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word/theme/themeOverride6.xml" ContentType="application/vnd.openxmlformats-officedocument.themeOverride+xml"/>
  <Override PartName="/word/charts/chart1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0A0"/>
      </w:tblPr>
      <w:tblGrid>
        <w:gridCol w:w="4983"/>
        <w:gridCol w:w="4984"/>
      </w:tblGrid>
      <w:tr w:rsidR="006646D6" w:rsidRPr="006F4D2E" w:rsidTr="00591A9D">
        <w:tc>
          <w:tcPr>
            <w:tcW w:w="4983" w:type="dxa"/>
          </w:tcPr>
          <w:p w:rsidR="006646D6" w:rsidRPr="00F62449" w:rsidRDefault="006646D6" w:rsidP="00F0154B">
            <w:pPr>
              <w:spacing w:after="0" w:line="240" w:lineRule="auto"/>
              <w:ind w:right="-30" w:firstLine="567"/>
              <w:jc w:val="both"/>
              <w:rPr>
                <w:rFonts w:ascii="Times New Roman" w:hAnsi="Times New Roman"/>
                <w:sz w:val="28"/>
                <w:szCs w:val="28"/>
                <w:lang w:val="uk-UA"/>
              </w:rPr>
            </w:pPr>
            <w:bookmarkStart w:id="0" w:name="_Toc221612144"/>
            <w:bookmarkStart w:id="1" w:name="_Toc221612143"/>
          </w:p>
        </w:tc>
        <w:tc>
          <w:tcPr>
            <w:tcW w:w="4984" w:type="dxa"/>
          </w:tcPr>
          <w:p w:rsidR="0026125D" w:rsidRDefault="0026125D" w:rsidP="00F0154B">
            <w:pPr>
              <w:spacing w:after="0" w:line="240" w:lineRule="auto"/>
              <w:ind w:right="-30" w:firstLine="567"/>
              <w:rPr>
                <w:rFonts w:ascii="Times New Roman" w:hAnsi="Times New Roman"/>
                <w:b/>
                <w:bCs/>
                <w:sz w:val="28"/>
                <w:szCs w:val="28"/>
                <w:lang w:val="uk-UA"/>
              </w:rPr>
            </w:pPr>
          </w:p>
          <w:p w:rsidR="006646D6" w:rsidRPr="006F4D2E" w:rsidRDefault="006646D6" w:rsidP="007E0AE0">
            <w:pPr>
              <w:spacing w:after="0" w:line="240" w:lineRule="auto"/>
              <w:ind w:left="156" w:right="-30" w:firstLine="1"/>
              <w:rPr>
                <w:rFonts w:ascii="Times New Roman" w:hAnsi="Times New Roman"/>
                <w:b/>
                <w:bCs/>
                <w:sz w:val="28"/>
                <w:szCs w:val="28"/>
                <w:lang w:val="uk-UA"/>
              </w:rPr>
            </w:pPr>
            <w:r w:rsidRPr="006F4D2E">
              <w:rPr>
                <w:rFonts w:ascii="Times New Roman" w:hAnsi="Times New Roman"/>
                <w:b/>
                <w:bCs/>
                <w:sz w:val="28"/>
                <w:szCs w:val="28"/>
                <w:lang w:val="uk-UA"/>
              </w:rPr>
              <w:t>ЗАТВЕРДЖУЮ</w:t>
            </w:r>
          </w:p>
          <w:p w:rsidR="006646D6" w:rsidRPr="006F4D2E" w:rsidRDefault="00B10B00" w:rsidP="007E0AE0">
            <w:pPr>
              <w:spacing w:after="0" w:line="240" w:lineRule="auto"/>
              <w:ind w:left="156" w:right="-30" w:firstLine="1"/>
              <w:rPr>
                <w:rFonts w:ascii="Times New Roman" w:hAnsi="Times New Roman"/>
                <w:b/>
                <w:bCs/>
                <w:sz w:val="28"/>
                <w:szCs w:val="28"/>
                <w:lang w:val="uk-UA"/>
              </w:rPr>
            </w:pPr>
            <w:r w:rsidRPr="006F4D2E">
              <w:rPr>
                <w:rFonts w:ascii="Times New Roman" w:hAnsi="Times New Roman"/>
                <w:b/>
                <w:bCs/>
                <w:sz w:val="28"/>
                <w:szCs w:val="28"/>
                <w:lang w:val="uk-UA"/>
              </w:rPr>
              <w:t>Голов</w:t>
            </w:r>
            <w:r w:rsidR="00A93932" w:rsidRPr="006F4D2E">
              <w:rPr>
                <w:rFonts w:ascii="Times New Roman" w:hAnsi="Times New Roman"/>
                <w:b/>
                <w:bCs/>
                <w:sz w:val="28"/>
                <w:szCs w:val="28"/>
                <w:lang w:val="uk-UA"/>
              </w:rPr>
              <w:t>а</w:t>
            </w:r>
            <w:r w:rsidR="006646D6" w:rsidRPr="006F4D2E">
              <w:rPr>
                <w:rFonts w:ascii="Times New Roman" w:hAnsi="Times New Roman"/>
                <w:b/>
                <w:bCs/>
                <w:sz w:val="28"/>
                <w:szCs w:val="28"/>
                <w:lang w:val="uk-UA"/>
              </w:rPr>
              <w:t xml:space="preserve"> Державної </w:t>
            </w:r>
            <w:r w:rsidR="00A93932" w:rsidRPr="006F4D2E">
              <w:rPr>
                <w:rFonts w:ascii="Times New Roman" w:hAnsi="Times New Roman"/>
                <w:b/>
                <w:bCs/>
                <w:sz w:val="28"/>
                <w:szCs w:val="28"/>
                <w:lang w:val="uk-UA"/>
              </w:rPr>
              <w:t>податков</w:t>
            </w:r>
            <w:r w:rsidR="006646D6" w:rsidRPr="006F4D2E">
              <w:rPr>
                <w:rFonts w:ascii="Times New Roman" w:hAnsi="Times New Roman"/>
                <w:b/>
                <w:bCs/>
                <w:sz w:val="28"/>
                <w:szCs w:val="28"/>
                <w:lang w:val="uk-UA"/>
              </w:rPr>
              <w:t>ої служби України</w:t>
            </w:r>
          </w:p>
          <w:p w:rsidR="006646D6" w:rsidRPr="006F4D2E" w:rsidRDefault="006646D6" w:rsidP="007E0AE0">
            <w:pPr>
              <w:spacing w:after="0" w:line="240" w:lineRule="auto"/>
              <w:ind w:left="156" w:right="-30" w:firstLine="1"/>
              <w:rPr>
                <w:rFonts w:ascii="Times New Roman" w:hAnsi="Times New Roman"/>
                <w:b/>
                <w:bCs/>
                <w:sz w:val="12"/>
                <w:szCs w:val="12"/>
                <w:lang w:val="uk-UA"/>
              </w:rPr>
            </w:pPr>
          </w:p>
          <w:p w:rsidR="006646D6" w:rsidRPr="006F4D2E" w:rsidRDefault="006646D6" w:rsidP="007E0AE0">
            <w:pPr>
              <w:spacing w:after="0" w:line="240" w:lineRule="auto"/>
              <w:ind w:left="156" w:right="-30" w:firstLine="1"/>
              <w:rPr>
                <w:rFonts w:ascii="Times New Roman" w:hAnsi="Times New Roman"/>
                <w:b/>
                <w:bCs/>
                <w:sz w:val="28"/>
                <w:szCs w:val="28"/>
                <w:lang w:val="uk-UA"/>
              </w:rPr>
            </w:pPr>
            <w:r w:rsidRPr="006F4D2E">
              <w:rPr>
                <w:rFonts w:ascii="Times New Roman" w:hAnsi="Times New Roman"/>
                <w:b/>
                <w:bCs/>
                <w:sz w:val="28"/>
                <w:szCs w:val="28"/>
                <w:lang w:val="uk-UA"/>
              </w:rPr>
              <w:t xml:space="preserve">___________ </w:t>
            </w:r>
            <w:r w:rsidR="00A93932" w:rsidRPr="006F4D2E">
              <w:rPr>
                <w:rFonts w:ascii="Times New Roman" w:hAnsi="Times New Roman"/>
                <w:b/>
                <w:bCs/>
                <w:sz w:val="28"/>
                <w:szCs w:val="28"/>
                <w:lang w:val="uk-UA"/>
              </w:rPr>
              <w:t>Олексій ЛЮБЧЕНКО</w:t>
            </w:r>
          </w:p>
          <w:p w:rsidR="006646D6" w:rsidRPr="006F4D2E" w:rsidRDefault="006646D6" w:rsidP="007E0AE0">
            <w:pPr>
              <w:spacing w:after="0" w:line="240" w:lineRule="auto"/>
              <w:ind w:left="156" w:right="-30" w:firstLine="1"/>
              <w:rPr>
                <w:rFonts w:ascii="Times New Roman" w:hAnsi="Times New Roman"/>
                <w:b/>
                <w:bCs/>
                <w:sz w:val="12"/>
                <w:szCs w:val="12"/>
                <w:lang w:val="uk-UA"/>
              </w:rPr>
            </w:pPr>
          </w:p>
          <w:p w:rsidR="006646D6" w:rsidRPr="006F4D2E" w:rsidRDefault="00A14AE6" w:rsidP="00A93932">
            <w:pPr>
              <w:spacing w:after="0" w:line="240" w:lineRule="auto"/>
              <w:ind w:left="156" w:right="-30" w:firstLine="1"/>
              <w:rPr>
                <w:rFonts w:ascii="Times New Roman" w:hAnsi="Times New Roman"/>
                <w:sz w:val="28"/>
                <w:szCs w:val="28"/>
                <w:lang w:val="uk-UA"/>
              </w:rPr>
            </w:pPr>
            <w:r>
              <w:rPr>
                <w:rFonts w:ascii="Times New Roman" w:hAnsi="Times New Roman"/>
                <w:b/>
                <w:bCs/>
                <w:sz w:val="28"/>
                <w:szCs w:val="28"/>
                <w:lang w:val="uk-UA"/>
              </w:rPr>
              <w:t xml:space="preserve">«25» лютого </w:t>
            </w:r>
            <w:r w:rsidR="006646D6" w:rsidRPr="006F4D2E">
              <w:rPr>
                <w:rFonts w:ascii="Times New Roman" w:hAnsi="Times New Roman"/>
                <w:b/>
                <w:bCs/>
                <w:sz w:val="28"/>
                <w:szCs w:val="28"/>
                <w:lang w:val="uk-UA"/>
              </w:rPr>
              <w:t>20</w:t>
            </w:r>
            <w:r w:rsidR="00A93932" w:rsidRPr="006F4D2E">
              <w:rPr>
                <w:rFonts w:ascii="Times New Roman" w:hAnsi="Times New Roman"/>
                <w:b/>
                <w:bCs/>
                <w:sz w:val="28"/>
                <w:szCs w:val="28"/>
                <w:lang w:val="uk-UA"/>
              </w:rPr>
              <w:t>21</w:t>
            </w:r>
            <w:r>
              <w:rPr>
                <w:rFonts w:ascii="Times New Roman" w:hAnsi="Times New Roman"/>
                <w:b/>
                <w:bCs/>
                <w:sz w:val="28"/>
                <w:szCs w:val="28"/>
                <w:lang w:val="uk-UA"/>
              </w:rPr>
              <w:t xml:space="preserve"> </w:t>
            </w:r>
            <w:r w:rsidR="006646D6" w:rsidRPr="006F4D2E">
              <w:rPr>
                <w:rFonts w:ascii="Times New Roman" w:hAnsi="Times New Roman"/>
                <w:b/>
                <w:bCs/>
                <w:sz w:val="28"/>
                <w:szCs w:val="28"/>
                <w:lang w:val="uk-UA"/>
              </w:rPr>
              <w:t>року</w:t>
            </w:r>
          </w:p>
        </w:tc>
      </w:tr>
    </w:tbl>
    <w:p w:rsidR="006646D6" w:rsidRPr="006F4D2E" w:rsidRDefault="006646D6" w:rsidP="00F0154B">
      <w:pPr>
        <w:pStyle w:val="af1"/>
        <w:ind w:right="-1" w:firstLine="567"/>
        <w:rPr>
          <w:sz w:val="22"/>
          <w:szCs w:val="22"/>
          <w:lang w:val="uk-UA"/>
        </w:rPr>
      </w:pPr>
    </w:p>
    <w:p w:rsidR="00177D8D" w:rsidRPr="006F4D2E" w:rsidRDefault="00177D8D" w:rsidP="00F0154B">
      <w:pPr>
        <w:pStyle w:val="af1"/>
        <w:ind w:right="-1" w:firstLine="567"/>
        <w:rPr>
          <w:sz w:val="12"/>
          <w:szCs w:val="32"/>
          <w:lang w:val="uk-UA"/>
        </w:rPr>
      </w:pPr>
    </w:p>
    <w:p w:rsidR="006F4D2E" w:rsidRDefault="006F4D2E" w:rsidP="00F0154B">
      <w:pPr>
        <w:pStyle w:val="af1"/>
        <w:ind w:right="-1" w:firstLine="567"/>
        <w:rPr>
          <w:sz w:val="32"/>
          <w:szCs w:val="32"/>
          <w:lang w:val="uk-UA"/>
        </w:rPr>
      </w:pPr>
    </w:p>
    <w:p w:rsidR="006646D6" w:rsidRPr="006F4D2E" w:rsidRDefault="006646D6" w:rsidP="00F0154B">
      <w:pPr>
        <w:pStyle w:val="af1"/>
        <w:ind w:right="-1" w:firstLine="567"/>
        <w:rPr>
          <w:sz w:val="32"/>
          <w:szCs w:val="32"/>
          <w:lang w:val="uk-UA"/>
        </w:rPr>
      </w:pPr>
      <w:r w:rsidRPr="006F4D2E">
        <w:rPr>
          <w:sz w:val="32"/>
          <w:szCs w:val="32"/>
          <w:lang w:val="uk-UA"/>
        </w:rPr>
        <w:t>ЗВІТ</w:t>
      </w:r>
    </w:p>
    <w:p w:rsidR="006646D6" w:rsidRPr="006F4D2E" w:rsidRDefault="00A93932" w:rsidP="00F0154B">
      <w:pPr>
        <w:pStyle w:val="af1"/>
        <w:ind w:right="-1" w:firstLine="567"/>
        <w:rPr>
          <w:sz w:val="32"/>
          <w:szCs w:val="32"/>
          <w:lang w:val="uk-UA"/>
        </w:rPr>
      </w:pPr>
      <w:r w:rsidRPr="006F4D2E">
        <w:rPr>
          <w:sz w:val="32"/>
          <w:szCs w:val="32"/>
          <w:lang w:val="uk-UA"/>
        </w:rPr>
        <w:t>про виконання Плану діяльності Державної податкової служби України н</w:t>
      </w:r>
      <w:r w:rsidR="00BA2592" w:rsidRPr="006F4D2E">
        <w:rPr>
          <w:sz w:val="32"/>
          <w:szCs w:val="32"/>
          <w:lang w:val="uk-UA"/>
        </w:rPr>
        <w:t>а</w:t>
      </w:r>
      <w:r w:rsidR="006646D6" w:rsidRPr="006F4D2E">
        <w:rPr>
          <w:sz w:val="32"/>
          <w:szCs w:val="32"/>
          <w:lang w:val="uk-UA"/>
        </w:rPr>
        <w:t xml:space="preserve"> 20</w:t>
      </w:r>
      <w:r w:rsidRPr="006F4D2E">
        <w:rPr>
          <w:sz w:val="32"/>
          <w:szCs w:val="32"/>
          <w:lang w:val="uk-UA"/>
        </w:rPr>
        <w:t>20</w:t>
      </w:r>
      <w:r w:rsidR="006646D6" w:rsidRPr="006F4D2E">
        <w:rPr>
          <w:sz w:val="32"/>
          <w:szCs w:val="32"/>
          <w:lang w:val="uk-UA"/>
        </w:rPr>
        <w:t xml:space="preserve"> р</w:t>
      </w:r>
      <w:r w:rsidR="00BA2592" w:rsidRPr="006F4D2E">
        <w:rPr>
          <w:sz w:val="32"/>
          <w:szCs w:val="32"/>
          <w:lang w:val="uk-UA"/>
        </w:rPr>
        <w:t>ік</w:t>
      </w:r>
    </w:p>
    <w:p w:rsidR="006646D6" w:rsidRPr="006F4D2E" w:rsidRDefault="006646D6" w:rsidP="00F0154B">
      <w:pPr>
        <w:spacing w:after="0" w:line="240" w:lineRule="auto"/>
        <w:ind w:firstLine="567"/>
        <w:jc w:val="both"/>
        <w:rPr>
          <w:rFonts w:ascii="Times New Roman" w:hAnsi="Times New Roman"/>
          <w:sz w:val="12"/>
          <w:szCs w:val="28"/>
          <w:lang w:val="uk-UA"/>
        </w:rPr>
      </w:pPr>
    </w:p>
    <w:p w:rsidR="006646D6" w:rsidRPr="006F4D2E" w:rsidRDefault="00736E5A" w:rsidP="00F0154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У 20</w:t>
      </w:r>
      <w:r w:rsidR="009A1011" w:rsidRPr="006F4D2E">
        <w:rPr>
          <w:rFonts w:ascii="Times New Roman" w:hAnsi="Times New Roman"/>
          <w:sz w:val="28"/>
          <w:szCs w:val="28"/>
          <w:lang w:val="uk-UA"/>
        </w:rPr>
        <w:t>20</w:t>
      </w:r>
      <w:r w:rsidR="00D61778" w:rsidRPr="006F4D2E">
        <w:rPr>
          <w:rFonts w:ascii="Times New Roman" w:hAnsi="Times New Roman"/>
          <w:sz w:val="28"/>
          <w:szCs w:val="28"/>
          <w:lang w:val="uk-UA"/>
        </w:rPr>
        <w:t xml:space="preserve"> році Державною </w:t>
      </w:r>
      <w:r w:rsidR="009A1011" w:rsidRPr="006F4D2E">
        <w:rPr>
          <w:rFonts w:ascii="Times New Roman" w:hAnsi="Times New Roman"/>
          <w:sz w:val="28"/>
          <w:szCs w:val="28"/>
          <w:lang w:val="uk-UA"/>
        </w:rPr>
        <w:t>податков</w:t>
      </w:r>
      <w:r w:rsidR="00D61778" w:rsidRPr="006F4D2E">
        <w:rPr>
          <w:rFonts w:ascii="Times New Roman" w:hAnsi="Times New Roman"/>
          <w:sz w:val="28"/>
          <w:szCs w:val="28"/>
          <w:lang w:val="uk-UA"/>
        </w:rPr>
        <w:t xml:space="preserve">ою службою України було вжито комплекс організаційних та практичних заходів щодо реалізації </w:t>
      </w:r>
      <w:r w:rsidR="00546760" w:rsidRPr="006F4D2E">
        <w:rPr>
          <w:rFonts w:ascii="Times New Roman" w:hAnsi="Times New Roman"/>
          <w:sz w:val="28"/>
          <w:szCs w:val="28"/>
          <w:lang w:val="uk-UA"/>
        </w:rPr>
        <w:t xml:space="preserve">виконання завдань та функцій, закріплених </w:t>
      </w:r>
      <w:r w:rsidR="00D61778" w:rsidRPr="006F4D2E">
        <w:rPr>
          <w:rFonts w:ascii="Times New Roman" w:hAnsi="Times New Roman"/>
          <w:sz w:val="28"/>
          <w:szCs w:val="28"/>
          <w:lang w:val="uk-UA"/>
        </w:rPr>
        <w:t>Положення</w:t>
      </w:r>
      <w:r w:rsidR="00546760" w:rsidRPr="006F4D2E">
        <w:rPr>
          <w:rFonts w:ascii="Times New Roman" w:hAnsi="Times New Roman"/>
          <w:sz w:val="28"/>
          <w:szCs w:val="28"/>
          <w:lang w:val="uk-UA"/>
        </w:rPr>
        <w:t>м</w:t>
      </w:r>
      <w:r w:rsidR="00D61778" w:rsidRPr="006F4D2E">
        <w:rPr>
          <w:rFonts w:ascii="Times New Roman" w:hAnsi="Times New Roman"/>
          <w:sz w:val="28"/>
          <w:szCs w:val="28"/>
          <w:lang w:val="uk-UA"/>
        </w:rPr>
        <w:t xml:space="preserve"> про Державну </w:t>
      </w:r>
      <w:r w:rsidR="009A1011" w:rsidRPr="006F4D2E">
        <w:rPr>
          <w:rFonts w:ascii="Times New Roman" w:hAnsi="Times New Roman"/>
          <w:sz w:val="28"/>
          <w:szCs w:val="28"/>
          <w:lang w:val="uk-UA"/>
        </w:rPr>
        <w:t>податков</w:t>
      </w:r>
      <w:r w:rsidR="00D61778" w:rsidRPr="006F4D2E">
        <w:rPr>
          <w:rFonts w:ascii="Times New Roman" w:hAnsi="Times New Roman"/>
          <w:sz w:val="28"/>
          <w:szCs w:val="28"/>
          <w:lang w:val="uk-UA"/>
        </w:rPr>
        <w:t>у службу України, затверджен</w:t>
      </w:r>
      <w:r w:rsidR="00EB09C0">
        <w:rPr>
          <w:rFonts w:ascii="Times New Roman" w:hAnsi="Times New Roman"/>
          <w:sz w:val="28"/>
          <w:szCs w:val="28"/>
          <w:lang w:val="uk-UA"/>
        </w:rPr>
        <w:t>им</w:t>
      </w:r>
      <w:r w:rsidR="00D61778" w:rsidRPr="006F4D2E">
        <w:rPr>
          <w:rFonts w:ascii="Times New Roman" w:hAnsi="Times New Roman"/>
          <w:sz w:val="28"/>
          <w:szCs w:val="28"/>
          <w:lang w:val="uk-UA"/>
        </w:rPr>
        <w:t xml:space="preserve"> постановою Кабінету Міністрів України від </w:t>
      </w:r>
      <w:r w:rsidR="009A1011" w:rsidRPr="006F4D2E">
        <w:rPr>
          <w:rFonts w:ascii="Times New Roman" w:hAnsi="Times New Roman"/>
          <w:sz w:val="28"/>
          <w:szCs w:val="28"/>
          <w:lang w:val="uk-UA"/>
        </w:rPr>
        <w:t>06</w:t>
      </w:r>
      <w:r w:rsidR="008E7069">
        <w:rPr>
          <w:rFonts w:ascii="Times New Roman" w:hAnsi="Times New Roman"/>
          <w:sz w:val="28"/>
          <w:szCs w:val="28"/>
          <w:lang w:val="uk-UA"/>
        </w:rPr>
        <w:t xml:space="preserve"> </w:t>
      </w:r>
      <w:r w:rsidR="009A1011" w:rsidRPr="006F4D2E">
        <w:rPr>
          <w:rFonts w:ascii="Times New Roman" w:hAnsi="Times New Roman"/>
          <w:sz w:val="28"/>
          <w:szCs w:val="28"/>
          <w:lang w:val="uk-UA"/>
        </w:rPr>
        <w:t>берез</w:t>
      </w:r>
      <w:r w:rsidR="00D61778" w:rsidRPr="006F4D2E">
        <w:rPr>
          <w:rFonts w:ascii="Times New Roman" w:hAnsi="Times New Roman"/>
          <w:sz w:val="28"/>
          <w:szCs w:val="28"/>
          <w:lang w:val="uk-UA"/>
        </w:rPr>
        <w:t>ня 201</w:t>
      </w:r>
      <w:r w:rsidR="009A1011" w:rsidRPr="006F4D2E">
        <w:rPr>
          <w:rFonts w:ascii="Times New Roman" w:hAnsi="Times New Roman"/>
          <w:sz w:val="28"/>
          <w:szCs w:val="28"/>
          <w:lang w:val="uk-UA"/>
        </w:rPr>
        <w:t>9</w:t>
      </w:r>
      <w:r w:rsidR="00D61778" w:rsidRPr="006F4D2E">
        <w:rPr>
          <w:rFonts w:ascii="Times New Roman" w:hAnsi="Times New Roman"/>
          <w:sz w:val="28"/>
          <w:szCs w:val="28"/>
          <w:lang w:val="uk-UA"/>
        </w:rPr>
        <w:t> року №</w:t>
      </w:r>
      <w:r w:rsidR="0092067D" w:rsidRPr="006F4D2E">
        <w:rPr>
          <w:rFonts w:ascii="Times New Roman" w:hAnsi="Times New Roman"/>
          <w:sz w:val="28"/>
          <w:szCs w:val="28"/>
          <w:lang w:val="uk-UA"/>
        </w:rPr>
        <w:t> </w:t>
      </w:r>
      <w:r w:rsidR="00D61778" w:rsidRPr="006F4D2E">
        <w:rPr>
          <w:rFonts w:ascii="Times New Roman" w:hAnsi="Times New Roman"/>
          <w:sz w:val="28"/>
          <w:szCs w:val="28"/>
          <w:lang w:val="uk-UA"/>
        </w:rPr>
        <w:t>2</w:t>
      </w:r>
      <w:r w:rsidR="009A1011" w:rsidRPr="006F4D2E">
        <w:rPr>
          <w:rFonts w:ascii="Times New Roman" w:hAnsi="Times New Roman"/>
          <w:sz w:val="28"/>
          <w:szCs w:val="28"/>
          <w:lang w:val="uk-UA"/>
        </w:rPr>
        <w:t>27 (зі змінами)</w:t>
      </w:r>
      <w:r w:rsidR="00D61778" w:rsidRPr="006F4D2E">
        <w:rPr>
          <w:rFonts w:ascii="Times New Roman" w:hAnsi="Times New Roman"/>
          <w:sz w:val="28"/>
          <w:szCs w:val="28"/>
          <w:lang w:val="uk-UA"/>
        </w:rPr>
        <w:t xml:space="preserve">, виконання завдань, </w:t>
      </w:r>
      <w:r w:rsidR="00731667" w:rsidRPr="006F4D2E">
        <w:rPr>
          <w:rFonts w:ascii="Times New Roman" w:hAnsi="Times New Roman"/>
          <w:sz w:val="28"/>
          <w:szCs w:val="28"/>
          <w:lang w:val="uk-UA"/>
        </w:rPr>
        <w:t>визначених Податковим кодекс</w:t>
      </w:r>
      <w:r w:rsidR="009A1011" w:rsidRPr="006F4D2E">
        <w:rPr>
          <w:rFonts w:ascii="Times New Roman" w:hAnsi="Times New Roman"/>
          <w:sz w:val="28"/>
          <w:szCs w:val="28"/>
          <w:lang w:val="uk-UA"/>
        </w:rPr>
        <w:t>ом</w:t>
      </w:r>
      <w:r w:rsidR="00731667" w:rsidRPr="006F4D2E">
        <w:rPr>
          <w:rFonts w:ascii="Times New Roman" w:hAnsi="Times New Roman"/>
          <w:sz w:val="28"/>
          <w:szCs w:val="28"/>
          <w:lang w:val="uk-UA"/>
        </w:rPr>
        <w:t xml:space="preserve"> України, акт</w:t>
      </w:r>
      <w:r w:rsidR="00B8567C" w:rsidRPr="006F4D2E">
        <w:rPr>
          <w:rFonts w:ascii="Times New Roman" w:hAnsi="Times New Roman"/>
          <w:sz w:val="28"/>
          <w:szCs w:val="28"/>
          <w:lang w:val="uk-UA"/>
        </w:rPr>
        <w:t>а</w:t>
      </w:r>
      <w:r w:rsidR="00731667" w:rsidRPr="006F4D2E">
        <w:rPr>
          <w:rFonts w:ascii="Times New Roman" w:hAnsi="Times New Roman"/>
          <w:sz w:val="28"/>
          <w:szCs w:val="28"/>
          <w:lang w:val="uk-UA"/>
        </w:rPr>
        <w:t>ми Президента України, Верховної Ради України, Кабінету Міністрів України, Мін</w:t>
      </w:r>
      <w:r w:rsidR="009A1011" w:rsidRPr="006F4D2E">
        <w:rPr>
          <w:rFonts w:ascii="Times New Roman" w:hAnsi="Times New Roman"/>
          <w:sz w:val="28"/>
          <w:szCs w:val="28"/>
          <w:lang w:val="uk-UA"/>
        </w:rPr>
        <w:t xml:space="preserve">істерства </w:t>
      </w:r>
      <w:r w:rsidR="00731667" w:rsidRPr="006F4D2E">
        <w:rPr>
          <w:rFonts w:ascii="Times New Roman" w:hAnsi="Times New Roman"/>
          <w:sz w:val="28"/>
          <w:szCs w:val="28"/>
          <w:lang w:val="uk-UA"/>
        </w:rPr>
        <w:t>фін</w:t>
      </w:r>
      <w:r w:rsidR="009A1011" w:rsidRPr="006F4D2E">
        <w:rPr>
          <w:rFonts w:ascii="Times New Roman" w:hAnsi="Times New Roman"/>
          <w:sz w:val="28"/>
          <w:szCs w:val="28"/>
          <w:lang w:val="uk-UA"/>
        </w:rPr>
        <w:t>ансів України</w:t>
      </w:r>
      <w:r w:rsidR="00B8567C" w:rsidRPr="006F4D2E">
        <w:rPr>
          <w:rFonts w:ascii="Times New Roman" w:hAnsi="Times New Roman"/>
          <w:sz w:val="28"/>
          <w:szCs w:val="28"/>
          <w:lang w:val="uk-UA"/>
        </w:rPr>
        <w:t>,</w:t>
      </w:r>
      <w:r w:rsidR="008E7069">
        <w:rPr>
          <w:rFonts w:ascii="Times New Roman" w:hAnsi="Times New Roman"/>
          <w:sz w:val="28"/>
          <w:szCs w:val="28"/>
          <w:lang w:val="uk-UA"/>
        </w:rPr>
        <w:t xml:space="preserve"> </w:t>
      </w:r>
      <w:r w:rsidR="005D6C89" w:rsidRPr="006F4D2E">
        <w:rPr>
          <w:rFonts w:ascii="Times New Roman" w:hAnsi="Times New Roman"/>
          <w:sz w:val="28"/>
          <w:szCs w:val="28"/>
          <w:lang w:val="uk-UA"/>
        </w:rPr>
        <w:t>Програмою діяльності Кабінету Міністрів України, затверджено</w:t>
      </w:r>
      <w:r w:rsidR="00EB09C0">
        <w:rPr>
          <w:rFonts w:ascii="Times New Roman" w:hAnsi="Times New Roman"/>
          <w:sz w:val="28"/>
          <w:szCs w:val="28"/>
          <w:lang w:val="uk-UA"/>
        </w:rPr>
        <w:t>ю</w:t>
      </w:r>
      <w:r w:rsidR="005D6C89" w:rsidRPr="006F4D2E">
        <w:rPr>
          <w:rFonts w:ascii="Times New Roman" w:hAnsi="Times New Roman"/>
          <w:sz w:val="28"/>
          <w:szCs w:val="28"/>
          <w:lang w:val="uk-UA"/>
        </w:rPr>
        <w:t xml:space="preserve"> постановою Кабінету Міністрів України від 12 червня 2020 року № 471, </w:t>
      </w:r>
      <w:r w:rsidR="00731667" w:rsidRPr="006F4D2E">
        <w:rPr>
          <w:rFonts w:ascii="Times New Roman" w:hAnsi="Times New Roman"/>
          <w:sz w:val="28"/>
          <w:szCs w:val="28"/>
          <w:lang w:val="uk-UA"/>
        </w:rPr>
        <w:t xml:space="preserve">а також </w:t>
      </w:r>
      <w:r w:rsidR="00D61778" w:rsidRPr="006F4D2E">
        <w:rPr>
          <w:rFonts w:ascii="Times New Roman" w:hAnsi="Times New Roman"/>
          <w:sz w:val="28"/>
          <w:szCs w:val="28"/>
          <w:lang w:val="uk-UA"/>
        </w:rPr>
        <w:t>реалізаці</w:t>
      </w:r>
      <w:r w:rsidR="00EB09C0">
        <w:rPr>
          <w:rFonts w:ascii="Times New Roman" w:hAnsi="Times New Roman"/>
          <w:sz w:val="28"/>
          <w:szCs w:val="28"/>
          <w:lang w:val="uk-UA"/>
        </w:rPr>
        <w:t>ї</w:t>
      </w:r>
      <w:r w:rsidR="00D61778" w:rsidRPr="006F4D2E">
        <w:rPr>
          <w:rFonts w:ascii="Times New Roman" w:hAnsi="Times New Roman"/>
          <w:sz w:val="28"/>
          <w:szCs w:val="28"/>
          <w:lang w:val="uk-UA"/>
        </w:rPr>
        <w:t xml:space="preserve"> заходів, передбачених</w:t>
      </w:r>
      <w:r w:rsidR="00D263E3" w:rsidRPr="006F4D2E">
        <w:rPr>
          <w:rFonts w:ascii="Times New Roman" w:hAnsi="Times New Roman"/>
          <w:sz w:val="28"/>
          <w:szCs w:val="28"/>
          <w:lang w:val="uk-UA"/>
        </w:rPr>
        <w:t xml:space="preserve"> планом пріоритетних дій Уряду на 20</w:t>
      </w:r>
      <w:r w:rsidR="009A1011" w:rsidRPr="006F4D2E">
        <w:rPr>
          <w:rFonts w:ascii="Times New Roman" w:hAnsi="Times New Roman"/>
          <w:sz w:val="28"/>
          <w:szCs w:val="28"/>
          <w:lang w:val="uk-UA"/>
        </w:rPr>
        <w:t>20</w:t>
      </w:r>
      <w:r w:rsidR="00D263E3" w:rsidRPr="006F4D2E">
        <w:rPr>
          <w:rFonts w:ascii="Times New Roman" w:hAnsi="Times New Roman"/>
          <w:sz w:val="28"/>
          <w:szCs w:val="28"/>
          <w:lang w:val="uk-UA"/>
        </w:rPr>
        <w:t xml:space="preserve"> рік, затверджени</w:t>
      </w:r>
      <w:r w:rsidR="00D61778" w:rsidRPr="006F4D2E">
        <w:rPr>
          <w:rFonts w:ascii="Times New Roman" w:hAnsi="Times New Roman"/>
          <w:sz w:val="28"/>
          <w:szCs w:val="28"/>
          <w:lang w:val="uk-UA"/>
        </w:rPr>
        <w:t>м</w:t>
      </w:r>
      <w:r w:rsidR="003B09E1">
        <w:rPr>
          <w:rFonts w:ascii="Times New Roman" w:hAnsi="Times New Roman"/>
          <w:sz w:val="28"/>
          <w:szCs w:val="28"/>
          <w:lang w:val="uk-UA"/>
        </w:rPr>
        <w:t xml:space="preserve"> </w:t>
      </w:r>
      <w:r w:rsidR="000A3D99" w:rsidRPr="006F4D2E">
        <w:rPr>
          <w:rFonts w:ascii="Times New Roman" w:hAnsi="Times New Roman"/>
          <w:sz w:val="28"/>
          <w:szCs w:val="28"/>
          <w:lang w:val="uk-UA"/>
        </w:rPr>
        <w:t xml:space="preserve">розпорядженням </w:t>
      </w:r>
      <w:r w:rsidR="00731667" w:rsidRPr="006F4D2E">
        <w:rPr>
          <w:rFonts w:ascii="Times New Roman" w:hAnsi="Times New Roman"/>
          <w:sz w:val="28"/>
          <w:szCs w:val="28"/>
          <w:lang w:val="uk-UA"/>
        </w:rPr>
        <w:t xml:space="preserve">Кабінету Міністрів України від </w:t>
      </w:r>
      <w:r w:rsidR="009A1011" w:rsidRPr="006F4D2E">
        <w:rPr>
          <w:rFonts w:ascii="Times New Roman" w:hAnsi="Times New Roman"/>
          <w:sz w:val="28"/>
          <w:szCs w:val="28"/>
          <w:lang w:val="uk-UA"/>
        </w:rPr>
        <w:t>09</w:t>
      </w:r>
      <w:r w:rsidR="00EB09C0">
        <w:rPr>
          <w:rFonts w:ascii="Times New Roman" w:hAnsi="Times New Roman"/>
          <w:sz w:val="28"/>
          <w:szCs w:val="28"/>
          <w:lang w:val="uk-UA"/>
        </w:rPr>
        <w:t xml:space="preserve"> вересня</w:t>
      </w:r>
      <w:r w:rsidR="007D3C2A" w:rsidRPr="007D3C2A">
        <w:rPr>
          <w:rFonts w:ascii="Times New Roman" w:hAnsi="Times New Roman"/>
          <w:sz w:val="28"/>
          <w:szCs w:val="28"/>
          <w:lang w:val="uk-UA"/>
        </w:rPr>
        <w:t xml:space="preserve"> </w:t>
      </w:r>
      <w:r w:rsidR="000A3D99" w:rsidRPr="006F4D2E">
        <w:rPr>
          <w:rFonts w:ascii="Times New Roman" w:hAnsi="Times New Roman"/>
          <w:sz w:val="28"/>
          <w:szCs w:val="28"/>
          <w:lang w:val="uk-UA"/>
        </w:rPr>
        <w:t>20</w:t>
      </w:r>
      <w:r w:rsidR="009A1011" w:rsidRPr="006F4D2E">
        <w:rPr>
          <w:rFonts w:ascii="Times New Roman" w:hAnsi="Times New Roman"/>
          <w:sz w:val="28"/>
          <w:szCs w:val="28"/>
          <w:lang w:val="uk-UA"/>
        </w:rPr>
        <w:t>20</w:t>
      </w:r>
      <w:r w:rsidR="00EB09C0">
        <w:rPr>
          <w:rFonts w:ascii="Times New Roman" w:hAnsi="Times New Roman"/>
          <w:sz w:val="28"/>
          <w:szCs w:val="28"/>
          <w:lang w:val="uk-UA"/>
        </w:rPr>
        <w:t xml:space="preserve"> року</w:t>
      </w:r>
      <w:r w:rsidR="000A3D99" w:rsidRPr="006F4D2E">
        <w:rPr>
          <w:rFonts w:ascii="Times New Roman" w:hAnsi="Times New Roman"/>
          <w:sz w:val="28"/>
          <w:szCs w:val="28"/>
          <w:lang w:val="uk-UA"/>
        </w:rPr>
        <w:t xml:space="preserve"> №</w:t>
      </w:r>
      <w:r w:rsidR="007D3C2A" w:rsidRPr="007D3C2A">
        <w:rPr>
          <w:rFonts w:ascii="Times New Roman" w:hAnsi="Times New Roman"/>
          <w:sz w:val="28"/>
          <w:szCs w:val="28"/>
          <w:lang w:val="uk-UA"/>
        </w:rPr>
        <w:t xml:space="preserve"> </w:t>
      </w:r>
      <w:r w:rsidR="009A1011" w:rsidRPr="006F4D2E">
        <w:rPr>
          <w:rFonts w:ascii="Times New Roman" w:hAnsi="Times New Roman"/>
          <w:sz w:val="28"/>
          <w:szCs w:val="28"/>
          <w:lang w:val="uk-UA"/>
        </w:rPr>
        <w:t>1133</w:t>
      </w:r>
      <w:r w:rsidR="000A3D99" w:rsidRPr="006F4D2E">
        <w:rPr>
          <w:rFonts w:ascii="Times New Roman" w:hAnsi="Times New Roman"/>
          <w:sz w:val="28"/>
          <w:szCs w:val="28"/>
          <w:lang w:val="uk-UA"/>
        </w:rPr>
        <w:t>-р</w:t>
      </w:r>
      <w:r w:rsidR="00D263E3" w:rsidRPr="006F4D2E">
        <w:rPr>
          <w:rFonts w:ascii="Times New Roman" w:hAnsi="Times New Roman"/>
          <w:sz w:val="28"/>
          <w:szCs w:val="28"/>
          <w:lang w:val="uk-UA"/>
        </w:rPr>
        <w:t>,</w:t>
      </w:r>
      <w:r w:rsidR="008E7069">
        <w:rPr>
          <w:rFonts w:ascii="Times New Roman" w:hAnsi="Times New Roman"/>
          <w:sz w:val="28"/>
          <w:szCs w:val="28"/>
          <w:lang w:val="uk-UA"/>
        </w:rPr>
        <w:t xml:space="preserve"> </w:t>
      </w:r>
      <w:r w:rsidR="007D3C2A">
        <w:rPr>
          <w:rFonts w:ascii="Times New Roman" w:hAnsi="Times New Roman"/>
          <w:sz w:val="28"/>
          <w:szCs w:val="28"/>
          <w:lang w:val="uk-UA"/>
        </w:rPr>
        <w:t>місією та с</w:t>
      </w:r>
      <w:r w:rsidR="00D61778" w:rsidRPr="006F4D2E">
        <w:rPr>
          <w:rFonts w:ascii="Times New Roman" w:hAnsi="Times New Roman"/>
          <w:sz w:val="28"/>
          <w:szCs w:val="28"/>
          <w:lang w:val="uk-UA"/>
        </w:rPr>
        <w:t xml:space="preserve">тратегічними </w:t>
      </w:r>
      <w:r w:rsidR="00FC6416" w:rsidRPr="006F4D2E">
        <w:rPr>
          <w:rFonts w:ascii="Times New Roman" w:hAnsi="Times New Roman"/>
          <w:sz w:val="28"/>
          <w:szCs w:val="28"/>
          <w:lang w:val="uk-UA"/>
        </w:rPr>
        <w:t>цілями діяльності</w:t>
      </w:r>
      <w:r w:rsidR="00D61778" w:rsidRPr="006F4D2E">
        <w:rPr>
          <w:rFonts w:ascii="Times New Roman" w:hAnsi="Times New Roman"/>
          <w:sz w:val="28"/>
          <w:szCs w:val="28"/>
          <w:lang w:val="uk-UA"/>
        </w:rPr>
        <w:t xml:space="preserve"> Д</w:t>
      </w:r>
      <w:r w:rsidR="00FC6416" w:rsidRPr="006F4D2E">
        <w:rPr>
          <w:rFonts w:ascii="Times New Roman" w:hAnsi="Times New Roman"/>
          <w:sz w:val="28"/>
          <w:szCs w:val="28"/>
          <w:lang w:val="uk-UA"/>
        </w:rPr>
        <w:t>П</w:t>
      </w:r>
      <w:r w:rsidR="00D61778" w:rsidRPr="006F4D2E">
        <w:rPr>
          <w:rFonts w:ascii="Times New Roman" w:hAnsi="Times New Roman"/>
          <w:sz w:val="28"/>
          <w:szCs w:val="28"/>
          <w:lang w:val="uk-UA"/>
        </w:rPr>
        <w:t>С до 202</w:t>
      </w:r>
      <w:r w:rsidR="00FC6416" w:rsidRPr="006F4D2E">
        <w:rPr>
          <w:rFonts w:ascii="Times New Roman" w:hAnsi="Times New Roman"/>
          <w:sz w:val="28"/>
          <w:szCs w:val="28"/>
          <w:lang w:val="uk-UA"/>
        </w:rPr>
        <w:t>2</w:t>
      </w:r>
      <w:r w:rsidR="00D61778" w:rsidRPr="006F4D2E">
        <w:rPr>
          <w:rFonts w:ascii="Times New Roman" w:hAnsi="Times New Roman"/>
          <w:sz w:val="28"/>
          <w:szCs w:val="28"/>
          <w:lang w:val="uk-UA"/>
        </w:rPr>
        <w:t xml:space="preserve"> року, затвердженими наказом Д</w:t>
      </w:r>
      <w:r w:rsidR="00FC6416" w:rsidRPr="006F4D2E">
        <w:rPr>
          <w:rFonts w:ascii="Times New Roman" w:hAnsi="Times New Roman"/>
          <w:sz w:val="28"/>
          <w:szCs w:val="28"/>
          <w:lang w:val="uk-UA"/>
        </w:rPr>
        <w:t>П</w:t>
      </w:r>
      <w:r w:rsidR="00D61778" w:rsidRPr="006F4D2E">
        <w:rPr>
          <w:rFonts w:ascii="Times New Roman" w:hAnsi="Times New Roman"/>
          <w:sz w:val="28"/>
          <w:szCs w:val="28"/>
          <w:lang w:val="uk-UA"/>
        </w:rPr>
        <w:t xml:space="preserve">С від </w:t>
      </w:r>
      <w:r w:rsidR="00FC6416" w:rsidRPr="006F4D2E">
        <w:rPr>
          <w:rFonts w:ascii="Times New Roman" w:hAnsi="Times New Roman"/>
          <w:sz w:val="28"/>
          <w:szCs w:val="28"/>
          <w:lang w:val="uk-UA"/>
        </w:rPr>
        <w:t>10</w:t>
      </w:r>
      <w:r w:rsidR="00D61778" w:rsidRPr="006F4D2E">
        <w:rPr>
          <w:rFonts w:ascii="Times New Roman" w:hAnsi="Times New Roman"/>
          <w:sz w:val="28"/>
          <w:szCs w:val="28"/>
          <w:lang w:val="uk-UA"/>
        </w:rPr>
        <w:t>.12.201</w:t>
      </w:r>
      <w:r w:rsidR="00FC6416" w:rsidRPr="006F4D2E">
        <w:rPr>
          <w:rFonts w:ascii="Times New Roman" w:hAnsi="Times New Roman"/>
          <w:sz w:val="28"/>
          <w:szCs w:val="28"/>
          <w:lang w:val="uk-UA"/>
        </w:rPr>
        <w:t>9</w:t>
      </w:r>
      <w:r w:rsidR="00D61778" w:rsidRPr="006F4D2E">
        <w:rPr>
          <w:rFonts w:ascii="Times New Roman" w:hAnsi="Times New Roman"/>
          <w:sz w:val="28"/>
          <w:szCs w:val="28"/>
          <w:lang w:val="uk-UA"/>
        </w:rPr>
        <w:t xml:space="preserve"> №</w:t>
      </w:r>
      <w:r w:rsidR="007929D0">
        <w:rPr>
          <w:rFonts w:ascii="Times New Roman" w:hAnsi="Times New Roman"/>
          <w:sz w:val="28"/>
          <w:szCs w:val="28"/>
          <w:lang w:val="en-US"/>
        </w:rPr>
        <w:t> </w:t>
      </w:r>
      <w:r w:rsidR="00FC6416" w:rsidRPr="006F4D2E">
        <w:rPr>
          <w:rFonts w:ascii="Times New Roman" w:hAnsi="Times New Roman"/>
          <w:sz w:val="28"/>
          <w:szCs w:val="28"/>
          <w:lang w:val="uk-UA"/>
        </w:rPr>
        <w:t>205</w:t>
      </w:r>
      <w:r w:rsidR="00D61778" w:rsidRPr="006F4D2E">
        <w:rPr>
          <w:rFonts w:ascii="Times New Roman" w:hAnsi="Times New Roman"/>
          <w:sz w:val="28"/>
          <w:szCs w:val="28"/>
          <w:lang w:val="uk-UA"/>
        </w:rPr>
        <w:t xml:space="preserve"> (зі змінами)</w:t>
      </w:r>
      <w:r w:rsidR="00EB09C0">
        <w:rPr>
          <w:rFonts w:ascii="Times New Roman" w:hAnsi="Times New Roman"/>
          <w:sz w:val="28"/>
          <w:szCs w:val="28"/>
          <w:lang w:val="uk-UA"/>
        </w:rPr>
        <w:t>,</w:t>
      </w:r>
      <w:r w:rsidR="00D61778" w:rsidRPr="006F4D2E">
        <w:rPr>
          <w:rFonts w:ascii="Times New Roman" w:hAnsi="Times New Roman"/>
          <w:sz w:val="28"/>
          <w:szCs w:val="28"/>
          <w:lang w:val="uk-UA"/>
        </w:rPr>
        <w:t xml:space="preserve"> та іншими стратегічними документами.</w:t>
      </w:r>
    </w:p>
    <w:p w:rsidR="00D61778" w:rsidRPr="006F4D2E" w:rsidRDefault="00D61778" w:rsidP="001D5AD2">
      <w:pPr>
        <w:pStyle w:val="a4"/>
        <w:spacing w:before="0" w:beforeAutospacing="0" w:after="0" w:afterAutospacing="0"/>
        <w:ind w:firstLine="567"/>
        <w:jc w:val="both"/>
        <w:rPr>
          <w:sz w:val="28"/>
          <w:szCs w:val="28"/>
          <w:lang w:val="uk-UA"/>
        </w:rPr>
      </w:pPr>
      <w:bookmarkStart w:id="2" w:name="_Toc409189349"/>
      <w:r w:rsidRPr="006F4D2E">
        <w:rPr>
          <w:sz w:val="28"/>
          <w:szCs w:val="28"/>
          <w:lang w:val="uk-UA"/>
        </w:rPr>
        <w:t>Діяльність Д</w:t>
      </w:r>
      <w:r w:rsidR="0064080F" w:rsidRPr="006F4D2E">
        <w:rPr>
          <w:sz w:val="28"/>
          <w:szCs w:val="28"/>
          <w:lang w:val="uk-UA"/>
        </w:rPr>
        <w:t>П</w:t>
      </w:r>
      <w:r w:rsidRPr="006F4D2E">
        <w:rPr>
          <w:sz w:val="28"/>
          <w:szCs w:val="28"/>
          <w:lang w:val="uk-UA"/>
        </w:rPr>
        <w:t xml:space="preserve">С </w:t>
      </w:r>
      <w:r w:rsidR="001D5AD2" w:rsidRPr="006F4D2E">
        <w:rPr>
          <w:sz w:val="28"/>
          <w:szCs w:val="28"/>
          <w:lang w:val="uk-UA"/>
        </w:rPr>
        <w:t xml:space="preserve">у 2020 році </w:t>
      </w:r>
      <w:r w:rsidR="00D461E9" w:rsidRPr="006F4D2E">
        <w:rPr>
          <w:sz w:val="28"/>
          <w:szCs w:val="28"/>
          <w:lang w:val="uk-UA"/>
        </w:rPr>
        <w:t xml:space="preserve">було </w:t>
      </w:r>
      <w:r w:rsidRPr="006F4D2E">
        <w:rPr>
          <w:sz w:val="28"/>
          <w:szCs w:val="28"/>
          <w:lang w:val="uk-UA"/>
        </w:rPr>
        <w:t xml:space="preserve">спрямовано на безумовне забезпечення виконання завдань із надходження платежів до бюджетів, удосконалення системи </w:t>
      </w:r>
      <w:r w:rsidR="007914C9">
        <w:rPr>
          <w:sz w:val="28"/>
          <w:szCs w:val="28"/>
          <w:lang w:val="uk-UA"/>
        </w:rPr>
        <w:t>адміністрування податків, зборів, платежів</w:t>
      </w:r>
      <w:r w:rsidRPr="006F4D2E">
        <w:rPr>
          <w:sz w:val="28"/>
          <w:szCs w:val="28"/>
          <w:lang w:val="uk-UA"/>
        </w:rPr>
        <w:t xml:space="preserve">, </w:t>
      </w:r>
      <w:r w:rsidR="007914C9">
        <w:rPr>
          <w:sz w:val="28"/>
          <w:szCs w:val="28"/>
          <w:lang w:val="uk-UA"/>
        </w:rPr>
        <w:t>протидію ухиленню від оподаткування шляхом запровадження міжнародних стандартів та вдосконалення аналітичних інструментів</w:t>
      </w:r>
      <w:r w:rsidRPr="006F4D2E">
        <w:rPr>
          <w:sz w:val="28"/>
          <w:szCs w:val="28"/>
          <w:lang w:val="uk-UA"/>
        </w:rPr>
        <w:t xml:space="preserve">, </w:t>
      </w:r>
      <w:r w:rsidR="0064080F" w:rsidRPr="006F4D2E">
        <w:rPr>
          <w:sz w:val="28"/>
          <w:szCs w:val="28"/>
          <w:lang w:val="uk-UA"/>
        </w:rPr>
        <w:t xml:space="preserve">утворення </w:t>
      </w:r>
      <w:r w:rsidR="001D5AD2" w:rsidRPr="006F4D2E">
        <w:rPr>
          <w:sz w:val="28"/>
          <w:szCs w:val="28"/>
          <w:lang w:val="uk-UA"/>
        </w:rPr>
        <w:t xml:space="preserve">ДПС як </w:t>
      </w:r>
      <w:r w:rsidR="0064080F" w:rsidRPr="006F4D2E">
        <w:rPr>
          <w:sz w:val="28"/>
          <w:szCs w:val="28"/>
          <w:lang w:val="uk-UA"/>
        </w:rPr>
        <w:t>єдиної юридичної особи</w:t>
      </w:r>
      <w:r w:rsidR="001D5AD2" w:rsidRPr="006F4D2E">
        <w:rPr>
          <w:sz w:val="28"/>
          <w:szCs w:val="28"/>
          <w:lang w:val="uk-UA"/>
        </w:rPr>
        <w:t>, запровадження єдиного рахунку для сплати податків і зборів, єдиного внеску на загальнообов</w:t>
      </w:r>
      <w:r w:rsidR="00546760" w:rsidRPr="006F4D2E">
        <w:rPr>
          <w:sz w:val="28"/>
          <w:szCs w:val="28"/>
          <w:lang w:val="uk-UA"/>
        </w:rPr>
        <w:t>’</w:t>
      </w:r>
      <w:r w:rsidR="001D5AD2" w:rsidRPr="006F4D2E">
        <w:rPr>
          <w:sz w:val="28"/>
          <w:szCs w:val="28"/>
          <w:lang w:val="uk-UA"/>
        </w:rPr>
        <w:t xml:space="preserve">язкове державне соціальне страхування </w:t>
      </w:r>
      <w:r w:rsidR="00BC66E6" w:rsidRPr="006F4D2E">
        <w:rPr>
          <w:sz w:val="28"/>
          <w:szCs w:val="28"/>
          <w:lang w:val="uk-UA"/>
        </w:rPr>
        <w:t xml:space="preserve">(далі – єдиний внесок) </w:t>
      </w:r>
      <w:r w:rsidR="001D5AD2" w:rsidRPr="006F4D2E">
        <w:rPr>
          <w:sz w:val="28"/>
          <w:szCs w:val="28"/>
          <w:lang w:val="uk-UA"/>
        </w:rPr>
        <w:t>з метою спрощення сплати платниками обов</w:t>
      </w:r>
      <w:r w:rsidR="00546760" w:rsidRPr="006F4D2E">
        <w:rPr>
          <w:sz w:val="28"/>
          <w:szCs w:val="28"/>
          <w:lang w:val="uk-UA"/>
        </w:rPr>
        <w:t>’</w:t>
      </w:r>
      <w:r w:rsidR="001D5AD2" w:rsidRPr="006F4D2E">
        <w:rPr>
          <w:sz w:val="28"/>
          <w:szCs w:val="28"/>
          <w:lang w:val="uk-UA"/>
        </w:rPr>
        <w:t>язкових платежів</w:t>
      </w:r>
      <w:r w:rsidR="00700C03" w:rsidRPr="006F4D2E">
        <w:rPr>
          <w:sz w:val="28"/>
          <w:szCs w:val="28"/>
          <w:lang w:val="uk-UA"/>
        </w:rPr>
        <w:t>,</w:t>
      </w:r>
      <w:r w:rsidR="001D5AD2" w:rsidRPr="006F4D2E">
        <w:rPr>
          <w:sz w:val="28"/>
          <w:szCs w:val="28"/>
          <w:lang w:val="uk-UA"/>
        </w:rPr>
        <w:t xml:space="preserve"> забезпечення подання платниками єдиного внеску, платниками податків, у тому числі податковими агентами, контролюючим органам єдиної звітності з такого єдиного внеску та податку на доходи фізичних осіб</w:t>
      </w:r>
      <w:r w:rsidRPr="006F4D2E">
        <w:rPr>
          <w:sz w:val="28"/>
          <w:szCs w:val="28"/>
          <w:lang w:val="uk-UA"/>
        </w:rPr>
        <w:t>.</w:t>
      </w:r>
    </w:p>
    <w:p w:rsidR="00704E47" w:rsidRPr="006F4D2E" w:rsidRDefault="00704E47" w:rsidP="00F0154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eastAsia="ru-RU"/>
        </w:rPr>
        <w:t xml:space="preserve">У звітному періоді </w:t>
      </w:r>
      <w:r w:rsidRPr="006F4D2E">
        <w:rPr>
          <w:rFonts w:ascii="Times New Roman" w:hAnsi="Times New Roman"/>
          <w:sz w:val="28"/>
          <w:szCs w:val="28"/>
          <w:lang w:val="uk-UA" w:eastAsia="ru-RU"/>
        </w:rPr>
        <w:t>Д</w:t>
      </w:r>
      <w:r w:rsidR="00A02863" w:rsidRPr="006F4D2E">
        <w:rPr>
          <w:rFonts w:ascii="Times New Roman" w:hAnsi="Times New Roman"/>
          <w:sz w:val="28"/>
          <w:szCs w:val="28"/>
          <w:lang w:val="uk-UA" w:eastAsia="ru-RU"/>
        </w:rPr>
        <w:t>П</w:t>
      </w:r>
      <w:r w:rsidRPr="006F4D2E">
        <w:rPr>
          <w:rFonts w:ascii="Times New Roman" w:hAnsi="Times New Roman"/>
          <w:sz w:val="28"/>
          <w:szCs w:val="28"/>
          <w:lang w:val="uk-UA" w:eastAsia="ru-RU"/>
        </w:rPr>
        <w:t>С</w:t>
      </w:r>
      <w:r w:rsidR="008E7069">
        <w:rPr>
          <w:rFonts w:ascii="Times New Roman" w:hAnsi="Times New Roman"/>
          <w:sz w:val="28"/>
          <w:szCs w:val="28"/>
          <w:lang w:val="uk-UA" w:eastAsia="ru-RU"/>
        </w:rPr>
        <w:t xml:space="preserve"> </w:t>
      </w:r>
      <w:r w:rsidR="002371E9" w:rsidRPr="006F4D2E">
        <w:rPr>
          <w:rFonts w:ascii="Times New Roman" w:hAnsi="Times New Roman"/>
          <w:sz w:val="28"/>
          <w:szCs w:val="28"/>
          <w:lang w:eastAsia="ru-RU"/>
        </w:rPr>
        <w:t>проводилас</w:t>
      </w:r>
      <w:r w:rsidR="00EB09C0">
        <w:rPr>
          <w:rFonts w:ascii="Times New Roman" w:hAnsi="Times New Roman"/>
          <w:sz w:val="28"/>
          <w:szCs w:val="28"/>
          <w:lang w:val="uk-UA" w:eastAsia="ru-RU"/>
        </w:rPr>
        <w:t>я</w:t>
      </w:r>
      <w:r w:rsidR="002371E9" w:rsidRPr="006F4D2E">
        <w:rPr>
          <w:rFonts w:ascii="Times New Roman" w:hAnsi="Times New Roman"/>
          <w:sz w:val="28"/>
          <w:szCs w:val="28"/>
          <w:lang w:eastAsia="ru-RU"/>
        </w:rPr>
        <w:t xml:space="preserve"> робота</w:t>
      </w:r>
      <w:r w:rsidR="002371E9" w:rsidRPr="006F4D2E">
        <w:rPr>
          <w:rFonts w:ascii="Times New Roman" w:hAnsi="Times New Roman"/>
          <w:sz w:val="28"/>
          <w:szCs w:val="28"/>
          <w:lang w:val="uk-UA" w:eastAsia="ru-RU"/>
        </w:rPr>
        <w:t xml:space="preserve"> щодо</w:t>
      </w:r>
      <w:r w:rsidR="008E7069">
        <w:rPr>
          <w:rFonts w:ascii="Times New Roman" w:hAnsi="Times New Roman"/>
          <w:sz w:val="28"/>
          <w:szCs w:val="28"/>
          <w:lang w:val="uk-UA" w:eastAsia="ru-RU"/>
        </w:rPr>
        <w:t xml:space="preserve"> </w:t>
      </w:r>
      <w:r w:rsidR="00F40473" w:rsidRPr="006F4D2E">
        <w:rPr>
          <w:rFonts w:ascii="Times New Roman" w:hAnsi="Times New Roman"/>
          <w:sz w:val="28"/>
          <w:szCs w:val="28"/>
          <w:lang w:val="uk-UA"/>
        </w:rPr>
        <w:t>ініціювання законодавчих змін</w:t>
      </w:r>
      <w:r w:rsidR="00AD3A4F" w:rsidRPr="006F4D2E">
        <w:rPr>
          <w:rFonts w:ascii="Times New Roman" w:hAnsi="Times New Roman"/>
          <w:sz w:val="28"/>
          <w:szCs w:val="28"/>
          <w:lang w:val="uk-UA"/>
        </w:rPr>
        <w:t>,</w:t>
      </w:r>
      <w:r w:rsidR="008E7069">
        <w:rPr>
          <w:rFonts w:ascii="Times New Roman" w:hAnsi="Times New Roman"/>
          <w:sz w:val="28"/>
          <w:szCs w:val="28"/>
          <w:lang w:val="uk-UA"/>
        </w:rPr>
        <w:t xml:space="preserve"> </w:t>
      </w:r>
      <w:r w:rsidRPr="006F4D2E">
        <w:rPr>
          <w:rFonts w:ascii="Times New Roman" w:hAnsi="Times New Roman"/>
          <w:sz w:val="28"/>
          <w:szCs w:val="28"/>
          <w:lang w:eastAsia="ru-RU"/>
        </w:rPr>
        <w:t>спрямова</w:t>
      </w:r>
      <w:r w:rsidR="002371E9" w:rsidRPr="006F4D2E">
        <w:rPr>
          <w:rFonts w:ascii="Times New Roman" w:hAnsi="Times New Roman"/>
          <w:sz w:val="28"/>
          <w:szCs w:val="28"/>
          <w:lang w:val="uk-UA" w:eastAsia="ru-RU"/>
        </w:rPr>
        <w:t>них</w:t>
      </w:r>
      <w:r w:rsidR="008E7069">
        <w:rPr>
          <w:rFonts w:ascii="Times New Roman" w:hAnsi="Times New Roman"/>
          <w:sz w:val="28"/>
          <w:szCs w:val="28"/>
          <w:lang w:val="uk-UA" w:eastAsia="ru-RU"/>
        </w:rPr>
        <w:t xml:space="preserve"> </w:t>
      </w:r>
      <w:r w:rsidR="0092067D" w:rsidRPr="006F4D2E">
        <w:rPr>
          <w:rFonts w:ascii="Times New Roman" w:hAnsi="Times New Roman"/>
          <w:sz w:val="28"/>
          <w:szCs w:val="28"/>
          <w:lang w:val="uk-UA" w:eastAsia="ru-RU"/>
        </w:rPr>
        <w:t xml:space="preserve">на </w:t>
      </w:r>
      <w:r w:rsidRPr="006F4D2E">
        <w:rPr>
          <w:rFonts w:ascii="Times New Roman" w:hAnsi="Times New Roman"/>
          <w:sz w:val="28"/>
          <w:szCs w:val="28"/>
          <w:lang w:eastAsia="ru-RU"/>
        </w:rPr>
        <w:t xml:space="preserve">вдосконалення чинного </w:t>
      </w:r>
      <w:r w:rsidR="002371E9" w:rsidRPr="006F4D2E">
        <w:rPr>
          <w:rFonts w:ascii="Times New Roman" w:hAnsi="Times New Roman"/>
          <w:sz w:val="28"/>
          <w:szCs w:val="28"/>
          <w:lang w:val="uk-UA" w:eastAsia="ru-RU"/>
        </w:rPr>
        <w:t xml:space="preserve">податкового </w:t>
      </w:r>
      <w:r w:rsidRPr="006F4D2E">
        <w:rPr>
          <w:rFonts w:ascii="Times New Roman" w:hAnsi="Times New Roman"/>
          <w:sz w:val="28"/>
          <w:szCs w:val="28"/>
          <w:lang w:eastAsia="ru-RU"/>
        </w:rPr>
        <w:t xml:space="preserve">законодавства України, наближення його до законодавства Європейського </w:t>
      </w:r>
      <w:r w:rsidR="002371E9" w:rsidRPr="006F4D2E">
        <w:rPr>
          <w:rFonts w:ascii="Times New Roman" w:hAnsi="Times New Roman"/>
          <w:sz w:val="28"/>
          <w:szCs w:val="28"/>
          <w:lang w:eastAsia="ru-RU"/>
        </w:rPr>
        <w:t>Союзу</w:t>
      </w:r>
      <w:r w:rsidR="00B8567C" w:rsidRPr="006F4D2E">
        <w:rPr>
          <w:rFonts w:ascii="Times New Roman" w:hAnsi="Times New Roman"/>
          <w:sz w:val="28"/>
          <w:szCs w:val="28"/>
          <w:lang w:val="uk-UA" w:eastAsia="ru-RU"/>
        </w:rPr>
        <w:t>,</w:t>
      </w:r>
      <w:r w:rsidR="00AC7879" w:rsidRPr="006F4D2E">
        <w:rPr>
          <w:rFonts w:ascii="Times New Roman" w:hAnsi="Times New Roman"/>
          <w:sz w:val="28"/>
          <w:szCs w:val="28"/>
          <w:lang w:val="uk-UA" w:eastAsia="ru-RU"/>
        </w:rPr>
        <w:t xml:space="preserve"> у т.ч. у</w:t>
      </w:r>
      <w:r w:rsidR="00AC7879" w:rsidRPr="006F4D2E">
        <w:rPr>
          <w:rFonts w:ascii="Times New Roman" w:hAnsi="Times New Roman"/>
          <w:sz w:val="28"/>
          <w:szCs w:val="28"/>
          <w:shd w:val="clear" w:color="auto" w:fill="FFFFFF"/>
          <w:lang w:val="uk-UA"/>
        </w:rPr>
        <w:t xml:space="preserve"> співпраці з представниками </w:t>
      </w:r>
      <w:r w:rsidR="00AD3A4F" w:rsidRPr="006F4D2E">
        <w:rPr>
          <w:rFonts w:ascii="Times New Roman" w:hAnsi="Times New Roman"/>
          <w:sz w:val="28"/>
          <w:szCs w:val="28"/>
        </w:rPr>
        <w:t>компетентних органів іноземних держав</w:t>
      </w:r>
      <w:r w:rsidR="00AD3A4F" w:rsidRPr="006F4D2E">
        <w:rPr>
          <w:rFonts w:ascii="Times New Roman" w:hAnsi="Times New Roman"/>
          <w:sz w:val="28"/>
          <w:szCs w:val="28"/>
          <w:lang w:val="uk-UA"/>
        </w:rPr>
        <w:t xml:space="preserve">. </w:t>
      </w:r>
    </w:p>
    <w:bookmarkEnd w:id="2"/>
    <w:p w:rsidR="00E45613" w:rsidRPr="006F4D2E" w:rsidRDefault="00E45613" w:rsidP="00E45613">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Реалізація відповідних заходів сприяла поліпшенню ефективності роботи </w:t>
      </w:r>
      <w:r w:rsidR="004F7497" w:rsidRPr="006F4D2E">
        <w:rPr>
          <w:rFonts w:ascii="Times New Roman" w:hAnsi="Times New Roman"/>
          <w:sz w:val="28"/>
          <w:szCs w:val="28"/>
          <w:lang w:val="uk-UA"/>
        </w:rPr>
        <w:t xml:space="preserve">податкових </w:t>
      </w:r>
      <w:r w:rsidRPr="006F4D2E">
        <w:rPr>
          <w:rFonts w:ascii="Times New Roman" w:hAnsi="Times New Roman"/>
          <w:sz w:val="28"/>
          <w:szCs w:val="28"/>
          <w:lang w:val="uk-UA"/>
        </w:rPr>
        <w:t xml:space="preserve">органів, </w:t>
      </w:r>
      <w:r w:rsidR="007914C9" w:rsidRPr="007914C9">
        <w:rPr>
          <w:rFonts w:ascii="Times New Roman" w:hAnsi="Times New Roman"/>
          <w:sz w:val="28"/>
          <w:szCs w:val="28"/>
          <w:lang w:val="uk-UA"/>
        </w:rPr>
        <w:t>формуванн</w:t>
      </w:r>
      <w:r w:rsidR="007914C9">
        <w:rPr>
          <w:rFonts w:ascii="Times New Roman" w:hAnsi="Times New Roman"/>
          <w:sz w:val="28"/>
          <w:szCs w:val="28"/>
          <w:lang w:val="uk-UA"/>
        </w:rPr>
        <w:t>ю</w:t>
      </w:r>
      <w:r w:rsidR="007914C9" w:rsidRPr="007914C9">
        <w:rPr>
          <w:rFonts w:ascii="Times New Roman" w:hAnsi="Times New Roman"/>
          <w:sz w:val="28"/>
          <w:szCs w:val="28"/>
          <w:lang w:val="uk-UA"/>
        </w:rPr>
        <w:t xml:space="preserve"> іміджу ДПС як сервісної служби європейського зразка з високим рівнем довіри у суспільстві</w:t>
      </w:r>
      <w:r w:rsidRPr="006F4D2E">
        <w:rPr>
          <w:rFonts w:ascii="Times New Roman" w:hAnsi="Times New Roman"/>
          <w:sz w:val="28"/>
          <w:szCs w:val="28"/>
          <w:lang w:val="uk-UA"/>
        </w:rPr>
        <w:t>, мінімізації корупції, покращенню надання послуг платникам податків.</w:t>
      </w:r>
    </w:p>
    <w:p w:rsidR="00E45613" w:rsidRPr="006F4D2E" w:rsidRDefault="00E45613" w:rsidP="00F0154B">
      <w:pPr>
        <w:spacing w:after="0" w:line="240" w:lineRule="auto"/>
        <w:ind w:right="-1" w:firstLine="567"/>
        <w:jc w:val="both"/>
        <w:rPr>
          <w:rFonts w:ascii="Times New Roman" w:hAnsi="Times New Roman"/>
          <w:sz w:val="28"/>
          <w:szCs w:val="28"/>
          <w:lang w:val="uk-UA"/>
        </w:rPr>
      </w:pPr>
    </w:p>
    <w:p w:rsidR="006646D6" w:rsidRPr="006F4D2E" w:rsidRDefault="006646D6" w:rsidP="00F0154B">
      <w:pPr>
        <w:spacing w:after="0" w:line="240" w:lineRule="auto"/>
        <w:ind w:firstLine="567"/>
        <w:jc w:val="both"/>
        <w:rPr>
          <w:rFonts w:ascii="Times New Roman" w:hAnsi="Times New Roman"/>
          <w:sz w:val="12"/>
          <w:szCs w:val="12"/>
          <w:lang w:val="uk-UA"/>
        </w:rPr>
      </w:pPr>
    </w:p>
    <w:p w:rsidR="00D61778" w:rsidRPr="006F4D2E" w:rsidRDefault="00D61778" w:rsidP="00F0154B">
      <w:pPr>
        <w:spacing w:after="0" w:line="240" w:lineRule="auto"/>
        <w:ind w:firstLine="567"/>
        <w:jc w:val="both"/>
        <w:rPr>
          <w:rFonts w:ascii="Times New Roman" w:hAnsi="Times New Roman"/>
          <w:sz w:val="6"/>
          <w:szCs w:val="28"/>
          <w:lang w:val="uk-UA"/>
        </w:rPr>
      </w:pPr>
    </w:p>
    <w:p w:rsidR="001835FB" w:rsidRPr="006F4D2E" w:rsidRDefault="001835FB" w:rsidP="00700C03">
      <w:pPr>
        <w:tabs>
          <w:tab w:val="left" w:pos="0"/>
        </w:tabs>
        <w:spacing w:after="0" w:line="240" w:lineRule="auto"/>
        <w:ind w:firstLine="567"/>
        <w:jc w:val="center"/>
        <w:rPr>
          <w:rFonts w:ascii="Times New Roman" w:eastAsia="Times New Roman" w:hAnsi="Times New Roman"/>
          <w:b/>
          <w:bCs/>
          <w:sz w:val="28"/>
          <w:szCs w:val="28"/>
          <w:lang w:val="uk-UA" w:eastAsia="ru-RU"/>
        </w:rPr>
      </w:pPr>
      <w:bookmarkStart w:id="3" w:name="_Toc409189350"/>
      <w:r w:rsidRPr="006F4D2E">
        <w:rPr>
          <w:rFonts w:ascii="Times New Roman" w:hAnsi="Times New Roman"/>
          <w:b/>
          <w:sz w:val="28"/>
          <w:szCs w:val="28"/>
          <w:lang w:val="uk-UA"/>
        </w:rPr>
        <w:lastRenderedPageBreak/>
        <w:t>1.</w:t>
      </w:r>
      <w:r w:rsidR="00C771F4" w:rsidRPr="006F4D2E">
        <w:rPr>
          <w:rFonts w:ascii="Times New Roman" w:hAnsi="Times New Roman"/>
          <w:b/>
          <w:color w:val="000000"/>
          <w:sz w:val="28"/>
          <w:szCs w:val="28"/>
        </w:rPr>
        <w:t>Організація роботи щодо забезпечення виконання індикативних показників доходів</w:t>
      </w:r>
    </w:p>
    <w:p w:rsidR="001835FB" w:rsidRPr="006F4D2E" w:rsidRDefault="001835FB" w:rsidP="001835FB">
      <w:pPr>
        <w:tabs>
          <w:tab w:val="left" w:pos="0"/>
        </w:tabs>
        <w:spacing w:after="0" w:line="240" w:lineRule="auto"/>
        <w:ind w:firstLine="567"/>
        <w:jc w:val="both"/>
        <w:rPr>
          <w:rFonts w:ascii="Times New Roman" w:eastAsia="Times New Roman" w:hAnsi="Times New Roman"/>
          <w:b/>
          <w:bCs/>
          <w:sz w:val="14"/>
          <w:szCs w:val="28"/>
          <w:lang w:val="uk-UA" w:eastAsia="ru-RU"/>
        </w:rPr>
      </w:pPr>
    </w:p>
    <w:p w:rsidR="001835FB" w:rsidRPr="006F4D2E" w:rsidRDefault="001835FB" w:rsidP="00D62FD6">
      <w:pPr>
        <w:spacing w:after="0" w:line="240" w:lineRule="auto"/>
        <w:ind w:firstLine="567"/>
        <w:jc w:val="both"/>
        <w:rPr>
          <w:rFonts w:ascii="Times New Roman" w:eastAsiaTheme="minorHAnsi" w:hAnsi="Times New Roman"/>
          <w:noProof/>
          <w:sz w:val="28"/>
          <w:szCs w:val="28"/>
          <w:lang w:val="uk-UA" w:eastAsia="uk-UA"/>
        </w:rPr>
      </w:pPr>
      <w:r w:rsidRPr="006F4D2E">
        <w:rPr>
          <w:rFonts w:ascii="Times New Roman" w:eastAsiaTheme="minorHAnsi" w:hAnsi="Times New Roman"/>
          <w:noProof/>
          <w:sz w:val="28"/>
          <w:szCs w:val="28"/>
          <w:lang w:eastAsia="ru-RU"/>
        </w:rPr>
        <w:drawing>
          <wp:anchor distT="0" distB="0" distL="114300" distR="114300" simplePos="0" relativeHeight="251662336" behindDoc="1" locked="0" layoutInCell="1" allowOverlap="1">
            <wp:simplePos x="0" y="0"/>
            <wp:positionH relativeFrom="column">
              <wp:posOffset>3424555</wp:posOffset>
            </wp:positionH>
            <wp:positionV relativeFrom="paragraph">
              <wp:posOffset>73025</wp:posOffset>
            </wp:positionV>
            <wp:extent cx="2726055" cy="2333625"/>
            <wp:effectExtent l="38100" t="19050" r="17145" b="0"/>
            <wp:wrapSquare wrapText="bothSides"/>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lum bright="-3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347" r="9349"/>
                    <a:stretch/>
                  </pic:blipFill>
                  <pic:spPr bwMode="auto">
                    <a:xfrm>
                      <a:off x="0" y="0"/>
                      <a:ext cx="2726055" cy="2333625"/>
                    </a:xfrm>
                    <a:prstGeom prst="rect">
                      <a:avLst/>
                    </a:prstGeom>
                    <a:noFill/>
                    <a:ln>
                      <a:no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F4D2E">
        <w:rPr>
          <w:rFonts w:ascii="Times New Roman" w:eastAsiaTheme="minorHAnsi" w:hAnsi="Times New Roman"/>
          <w:sz w:val="28"/>
          <w:szCs w:val="28"/>
          <w:lang w:val="uk-UA"/>
        </w:rPr>
        <w:t>Надходження платежів, які контролюються ДПС, становлять</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lang w:val="uk-UA"/>
        </w:rPr>
        <w:t>вагом</w:t>
      </w:r>
      <w:r w:rsidRPr="006F4D2E">
        <w:rPr>
          <w:rFonts w:ascii="Times New Roman" w:eastAsiaTheme="minorHAnsi" w:hAnsi="Times New Roman"/>
          <w:sz w:val="28"/>
          <w:szCs w:val="28"/>
        </w:rPr>
        <w:t>у частку</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доходів</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 xml:space="preserve">Зведеного бюджету України – </w:t>
      </w:r>
      <w:r w:rsidRPr="006F4D2E">
        <w:rPr>
          <w:rFonts w:ascii="Times New Roman" w:eastAsiaTheme="minorHAnsi" w:hAnsi="Times New Roman"/>
          <w:sz w:val="28"/>
          <w:szCs w:val="28"/>
          <w:lang w:val="uk-UA"/>
        </w:rPr>
        <w:t>61</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8</w:t>
      </w:r>
      <w:r w:rsidR="00653B0A">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відсотка.</w:t>
      </w:r>
    </w:p>
    <w:p w:rsidR="001835FB" w:rsidRPr="006F4D2E" w:rsidRDefault="001835FB" w:rsidP="00D62FD6">
      <w:pPr>
        <w:spacing w:after="0" w:line="240" w:lineRule="auto"/>
        <w:ind w:firstLine="567"/>
        <w:jc w:val="both"/>
        <w:rPr>
          <w:rFonts w:ascii="Times New Roman" w:eastAsiaTheme="minorHAnsi" w:hAnsi="Times New Roman"/>
          <w:noProof/>
          <w:sz w:val="28"/>
          <w:szCs w:val="28"/>
          <w:lang w:val="uk-UA" w:eastAsia="uk-UA"/>
        </w:rPr>
      </w:pPr>
      <w:r w:rsidRPr="006F4D2E">
        <w:rPr>
          <w:rFonts w:ascii="Times New Roman" w:eastAsiaTheme="minorHAnsi" w:hAnsi="Times New Roman"/>
          <w:sz w:val="28"/>
          <w:szCs w:val="28"/>
        </w:rPr>
        <w:t xml:space="preserve">Зокрема, </w:t>
      </w:r>
      <w:r w:rsidRPr="006F4D2E">
        <w:rPr>
          <w:rFonts w:ascii="Times New Roman" w:eastAsiaTheme="minorHAnsi" w:hAnsi="Times New Roman"/>
          <w:sz w:val="28"/>
          <w:szCs w:val="28"/>
          <w:lang w:val="uk-UA"/>
        </w:rPr>
        <w:t>надходження</w:t>
      </w:r>
      <w:r w:rsidRPr="006F4D2E">
        <w:rPr>
          <w:rFonts w:ascii="Times New Roman" w:eastAsiaTheme="minorHAnsi" w:hAnsi="Times New Roman"/>
          <w:sz w:val="28"/>
          <w:szCs w:val="28"/>
        </w:rPr>
        <w:t xml:space="preserve"> (сальдо) до Зведеного бюджету України у 20</w:t>
      </w:r>
      <w:r w:rsidRPr="006F4D2E">
        <w:rPr>
          <w:rFonts w:ascii="Times New Roman" w:eastAsiaTheme="minorHAnsi" w:hAnsi="Times New Roman"/>
          <w:sz w:val="28"/>
          <w:szCs w:val="28"/>
          <w:lang w:val="uk-UA"/>
        </w:rPr>
        <w:t>20</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році</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lang w:val="uk-UA"/>
        </w:rPr>
        <w:t xml:space="preserve">становлять </w:t>
      </w:r>
      <w:r w:rsidRPr="006F4D2E">
        <w:rPr>
          <w:rFonts w:ascii="Times New Roman" w:eastAsiaTheme="minorHAnsi" w:hAnsi="Times New Roman"/>
          <w:b/>
          <w:bCs/>
          <w:sz w:val="28"/>
          <w:szCs w:val="28"/>
          <w:lang w:val="uk-UA"/>
        </w:rPr>
        <w:t>848</w:t>
      </w:r>
      <w:r w:rsidRPr="006F4D2E">
        <w:rPr>
          <w:rFonts w:ascii="Times New Roman" w:eastAsiaTheme="minorHAnsi" w:hAnsi="Times New Roman"/>
          <w:b/>
          <w:bCs/>
          <w:sz w:val="28"/>
          <w:szCs w:val="28"/>
        </w:rPr>
        <w:t>,</w:t>
      </w:r>
      <w:r w:rsidRPr="006F4D2E">
        <w:rPr>
          <w:rFonts w:ascii="Times New Roman" w:eastAsiaTheme="minorHAnsi" w:hAnsi="Times New Roman"/>
          <w:b/>
          <w:bCs/>
          <w:sz w:val="28"/>
          <w:szCs w:val="28"/>
          <w:lang w:val="uk-UA"/>
        </w:rPr>
        <w:t>0</w:t>
      </w:r>
      <w:r w:rsidRPr="006F4D2E">
        <w:rPr>
          <w:rFonts w:ascii="Times New Roman" w:eastAsiaTheme="minorHAnsi" w:hAnsi="Times New Roman"/>
          <w:b/>
          <w:bCs/>
          <w:sz w:val="28"/>
          <w:szCs w:val="28"/>
        </w:rPr>
        <w:t> млрд грн</w:t>
      </w:r>
      <w:r w:rsidRPr="006F4D2E">
        <w:rPr>
          <w:rFonts w:ascii="Times New Roman" w:eastAsiaTheme="minorHAnsi" w:hAnsi="Times New Roman"/>
          <w:sz w:val="28"/>
          <w:szCs w:val="28"/>
        </w:rPr>
        <w:t xml:space="preserve">, що на </w:t>
      </w:r>
      <w:r w:rsidRPr="006F4D2E">
        <w:rPr>
          <w:rFonts w:ascii="Times New Roman" w:eastAsiaTheme="minorHAnsi" w:hAnsi="Times New Roman"/>
          <w:b/>
          <w:sz w:val="28"/>
          <w:szCs w:val="28"/>
        </w:rPr>
        <w:t>1</w:t>
      </w:r>
      <w:r w:rsidRPr="006F4D2E">
        <w:rPr>
          <w:rFonts w:ascii="Times New Roman" w:eastAsiaTheme="minorHAnsi" w:hAnsi="Times New Roman"/>
          <w:b/>
          <w:sz w:val="28"/>
          <w:szCs w:val="28"/>
          <w:lang w:val="uk-UA"/>
        </w:rPr>
        <w:t>15</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1</w:t>
      </w:r>
      <w:r w:rsidRPr="006F4D2E">
        <w:rPr>
          <w:rFonts w:ascii="Times New Roman" w:eastAsiaTheme="minorHAnsi" w:hAnsi="Times New Roman"/>
          <w:b/>
          <w:sz w:val="28"/>
          <w:szCs w:val="28"/>
        </w:rPr>
        <w:t> млрд грн</w:t>
      </w:r>
      <w:r w:rsidRPr="006F4D2E">
        <w:rPr>
          <w:rFonts w:ascii="Times New Roman" w:eastAsiaTheme="minorHAnsi" w:hAnsi="Times New Roman"/>
          <w:sz w:val="28"/>
          <w:szCs w:val="28"/>
        </w:rPr>
        <w:t>, або на 1</w:t>
      </w:r>
      <w:r w:rsidRPr="006F4D2E">
        <w:rPr>
          <w:rFonts w:ascii="Times New Roman" w:eastAsiaTheme="minorHAnsi" w:hAnsi="Times New Roman"/>
          <w:sz w:val="28"/>
          <w:szCs w:val="28"/>
          <w:lang w:val="uk-UA"/>
        </w:rPr>
        <w:t>5</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7</w:t>
      </w:r>
      <w:r w:rsidRPr="006F4D2E">
        <w:rPr>
          <w:rFonts w:ascii="Times New Roman" w:eastAsiaTheme="minorHAnsi" w:hAnsi="Times New Roman"/>
          <w:sz w:val="28"/>
          <w:szCs w:val="28"/>
          <w:lang w:val="en-US"/>
        </w:rPr>
        <w:t> </w:t>
      </w:r>
      <w:r w:rsidRPr="006F4D2E">
        <w:rPr>
          <w:rFonts w:ascii="Times New Roman" w:eastAsiaTheme="minorHAnsi" w:hAnsi="Times New Roman"/>
          <w:sz w:val="28"/>
          <w:szCs w:val="28"/>
        </w:rPr>
        <w:t>відс., більше 201</w:t>
      </w:r>
      <w:r w:rsidRPr="006F4D2E">
        <w:rPr>
          <w:rFonts w:ascii="Times New Roman" w:eastAsiaTheme="minorHAnsi" w:hAnsi="Times New Roman"/>
          <w:sz w:val="28"/>
          <w:szCs w:val="28"/>
          <w:lang w:val="uk-UA"/>
        </w:rPr>
        <w:t>9</w:t>
      </w:r>
      <w:r w:rsidRPr="006F4D2E">
        <w:rPr>
          <w:rFonts w:ascii="Times New Roman" w:eastAsiaTheme="minorHAnsi" w:hAnsi="Times New Roman"/>
          <w:sz w:val="28"/>
          <w:szCs w:val="28"/>
        </w:rPr>
        <w:t xml:space="preserve"> року.</w:t>
      </w:r>
    </w:p>
    <w:p w:rsidR="001835FB" w:rsidRPr="006F4D2E" w:rsidRDefault="001835FB" w:rsidP="00D62FD6">
      <w:pPr>
        <w:spacing w:after="0" w:line="240" w:lineRule="auto"/>
        <w:ind w:firstLine="567"/>
        <w:jc w:val="both"/>
        <w:rPr>
          <w:rFonts w:ascii="Times New Roman" w:eastAsiaTheme="minorHAnsi" w:hAnsi="Times New Roman"/>
          <w:sz w:val="28"/>
          <w:szCs w:val="28"/>
          <w:lang w:val="uk-UA"/>
        </w:rPr>
      </w:pPr>
      <w:r w:rsidRPr="006F4D2E">
        <w:rPr>
          <w:rFonts w:ascii="Times New Roman" w:eastAsiaTheme="minorHAnsi" w:hAnsi="Times New Roman"/>
          <w:sz w:val="28"/>
          <w:szCs w:val="28"/>
        </w:rPr>
        <w:t xml:space="preserve">До </w:t>
      </w:r>
      <w:r w:rsidRPr="006F4D2E">
        <w:rPr>
          <w:rFonts w:ascii="Times New Roman" w:eastAsiaTheme="minorHAnsi" w:hAnsi="Times New Roman"/>
          <w:bCs/>
          <w:sz w:val="28"/>
          <w:szCs w:val="28"/>
        </w:rPr>
        <w:t>державного бюджету</w:t>
      </w:r>
      <w:r w:rsidR="008E7069">
        <w:rPr>
          <w:rFonts w:ascii="Times New Roman" w:eastAsiaTheme="minorHAnsi" w:hAnsi="Times New Roman"/>
          <w:bCs/>
          <w:sz w:val="28"/>
          <w:szCs w:val="28"/>
          <w:lang w:val="uk-UA"/>
        </w:rPr>
        <w:t xml:space="preserve"> </w:t>
      </w:r>
      <w:r w:rsidRPr="006F4D2E">
        <w:rPr>
          <w:rFonts w:ascii="Times New Roman" w:eastAsiaTheme="minorHAnsi" w:hAnsi="Times New Roman"/>
          <w:sz w:val="28"/>
          <w:szCs w:val="28"/>
        </w:rPr>
        <w:t>над</w:t>
      </w:r>
      <w:r w:rsidRPr="006F4D2E">
        <w:rPr>
          <w:rFonts w:ascii="Times New Roman" w:eastAsiaTheme="minorHAnsi" w:hAnsi="Times New Roman"/>
          <w:sz w:val="28"/>
          <w:szCs w:val="28"/>
          <w:lang w:val="uk-UA"/>
        </w:rPr>
        <w:t>ійшло</w:t>
      </w:r>
      <w:r w:rsidRPr="006F4D2E">
        <w:rPr>
          <w:rFonts w:ascii="Times New Roman" w:eastAsiaTheme="minorHAnsi" w:hAnsi="Times New Roman"/>
          <w:sz w:val="28"/>
          <w:szCs w:val="28"/>
        </w:rPr>
        <w:t xml:space="preserve"> (сальдо) </w:t>
      </w:r>
      <w:r w:rsidRPr="006F4D2E">
        <w:rPr>
          <w:rFonts w:ascii="Times New Roman" w:eastAsiaTheme="minorHAnsi" w:hAnsi="Times New Roman"/>
          <w:b/>
          <w:bCs/>
          <w:sz w:val="28"/>
          <w:szCs w:val="28"/>
          <w:lang w:val="uk-UA"/>
        </w:rPr>
        <w:t>567</w:t>
      </w:r>
      <w:r w:rsidRPr="006F4D2E">
        <w:rPr>
          <w:rFonts w:ascii="Times New Roman" w:eastAsiaTheme="minorHAnsi" w:hAnsi="Times New Roman"/>
          <w:b/>
          <w:bCs/>
          <w:sz w:val="28"/>
          <w:szCs w:val="28"/>
        </w:rPr>
        <w:t>,</w:t>
      </w:r>
      <w:r w:rsidRPr="006F4D2E">
        <w:rPr>
          <w:rFonts w:ascii="Times New Roman" w:eastAsiaTheme="minorHAnsi" w:hAnsi="Times New Roman"/>
          <w:b/>
          <w:bCs/>
          <w:sz w:val="28"/>
          <w:szCs w:val="28"/>
          <w:lang w:val="uk-UA"/>
        </w:rPr>
        <w:t>4</w:t>
      </w:r>
      <w:r w:rsidRPr="006F4D2E">
        <w:rPr>
          <w:rFonts w:ascii="Times New Roman" w:eastAsiaTheme="minorHAnsi" w:hAnsi="Times New Roman"/>
          <w:b/>
          <w:bCs/>
          <w:sz w:val="28"/>
          <w:szCs w:val="28"/>
          <w:lang w:val="en-US"/>
        </w:rPr>
        <w:t> </w:t>
      </w:r>
      <w:r w:rsidRPr="006F4D2E">
        <w:rPr>
          <w:rFonts w:ascii="Times New Roman" w:eastAsiaTheme="minorHAnsi" w:hAnsi="Times New Roman"/>
          <w:b/>
          <w:bCs/>
          <w:sz w:val="28"/>
          <w:szCs w:val="28"/>
        </w:rPr>
        <w:t>млрд грн</w:t>
      </w:r>
      <w:r w:rsidRPr="006F4D2E">
        <w:rPr>
          <w:rFonts w:ascii="Times New Roman" w:eastAsiaTheme="minorHAnsi" w:hAnsi="Times New Roman"/>
          <w:sz w:val="28"/>
          <w:szCs w:val="28"/>
        </w:rPr>
        <w:t xml:space="preserve">, що на </w:t>
      </w:r>
      <w:r w:rsidRPr="006F4D2E">
        <w:rPr>
          <w:rFonts w:ascii="Times New Roman" w:eastAsiaTheme="minorHAnsi" w:hAnsi="Times New Roman"/>
          <w:b/>
          <w:sz w:val="28"/>
          <w:szCs w:val="28"/>
          <w:lang w:val="uk-UA"/>
        </w:rPr>
        <w:t>100</w:t>
      </w:r>
      <w:r w:rsidRPr="006F4D2E">
        <w:rPr>
          <w:rFonts w:ascii="Times New Roman" w:eastAsiaTheme="minorHAnsi" w:hAnsi="Times New Roman"/>
          <w:b/>
          <w:bCs/>
          <w:sz w:val="28"/>
          <w:szCs w:val="28"/>
        </w:rPr>
        <w:t>,</w:t>
      </w:r>
      <w:r w:rsidRPr="006F4D2E">
        <w:rPr>
          <w:rFonts w:ascii="Times New Roman" w:eastAsiaTheme="minorHAnsi" w:hAnsi="Times New Roman"/>
          <w:b/>
          <w:bCs/>
          <w:sz w:val="28"/>
          <w:szCs w:val="28"/>
          <w:lang w:val="uk-UA"/>
        </w:rPr>
        <w:t>5</w:t>
      </w:r>
      <w:r w:rsidRPr="006F4D2E">
        <w:rPr>
          <w:rFonts w:ascii="Times New Roman" w:eastAsiaTheme="minorHAnsi" w:hAnsi="Times New Roman"/>
          <w:b/>
          <w:bCs/>
          <w:sz w:val="28"/>
          <w:szCs w:val="28"/>
        </w:rPr>
        <w:t> млрд грн,</w:t>
      </w:r>
      <w:r w:rsidR="008E7069">
        <w:rPr>
          <w:rFonts w:ascii="Times New Roman" w:eastAsiaTheme="minorHAnsi" w:hAnsi="Times New Roman"/>
          <w:b/>
          <w:bCs/>
          <w:sz w:val="28"/>
          <w:szCs w:val="28"/>
          <w:lang w:val="uk-UA"/>
        </w:rPr>
        <w:t xml:space="preserve"> </w:t>
      </w:r>
      <w:r w:rsidRPr="006F4D2E">
        <w:rPr>
          <w:rFonts w:ascii="Times New Roman" w:eastAsiaTheme="minorHAnsi" w:hAnsi="Times New Roman"/>
          <w:sz w:val="28"/>
          <w:szCs w:val="28"/>
        </w:rPr>
        <w:t xml:space="preserve">або на </w:t>
      </w:r>
      <w:r w:rsidRPr="006F4D2E">
        <w:rPr>
          <w:rFonts w:ascii="Times New Roman" w:eastAsiaTheme="minorHAnsi" w:hAnsi="Times New Roman"/>
          <w:sz w:val="28"/>
          <w:szCs w:val="28"/>
          <w:lang w:val="uk-UA"/>
        </w:rPr>
        <w:t>21</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5</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відс. більше ніж за 201</w:t>
      </w:r>
      <w:r w:rsidRPr="006F4D2E">
        <w:rPr>
          <w:rFonts w:ascii="Times New Roman" w:eastAsiaTheme="minorHAnsi" w:hAnsi="Times New Roman"/>
          <w:sz w:val="28"/>
          <w:szCs w:val="28"/>
          <w:lang w:val="uk-UA"/>
        </w:rPr>
        <w:t>9</w:t>
      </w:r>
      <w:r w:rsidR="007D3C2A" w:rsidRPr="007D3C2A">
        <w:rPr>
          <w:rFonts w:ascii="Times New Roman" w:eastAsiaTheme="minorHAnsi" w:hAnsi="Times New Roman"/>
          <w:sz w:val="28"/>
          <w:szCs w:val="28"/>
        </w:rPr>
        <w:t xml:space="preserve"> </w:t>
      </w:r>
      <w:r w:rsidRPr="006F4D2E">
        <w:rPr>
          <w:rFonts w:ascii="Times New Roman" w:eastAsiaTheme="minorHAnsi" w:hAnsi="Times New Roman"/>
          <w:sz w:val="28"/>
          <w:szCs w:val="28"/>
        </w:rPr>
        <w:t>рік.</w:t>
      </w:r>
    </w:p>
    <w:p w:rsidR="001835FB" w:rsidRPr="006F4D2E" w:rsidRDefault="00131FBF" w:rsidP="00D62FD6">
      <w:pPr>
        <w:spacing w:after="0" w:line="240" w:lineRule="auto"/>
        <w:ind w:firstLine="709"/>
        <w:jc w:val="both"/>
        <w:rPr>
          <w:rFonts w:ascii="Times New Roman" w:eastAsiaTheme="minorHAnsi" w:hAnsi="Times New Roman"/>
          <w:b/>
          <w:bCs/>
          <w:sz w:val="28"/>
          <w:szCs w:val="28"/>
        </w:rPr>
      </w:pPr>
      <w:r w:rsidRPr="00131FBF">
        <w:rPr>
          <w:rFonts w:ascii="Times New Roman" w:eastAsiaTheme="minorHAnsi" w:hAnsi="Times New Roman"/>
          <w:noProof/>
          <w:sz w:val="28"/>
          <w:szCs w:val="28"/>
          <w:lang w:val="uk-UA" w:eastAsia="uk-UA"/>
        </w:rPr>
        <w:pict>
          <v:group id="Групувати 15" o:spid="_x0000_s1026" style="position:absolute;left:0;text-align:left;margin-left:-10.4pt;margin-top:.75pt;width:246.35pt;height:176.05pt;z-index:251663360;mso-width-relative:margin;mso-height-relative:margin" coordsize="35147,25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">
            <v:group id="Групувати 13" o:spid="_x0000_s1027" style="position:absolute;top:5715;width:35147;height:19621" coordsize="43243,23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 o:spid="_x0000_s1028" type="#_x0000_t75" style="position:absolute;width:43243;height:23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Pcty/AAAA2wAAAA8AAABkcnMvZG93bnJldi54bWxEj80KwjAQhO+C7xBW8KapP4hUo4giiLdW&#10;wevSrG2x2dQman17Iwgeh5n5hlmuW1OJJzWutKxgNIxAEGdWl5wrOJ/2gzkI55E1VpZJwZscrFfd&#10;zhJjbV+c0DP1uQgQdjEqKLyvYyldVpBBN7Q1cfCutjHog2xyqRt8Bbip5DiKZtJgyWGhwJq2BWW3&#10;9GEUJImk43bzvh3S633Eu/ElnSYXpfq9drMA4an1//CvfdAKphP4fgk/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j3LcvwAAANsAAAAPAAAAAAAAAAAAAAAAAJ8CAABk&#10;cnMvZG93bnJldi54bWxQSwUGAAAAAAQABAD3AAAAiwMAAAAA&#10;">
                <v:imagedata r:id="rId9" o:title="" croptop="10241f" cropbottom="2212f" cropleft="4188f" cropright="4389f"/>
                <v:path arrowok="t"/>
              </v:shape>
              <v:group id="Групувати 11" o:spid="_x0000_s1029" style="position:absolute;left:23336;top:8001;width:14332;height:6867" coordsize="14331,6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105" o:spid="_x0000_s1030" type="#_x0000_t103" style="position:absolute;left:5178;top:-2286;width:3975;height:14331;rotation:7051800fd;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3RccUA&#10;AADbAAAADwAAAGRycy9kb3ducmV2LnhtbESPQWvCQBSE70L/w/IKXkQ3ES0SXUWKgj14qG0hx2f2&#10;mYRm34bsmsT+ercgeBxm5htmtelNJVpqXGlZQTyJQBBnVpecK/j+2o8XIJxH1lhZJgU3crBZvwxW&#10;mGjb8Se1J5+LAGGXoILC+zqR0mUFGXQTWxMH72Ibgz7IJpe6wS7ATSWnUfQmDZYcFgqs6b2g7Pd0&#10;NQp+dvE2jY9/Z2o/bJRPR2m66GZKDV/77RKEp94/w4/2QSuYzeH/S/gB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HdFxxQAAANsAAAAPAAAAAAAAAAAAAAAAAJgCAABkcnMv&#10;ZG93bnJldi54bWxQSwUGAAAAAAQABAD1AAAAigMAAAAA&#10;" adj="15522,19251,7687" fillcolor="#060" stroked="f" strokeweight="2pt">
                  <v:textbox inset="2.53956mm,1.2698mm,2.53956mm,1.2698mm"/>
                </v:shape>
                <v:shape id="Рисунок 10" o:spid="_x0000_s1031" type="#_x0000_t75" style="position:absolute;left:1273;width:8477;height:62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OeOrDAAAA2wAAAA8AAABkcnMvZG93bnJldi54bWxEj0FrAjEUhO8F/0N4Qm81Wyu2bDcrIi0I&#10;hYKr0Otj89yEbl6WJOr67xtB6HGYmW+YajW6XpwpROtZwfOsAEHcem25U3DYfz69gYgJWWPvmRRc&#10;KcKqnjxUWGp/4R2dm9SJDOFYogKT0lBKGVtDDuPMD8TZO/rgMGUZOqkDXjLc9XJeFEvp0HJeMDjQ&#10;xlD725ycgvnXy/F7j3bxY8z6IxyG6+51a5V6nI7rdxCJxvQfvre3WsFiCbcv+QfI+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E546sMAAADbAAAADwAAAAAAAAAAAAAAAACf&#10;AgAAZHJzL2Rvd25yZXYueG1sUEsFBgAAAAAEAAQA9wAAAI8DAAAAAA==&#10;">
                  <v:imagedata r:id="rId10" o:title="" croptop="11469f" cropbottom="9771f" cropleft="10773f" cropright="9427f"/>
                  <v:path arrowok="t"/>
                </v:shape>
              </v:group>
            </v:group>
            <v:shape id="Рисунок 14" o:spid="_x0000_s1032" type="#_x0000_t75" style="position:absolute;left:7620;width:24288;height:56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JMffDAAAA2wAAAA8AAABkcnMvZG93bnJldi54bWxEj0uLwkAQhO+C/2FowZtOFHElOor4gL0s&#10;uFF83JpMmwQzPSEzavz3zsKCx6KqvqJmi8aU4kG1KywrGPQjEMSp1QVnCg77bW8CwnlkjaVlUvAi&#10;B4t5uzXDWNsn/9Ij8ZkIEHYxKsi9r2IpXZqTQde3FXHwrrY26IOsM6lrfAa4KeUwisbSYMFhIceK&#10;Vjmlt+RuFPyMdniXJ3lZHzbJ2RfXo4uOQ6W6nWY5BeGp8Z/wf/tbKxh9wd+X8APk/A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kx98MAAADbAAAADwAAAAAAAAAAAAAAAACf&#10;AgAAZHJzL2Rvd25yZXYueG1sUEsFBgAAAAAEAAQA9wAAAI8DAAAAAA==&#10;">
              <v:imagedata r:id="rId11" o:title="" cropleft="12724f" cropright="10863f"/>
              <v:path arrowok="t"/>
            </v:shape>
            <w10:wrap type="square"/>
          </v:group>
        </w:pict>
      </w:r>
      <w:r w:rsidR="001835FB" w:rsidRPr="006F4D2E">
        <w:rPr>
          <w:rFonts w:ascii="Times New Roman" w:eastAsiaTheme="minorHAnsi" w:hAnsi="Times New Roman"/>
          <w:sz w:val="28"/>
          <w:szCs w:val="28"/>
        </w:rPr>
        <w:t xml:space="preserve">Надходження (сальдо) платежів до </w:t>
      </w:r>
      <w:r w:rsidR="001835FB" w:rsidRPr="006F4D2E">
        <w:rPr>
          <w:rFonts w:ascii="Times New Roman" w:eastAsiaTheme="minorHAnsi" w:hAnsi="Times New Roman"/>
          <w:bCs/>
          <w:sz w:val="28"/>
          <w:szCs w:val="28"/>
        </w:rPr>
        <w:t>загального фонду державного бюджету</w:t>
      </w:r>
      <w:r w:rsidR="008E7069">
        <w:rPr>
          <w:rFonts w:ascii="Times New Roman" w:eastAsiaTheme="minorHAnsi" w:hAnsi="Times New Roman"/>
          <w:bCs/>
          <w:sz w:val="28"/>
          <w:szCs w:val="28"/>
          <w:lang w:val="uk-UA"/>
        </w:rPr>
        <w:t xml:space="preserve"> </w:t>
      </w:r>
      <w:r w:rsidR="001835FB" w:rsidRPr="006F4D2E">
        <w:rPr>
          <w:rFonts w:ascii="Times New Roman" w:eastAsiaTheme="minorHAnsi" w:hAnsi="Times New Roman"/>
          <w:sz w:val="28"/>
          <w:szCs w:val="28"/>
        </w:rPr>
        <w:t>с</w:t>
      </w:r>
      <w:r w:rsidR="00A900B0">
        <w:rPr>
          <w:rFonts w:ascii="Times New Roman" w:eastAsiaTheme="minorHAnsi" w:hAnsi="Times New Roman"/>
          <w:sz w:val="28"/>
          <w:szCs w:val="28"/>
          <w:lang w:val="uk-UA"/>
        </w:rPr>
        <w:t>тановлять</w:t>
      </w:r>
      <w:r w:rsidR="008E7069">
        <w:rPr>
          <w:rFonts w:ascii="Times New Roman" w:eastAsiaTheme="minorHAnsi" w:hAnsi="Times New Roman"/>
          <w:sz w:val="28"/>
          <w:szCs w:val="28"/>
          <w:lang w:val="uk-UA"/>
        </w:rPr>
        <w:t xml:space="preserve"> </w:t>
      </w:r>
      <w:r w:rsidR="001835FB" w:rsidRPr="006F4D2E">
        <w:rPr>
          <w:rFonts w:ascii="Times New Roman" w:eastAsiaTheme="minorHAnsi" w:hAnsi="Times New Roman"/>
          <w:b/>
          <w:bCs/>
          <w:sz w:val="28"/>
          <w:szCs w:val="28"/>
          <w:lang w:val="uk-UA"/>
        </w:rPr>
        <w:t>507</w:t>
      </w:r>
      <w:r w:rsidR="001835FB" w:rsidRPr="006F4D2E">
        <w:rPr>
          <w:rFonts w:ascii="Times New Roman" w:eastAsiaTheme="minorHAnsi" w:hAnsi="Times New Roman"/>
          <w:b/>
          <w:bCs/>
          <w:sz w:val="28"/>
          <w:szCs w:val="28"/>
        </w:rPr>
        <w:t>,</w:t>
      </w:r>
      <w:r w:rsidR="001835FB" w:rsidRPr="006F4D2E">
        <w:rPr>
          <w:rFonts w:ascii="Times New Roman" w:eastAsiaTheme="minorHAnsi" w:hAnsi="Times New Roman"/>
          <w:b/>
          <w:bCs/>
          <w:sz w:val="28"/>
          <w:szCs w:val="28"/>
          <w:lang w:val="uk-UA"/>
        </w:rPr>
        <w:t xml:space="preserve">5 </w:t>
      </w:r>
      <w:r w:rsidR="001835FB" w:rsidRPr="006F4D2E">
        <w:rPr>
          <w:rFonts w:ascii="Times New Roman" w:eastAsiaTheme="minorHAnsi" w:hAnsi="Times New Roman"/>
          <w:b/>
          <w:bCs/>
          <w:sz w:val="28"/>
          <w:szCs w:val="28"/>
        </w:rPr>
        <w:t xml:space="preserve">млрд грн, </w:t>
      </w:r>
      <w:r w:rsidR="001835FB" w:rsidRPr="006F4D2E">
        <w:rPr>
          <w:rFonts w:ascii="Times New Roman" w:eastAsiaTheme="minorHAnsi" w:hAnsi="Times New Roman"/>
          <w:bCs/>
          <w:sz w:val="28"/>
          <w:szCs w:val="28"/>
        </w:rPr>
        <w:t>до спеціального</w:t>
      </w:r>
      <w:r w:rsidR="001835FB" w:rsidRPr="006F4D2E">
        <w:rPr>
          <w:rFonts w:ascii="Times New Roman" w:eastAsiaTheme="minorHAnsi" w:hAnsi="Times New Roman"/>
          <w:b/>
          <w:bCs/>
          <w:sz w:val="28"/>
          <w:szCs w:val="28"/>
        </w:rPr>
        <w:t xml:space="preserve"> – </w:t>
      </w:r>
      <w:r w:rsidR="001835FB" w:rsidRPr="006F4D2E">
        <w:rPr>
          <w:rFonts w:ascii="Times New Roman" w:eastAsiaTheme="minorHAnsi" w:hAnsi="Times New Roman"/>
          <w:b/>
          <w:bCs/>
          <w:sz w:val="28"/>
          <w:szCs w:val="28"/>
          <w:lang w:val="uk-UA"/>
        </w:rPr>
        <w:t>59</w:t>
      </w:r>
      <w:r w:rsidR="001835FB" w:rsidRPr="006F4D2E">
        <w:rPr>
          <w:rFonts w:ascii="Times New Roman" w:eastAsiaTheme="minorHAnsi" w:hAnsi="Times New Roman"/>
          <w:b/>
          <w:bCs/>
          <w:sz w:val="28"/>
          <w:szCs w:val="28"/>
        </w:rPr>
        <w:t>,</w:t>
      </w:r>
      <w:r w:rsidR="001835FB" w:rsidRPr="006F4D2E">
        <w:rPr>
          <w:rFonts w:ascii="Times New Roman" w:eastAsiaTheme="minorHAnsi" w:hAnsi="Times New Roman"/>
          <w:b/>
          <w:bCs/>
          <w:sz w:val="28"/>
          <w:szCs w:val="28"/>
          <w:lang w:val="uk-UA"/>
        </w:rPr>
        <w:t>9</w:t>
      </w:r>
      <w:r w:rsidR="001835FB" w:rsidRPr="006F4D2E">
        <w:rPr>
          <w:rFonts w:ascii="Times New Roman" w:eastAsiaTheme="minorHAnsi" w:hAnsi="Times New Roman"/>
          <w:b/>
          <w:bCs/>
          <w:sz w:val="28"/>
          <w:szCs w:val="28"/>
        </w:rPr>
        <w:t xml:space="preserve"> млрд гривень.</w:t>
      </w:r>
    </w:p>
    <w:p w:rsidR="001835FB" w:rsidRPr="006F4D2E" w:rsidRDefault="001835FB" w:rsidP="00D62FD6">
      <w:pPr>
        <w:spacing w:after="0" w:line="240" w:lineRule="auto"/>
        <w:ind w:firstLine="567"/>
        <w:jc w:val="both"/>
        <w:rPr>
          <w:rFonts w:ascii="Times New Roman" w:eastAsiaTheme="minorHAnsi" w:hAnsi="Times New Roman"/>
          <w:sz w:val="28"/>
          <w:szCs w:val="28"/>
        </w:rPr>
      </w:pPr>
      <w:r w:rsidRPr="006F4D2E">
        <w:rPr>
          <w:rFonts w:ascii="Times New Roman" w:eastAsiaTheme="minorHAnsi" w:hAnsi="Times New Roman"/>
          <w:sz w:val="28"/>
          <w:szCs w:val="28"/>
        </w:rPr>
        <w:t>Індикативні</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показники</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Мінфін</w:t>
      </w:r>
      <w:r w:rsidR="00BC66E6" w:rsidRPr="006F4D2E">
        <w:rPr>
          <w:rFonts w:ascii="Times New Roman" w:eastAsiaTheme="minorHAnsi" w:hAnsi="Times New Roman"/>
          <w:sz w:val="28"/>
          <w:szCs w:val="28"/>
          <w:lang w:val="uk-UA"/>
        </w:rPr>
        <w:t>у</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lang w:val="uk-UA"/>
        </w:rPr>
        <w:t>(загальний фонд державного бюджету)</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lang w:val="uk-UA"/>
        </w:rPr>
        <w:t>пере</w:t>
      </w:r>
      <w:r w:rsidRPr="006F4D2E">
        <w:rPr>
          <w:rFonts w:ascii="Times New Roman" w:eastAsiaTheme="minorHAnsi" w:hAnsi="Times New Roman"/>
          <w:sz w:val="28"/>
          <w:szCs w:val="28"/>
        </w:rPr>
        <w:t xml:space="preserve">виконано на </w:t>
      </w:r>
      <w:r w:rsidRPr="006F4D2E">
        <w:rPr>
          <w:rFonts w:ascii="Times New Roman" w:eastAsiaTheme="minorHAnsi" w:hAnsi="Times New Roman"/>
          <w:sz w:val="28"/>
          <w:szCs w:val="28"/>
          <w:lang w:val="uk-UA"/>
        </w:rPr>
        <w:t>10</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7</w:t>
      </w:r>
      <w:r w:rsidRPr="006F4D2E">
        <w:rPr>
          <w:rFonts w:ascii="Times New Roman" w:eastAsiaTheme="minorHAnsi" w:hAnsi="Times New Roman"/>
          <w:sz w:val="28"/>
          <w:szCs w:val="28"/>
        </w:rPr>
        <w:t xml:space="preserve"> відс., </w:t>
      </w:r>
      <w:r w:rsidRPr="006F4D2E">
        <w:rPr>
          <w:rFonts w:ascii="Times New Roman" w:eastAsiaTheme="minorHAnsi" w:hAnsi="Times New Roman"/>
          <w:sz w:val="28"/>
          <w:szCs w:val="28"/>
          <w:lang w:val="uk-UA"/>
        </w:rPr>
        <w:t>додатково до бюджету надійшло</w:t>
      </w:r>
      <w:r w:rsidR="008E7069">
        <w:rPr>
          <w:rFonts w:ascii="Times New Roman" w:eastAsiaTheme="minorHAnsi" w:hAnsi="Times New Roman"/>
          <w:sz w:val="28"/>
          <w:szCs w:val="28"/>
          <w:lang w:val="uk-UA"/>
        </w:rPr>
        <w:t xml:space="preserve"> </w:t>
      </w:r>
      <w:r w:rsidRPr="006F4D2E">
        <w:rPr>
          <w:rFonts w:ascii="Times New Roman" w:eastAsiaTheme="minorHAnsi" w:hAnsi="Times New Roman"/>
          <w:b/>
          <w:sz w:val="28"/>
          <w:szCs w:val="28"/>
          <w:lang w:val="uk-UA"/>
        </w:rPr>
        <w:t>49</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2</w:t>
      </w:r>
      <w:r w:rsidRPr="006F4D2E">
        <w:rPr>
          <w:rFonts w:ascii="Times New Roman" w:eastAsiaTheme="minorHAnsi" w:hAnsi="Times New Roman"/>
          <w:b/>
          <w:sz w:val="28"/>
          <w:szCs w:val="28"/>
        </w:rPr>
        <w:t> млрд гр</w:t>
      </w:r>
      <w:r w:rsidRPr="006F4D2E">
        <w:rPr>
          <w:rFonts w:ascii="Times New Roman" w:eastAsiaTheme="minorHAnsi" w:hAnsi="Times New Roman"/>
          <w:b/>
          <w:sz w:val="28"/>
          <w:szCs w:val="28"/>
          <w:lang w:val="uk-UA"/>
        </w:rPr>
        <w:t>ивень</w:t>
      </w:r>
      <w:r w:rsidRPr="006F4D2E">
        <w:rPr>
          <w:rFonts w:ascii="Times New Roman" w:eastAsiaTheme="minorHAnsi" w:hAnsi="Times New Roman"/>
          <w:sz w:val="28"/>
          <w:szCs w:val="28"/>
        </w:rPr>
        <w:t xml:space="preserve">. </w:t>
      </w:r>
    </w:p>
    <w:p w:rsidR="001835FB" w:rsidRPr="006F4D2E" w:rsidRDefault="001835FB" w:rsidP="00D62FD6">
      <w:pPr>
        <w:spacing w:after="0" w:line="240" w:lineRule="auto"/>
        <w:ind w:firstLine="567"/>
        <w:jc w:val="both"/>
        <w:rPr>
          <w:rFonts w:ascii="Times New Roman" w:eastAsiaTheme="minorHAnsi" w:hAnsi="Times New Roman"/>
          <w:sz w:val="28"/>
          <w:szCs w:val="28"/>
          <w:lang w:val="uk-UA"/>
        </w:rPr>
      </w:pPr>
      <w:r w:rsidRPr="006F4D2E">
        <w:rPr>
          <w:rFonts w:ascii="Times New Roman" w:eastAsiaTheme="minorHAnsi" w:hAnsi="Times New Roman"/>
          <w:sz w:val="28"/>
          <w:szCs w:val="28"/>
        </w:rPr>
        <w:t>У повному</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обсязі</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виконано</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завдання</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Мінфін</w:t>
      </w:r>
      <w:r w:rsidR="00BC66E6" w:rsidRPr="006F4D2E">
        <w:rPr>
          <w:rFonts w:ascii="Times New Roman" w:eastAsiaTheme="minorHAnsi" w:hAnsi="Times New Roman"/>
          <w:sz w:val="28"/>
          <w:szCs w:val="28"/>
          <w:lang w:val="uk-UA"/>
        </w:rPr>
        <w:t>у</w:t>
      </w:r>
      <w:r w:rsidRPr="006F4D2E">
        <w:rPr>
          <w:rFonts w:ascii="Times New Roman" w:eastAsiaTheme="minorHAnsi" w:hAnsi="Times New Roman"/>
          <w:sz w:val="28"/>
          <w:szCs w:val="28"/>
        </w:rPr>
        <w:t xml:space="preserve"> з:</w:t>
      </w:r>
    </w:p>
    <w:p w:rsidR="001835FB" w:rsidRPr="006F4D2E" w:rsidRDefault="001835FB" w:rsidP="00D62FD6">
      <w:pPr>
        <w:spacing w:after="0" w:line="240" w:lineRule="auto"/>
        <w:ind w:firstLine="567"/>
        <w:jc w:val="both"/>
        <w:rPr>
          <w:rFonts w:ascii="Times New Roman" w:eastAsiaTheme="minorHAnsi" w:hAnsi="Times New Roman"/>
          <w:sz w:val="28"/>
          <w:szCs w:val="28"/>
          <w:lang w:val="uk-UA"/>
        </w:rPr>
      </w:pPr>
      <w:r w:rsidRPr="006F4D2E">
        <w:rPr>
          <w:rFonts w:ascii="Times New Roman" w:eastAsiaTheme="minorHAnsi" w:hAnsi="Times New Roman"/>
          <w:sz w:val="28"/>
          <w:szCs w:val="28"/>
          <w:lang w:val="uk-UA"/>
        </w:rPr>
        <w:t xml:space="preserve">податку на додану вартість з вироблених в Україні товарів (робіт, послуг) з урахуванням бюджетного відшкодування (сальдо) </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 xml:space="preserve"> 151,8 відс. (</w:t>
      </w:r>
      <w:r w:rsidRPr="006F4D2E">
        <w:rPr>
          <w:rFonts w:ascii="Times New Roman" w:eastAsiaTheme="minorHAnsi" w:hAnsi="Times New Roman"/>
          <w:b/>
          <w:sz w:val="28"/>
          <w:szCs w:val="28"/>
          <w:lang w:val="uk-UA"/>
        </w:rPr>
        <w:t>+40,2 млрд гр</w:t>
      </w:r>
      <w:r w:rsidR="00F826E8" w:rsidRPr="006F4D2E">
        <w:rPr>
          <w:rFonts w:ascii="Times New Roman" w:eastAsiaTheme="minorHAnsi" w:hAnsi="Times New Roman"/>
          <w:b/>
          <w:sz w:val="28"/>
          <w:szCs w:val="28"/>
          <w:lang w:val="uk-UA"/>
        </w:rPr>
        <w:t>н</w:t>
      </w:r>
      <w:r w:rsidRPr="006F4D2E">
        <w:rPr>
          <w:rFonts w:ascii="Times New Roman" w:eastAsiaTheme="minorHAnsi" w:hAnsi="Times New Roman"/>
          <w:sz w:val="28"/>
          <w:szCs w:val="28"/>
          <w:lang w:val="uk-UA"/>
        </w:rPr>
        <w:t>);</w:t>
      </w:r>
    </w:p>
    <w:p w:rsidR="001835FB" w:rsidRPr="006F4D2E" w:rsidRDefault="001835FB" w:rsidP="00D62FD6">
      <w:pPr>
        <w:spacing w:after="0" w:line="240" w:lineRule="auto"/>
        <w:ind w:firstLine="567"/>
        <w:jc w:val="both"/>
        <w:rPr>
          <w:rFonts w:ascii="Times New Roman" w:eastAsiaTheme="minorHAnsi" w:hAnsi="Times New Roman"/>
          <w:sz w:val="28"/>
          <w:szCs w:val="28"/>
          <w:lang w:val="uk-UA"/>
        </w:rPr>
      </w:pPr>
      <w:r w:rsidRPr="006F4D2E">
        <w:rPr>
          <w:rFonts w:ascii="Times New Roman" w:eastAsiaTheme="minorHAnsi" w:hAnsi="Times New Roman"/>
          <w:sz w:val="28"/>
          <w:szCs w:val="28"/>
        </w:rPr>
        <w:t>податку та збору на доходи фізичних</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осіб –</w:t>
      </w:r>
      <w:r w:rsidR="007D3C2A" w:rsidRPr="007D3C2A">
        <w:rPr>
          <w:rFonts w:ascii="Times New Roman" w:eastAsiaTheme="minorHAnsi" w:hAnsi="Times New Roman"/>
          <w:sz w:val="28"/>
          <w:szCs w:val="28"/>
        </w:rPr>
        <w:t xml:space="preserve"> </w:t>
      </w:r>
      <w:r w:rsidRPr="006F4D2E">
        <w:rPr>
          <w:rFonts w:ascii="Times New Roman" w:eastAsiaTheme="minorHAnsi" w:hAnsi="Times New Roman"/>
          <w:sz w:val="28"/>
          <w:szCs w:val="28"/>
        </w:rPr>
        <w:t>10</w:t>
      </w:r>
      <w:r w:rsidRPr="006F4D2E">
        <w:rPr>
          <w:rFonts w:ascii="Times New Roman" w:eastAsiaTheme="minorHAnsi" w:hAnsi="Times New Roman"/>
          <w:sz w:val="28"/>
          <w:szCs w:val="28"/>
          <w:lang w:val="uk-UA"/>
        </w:rPr>
        <w:t>5</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4</w:t>
      </w:r>
      <w:r w:rsidR="007D3C2A" w:rsidRPr="007D3C2A">
        <w:rPr>
          <w:rFonts w:ascii="Times New Roman" w:eastAsiaTheme="minorHAnsi" w:hAnsi="Times New Roman"/>
          <w:sz w:val="28"/>
          <w:szCs w:val="28"/>
        </w:rPr>
        <w:t xml:space="preserve"> </w:t>
      </w:r>
      <w:r w:rsidRPr="006F4D2E">
        <w:rPr>
          <w:rFonts w:ascii="Times New Roman" w:eastAsiaTheme="minorHAnsi" w:hAnsi="Times New Roman"/>
          <w:sz w:val="28"/>
          <w:szCs w:val="28"/>
        </w:rPr>
        <w:t>відс. (</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6</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0</w:t>
      </w:r>
      <w:r w:rsidRPr="006F4D2E">
        <w:rPr>
          <w:rFonts w:ascii="Times New Roman" w:eastAsiaTheme="minorHAnsi" w:hAnsi="Times New Roman"/>
          <w:b/>
          <w:sz w:val="28"/>
          <w:szCs w:val="28"/>
        </w:rPr>
        <w:t> млрд гр</w:t>
      </w:r>
      <w:r w:rsidR="00F826E8" w:rsidRPr="006F4D2E">
        <w:rPr>
          <w:rFonts w:ascii="Times New Roman" w:eastAsiaTheme="minorHAnsi" w:hAnsi="Times New Roman"/>
          <w:b/>
          <w:sz w:val="28"/>
          <w:szCs w:val="28"/>
          <w:lang w:val="uk-UA"/>
        </w:rPr>
        <w:t>н</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w:t>
      </w:r>
    </w:p>
    <w:p w:rsidR="001835FB" w:rsidRPr="006F4D2E" w:rsidRDefault="001835FB" w:rsidP="00D62FD6">
      <w:pPr>
        <w:spacing w:after="0" w:line="240" w:lineRule="auto"/>
        <w:ind w:firstLine="567"/>
        <w:jc w:val="both"/>
        <w:rPr>
          <w:rFonts w:ascii="Times New Roman" w:eastAsiaTheme="minorHAnsi" w:hAnsi="Times New Roman"/>
          <w:sz w:val="28"/>
          <w:szCs w:val="28"/>
          <w:lang w:val="uk-UA"/>
        </w:rPr>
      </w:pPr>
      <w:r w:rsidRPr="006F4D2E">
        <w:rPr>
          <w:rFonts w:ascii="Times New Roman" w:eastAsiaTheme="minorHAnsi" w:hAnsi="Times New Roman"/>
          <w:sz w:val="28"/>
          <w:szCs w:val="28"/>
          <w:lang w:val="uk-UA"/>
        </w:rPr>
        <w:t>акцизного податку з вироблених в Україні підакцизних товарів –                  107,6 відс. (</w:t>
      </w:r>
      <w:r w:rsidRPr="006F4D2E">
        <w:rPr>
          <w:rFonts w:ascii="Times New Roman" w:eastAsiaTheme="minorHAnsi" w:hAnsi="Times New Roman"/>
          <w:b/>
          <w:sz w:val="28"/>
          <w:szCs w:val="28"/>
          <w:lang w:val="uk-UA"/>
        </w:rPr>
        <w:t>+4,8 млрд гр</w:t>
      </w:r>
      <w:r w:rsidR="00F826E8" w:rsidRPr="006F4D2E">
        <w:rPr>
          <w:rFonts w:ascii="Times New Roman" w:eastAsiaTheme="minorHAnsi" w:hAnsi="Times New Roman"/>
          <w:b/>
          <w:sz w:val="28"/>
          <w:szCs w:val="28"/>
          <w:lang w:val="uk-UA"/>
        </w:rPr>
        <w:t>н</w:t>
      </w:r>
      <w:r w:rsidRPr="006F4D2E">
        <w:rPr>
          <w:rFonts w:ascii="Times New Roman" w:eastAsiaTheme="minorHAnsi" w:hAnsi="Times New Roman"/>
          <w:sz w:val="28"/>
          <w:szCs w:val="28"/>
          <w:lang w:val="uk-UA"/>
        </w:rPr>
        <w:t>);</w:t>
      </w:r>
    </w:p>
    <w:p w:rsidR="001835FB" w:rsidRPr="006F4D2E" w:rsidRDefault="001835FB" w:rsidP="00D62FD6">
      <w:pPr>
        <w:spacing w:after="0" w:line="240" w:lineRule="auto"/>
        <w:ind w:firstLine="567"/>
        <w:jc w:val="both"/>
        <w:rPr>
          <w:rFonts w:ascii="Times New Roman" w:eastAsiaTheme="minorHAnsi" w:hAnsi="Times New Roman"/>
          <w:sz w:val="28"/>
          <w:szCs w:val="28"/>
          <w:lang w:val="uk-UA"/>
        </w:rPr>
      </w:pPr>
      <w:r w:rsidRPr="006F4D2E">
        <w:rPr>
          <w:rFonts w:ascii="Times New Roman" w:eastAsiaTheme="minorHAnsi" w:hAnsi="Times New Roman"/>
          <w:sz w:val="28"/>
          <w:szCs w:val="28"/>
          <w:lang w:val="uk-UA"/>
        </w:rPr>
        <w:t>акцизного податку з ввезених на митну територію України підакцизних товарів (продукції) – 130,2 відс. (</w:t>
      </w:r>
      <w:r w:rsidRPr="006F4D2E">
        <w:rPr>
          <w:rFonts w:ascii="Times New Roman" w:eastAsiaTheme="minorHAnsi" w:hAnsi="Times New Roman"/>
          <w:b/>
          <w:sz w:val="28"/>
          <w:szCs w:val="28"/>
          <w:lang w:val="uk-UA"/>
        </w:rPr>
        <w:t>+1,0 млрд грн</w:t>
      </w:r>
      <w:r w:rsidRPr="006F4D2E">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тощо.</w:t>
      </w:r>
    </w:p>
    <w:p w:rsidR="001835FB" w:rsidRPr="006F4D2E" w:rsidRDefault="001835FB" w:rsidP="00D62FD6">
      <w:pPr>
        <w:spacing w:after="0" w:line="240" w:lineRule="auto"/>
        <w:ind w:firstLine="567"/>
        <w:jc w:val="both"/>
        <w:rPr>
          <w:rFonts w:ascii="Times New Roman" w:eastAsiaTheme="minorHAnsi" w:hAnsi="Times New Roman"/>
          <w:sz w:val="28"/>
          <w:szCs w:val="28"/>
        </w:rPr>
      </w:pPr>
      <w:r w:rsidRPr="006F4D2E">
        <w:rPr>
          <w:rFonts w:ascii="Times New Roman" w:eastAsiaTheme="minorHAnsi" w:hAnsi="Times New Roman"/>
          <w:sz w:val="28"/>
          <w:szCs w:val="28"/>
        </w:rPr>
        <w:t>З початку року платникам</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податків на рахунки</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 xml:space="preserve">відшкодовано </w:t>
      </w:r>
      <w:r w:rsidRPr="006F4D2E">
        <w:rPr>
          <w:rFonts w:ascii="Times New Roman" w:eastAsiaTheme="minorHAnsi" w:hAnsi="Times New Roman"/>
          <w:b/>
          <w:sz w:val="28"/>
          <w:szCs w:val="28"/>
        </w:rPr>
        <w:t>1</w:t>
      </w:r>
      <w:r w:rsidRPr="006F4D2E">
        <w:rPr>
          <w:rFonts w:ascii="Times New Roman" w:eastAsiaTheme="minorHAnsi" w:hAnsi="Times New Roman"/>
          <w:b/>
          <w:sz w:val="28"/>
          <w:szCs w:val="28"/>
          <w:lang w:val="uk-UA"/>
        </w:rPr>
        <w:t>43</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1</w:t>
      </w:r>
      <w:r w:rsidRPr="006F4D2E">
        <w:rPr>
          <w:rFonts w:ascii="Times New Roman" w:eastAsiaTheme="minorHAnsi" w:hAnsi="Times New Roman"/>
          <w:b/>
          <w:sz w:val="28"/>
          <w:szCs w:val="28"/>
        </w:rPr>
        <w:t> млрд</w:t>
      </w:r>
      <w:r w:rsidRPr="006F4D2E">
        <w:rPr>
          <w:rFonts w:ascii="Times New Roman" w:eastAsiaTheme="minorHAnsi" w:hAnsi="Times New Roman"/>
          <w:b/>
          <w:sz w:val="28"/>
          <w:szCs w:val="28"/>
          <w:lang w:val="uk-UA"/>
        </w:rPr>
        <w:t> </w:t>
      </w:r>
      <w:r w:rsidRPr="006F4D2E">
        <w:rPr>
          <w:rFonts w:ascii="Times New Roman" w:eastAsiaTheme="minorHAnsi" w:hAnsi="Times New Roman"/>
          <w:b/>
          <w:sz w:val="28"/>
          <w:szCs w:val="28"/>
        </w:rPr>
        <w:t>грн</w:t>
      </w:r>
      <w:r w:rsidRPr="006F4D2E">
        <w:rPr>
          <w:rFonts w:ascii="Times New Roman" w:eastAsiaTheme="minorHAnsi" w:hAnsi="Times New Roman"/>
          <w:sz w:val="28"/>
          <w:szCs w:val="28"/>
        </w:rPr>
        <w:t>. податку на додану</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 xml:space="preserve">вартість. </w:t>
      </w:r>
    </w:p>
    <w:p w:rsidR="001835FB" w:rsidRPr="006F4D2E" w:rsidRDefault="001835FB" w:rsidP="00D62FD6">
      <w:pPr>
        <w:spacing w:after="0" w:line="240" w:lineRule="auto"/>
        <w:ind w:firstLine="567"/>
        <w:jc w:val="both"/>
        <w:rPr>
          <w:rFonts w:ascii="Times New Roman" w:eastAsiaTheme="minorHAnsi" w:hAnsi="Times New Roman"/>
          <w:sz w:val="28"/>
          <w:szCs w:val="28"/>
        </w:rPr>
      </w:pPr>
      <w:r w:rsidRPr="006F4D2E">
        <w:rPr>
          <w:rFonts w:ascii="Times New Roman" w:eastAsiaTheme="minorHAnsi" w:hAnsi="Times New Roman"/>
          <w:sz w:val="28"/>
          <w:szCs w:val="28"/>
        </w:rPr>
        <w:t xml:space="preserve">До </w:t>
      </w:r>
      <w:r w:rsidRPr="006F4D2E">
        <w:rPr>
          <w:rFonts w:ascii="Times New Roman" w:eastAsiaTheme="minorHAnsi" w:hAnsi="Times New Roman"/>
          <w:bCs/>
          <w:sz w:val="28"/>
          <w:szCs w:val="28"/>
        </w:rPr>
        <w:t>місцевих</w:t>
      </w:r>
      <w:r w:rsidR="008E7069">
        <w:rPr>
          <w:rFonts w:ascii="Times New Roman" w:eastAsiaTheme="minorHAnsi" w:hAnsi="Times New Roman"/>
          <w:bCs/>
          <w:sz w:val="28"/>
          <w:szCs w:val="28"/>
          <w:lang w:val="uk-UA"/>
        </w:rPr>
        <w:t xml:space="preserve"> </w:t>
      </w:r>
      <w:r w:rsidRPr="006F4D2E">
        <w:rPr>
          <w:rFonts w:ascii="Times New Roman" w:eastAsiaTheme="minorHAnsi" w:hAnsi="Times New Roman"/>
          <w:bCs/>
          <w:sz w:val="28"/>
          <w:szCs w:val="28"/>
        </w:rPr>
        <w:t>бюджетів</w:t>
      </w:r>
      <w:r w:rsidR="008E7069">
        <w:rPr>
          <w:rFonts w:ascii="Times New Roman" w:eastAsiaTheme="minorHAnsi" w:hAnsi="Times New Roman"/>
          <w:bCs/>
          <w:sz w:val="28"/>
          <w:szCs w:val="28"/>
          <w:lang w:val="uk-UA"/>
        </w:rPr>
        <w:t xml:space="preserve"> </w:t>
      </w:r>
      <w:r w:rsidRPr="006F4D2E">
        <w:rPr>
          <w:rFonts w:ascii="Times New Roman" w:eastAsiaTheme="minorHAnsi" w:hAnsi="Times New Roman"/>
          <w:sz w:val="28"/>
          <w:szCs w:val="28"/>
        </w:rPr>
        <w:t>надходження</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платежів</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с</w:t>
      </w:r>
      <w:r w:rsidR="00A900B0">
        <w:rPr>
          <w:rFonts w:ascii="Times New Roman" w:eastAsiaTheme="minorHAnsi" w:hAnsi="Times New Roman"/>
          <w:sz w:val="28"/>
          <w:szCs w:val="28"/>
          <w:lang w:val="uk-UA"/>
        </w:rPr>
        <w:t>тановили</w:t>
      </w:r>
      <w:r w:rsidR="008E7069">
        <w:rPr>
          <w:rFonts w:ascii="Times New Roman" w:eastAsiaTheme="minorHAnsi" w:hAnsi="Times New Roman"/>
          <w:sz w:val="28"/>
          <w:szCs w:val="28"/>
          <w:lang w:val="uk-UA"/>
        </w:rPr>
        <w:t xml:space="preserve">                                     </w:t>
      </w:r>
      <w:r w:rsidRPr="006F4D2E">
        <w:rPr>
          <w:rFonts w:ascii="Times New Roman" w:eastAsiaTheme="minorHAnsi" w:hAnsi="Times New Roman"/>
          <w:b/>
          <w:sz w:val="28"/>
          <w:szCs w:val="28"/>
        </w:rPr>
        <w:t>2</w:t>
      </w:r>
      <w:r w:rsidRPr="006F4D2E">
        <w:rPr>
          <w:rFonts w:ascii="Times New Roman" w:eastAsiaTheme="minorHAnsi" w:hAnsi="Times New Roman"/>
          <w:b/>
          <w:sz w:val="28"/>
          <w:szCs w:val="28"/>
          <w:lang w:val="uk-UA"/>
        </w:rPr>
        <w:t>80</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6</w:t>
      </w:r>
      <w:r w:rsidRPr="006F4D2E">
        <w:rPr>
          <w:rFonts w:ascii="Times New Roman" w:eastAsiaTheme="minorHAnsi" w:hAnsi="Times New Roman"/>
          <w:b/>
          <w:sz w:val="28"/>
          <w:szCs w:val="28"/>
        </w:rPr>
        <w:t xml:space="preserve"> млрд гр</w:t>
      </w:r>
      <w:r w:rsidRPr="006F4D2E">
        <w:rPr>
          <w:rFonts w:ascii="Times New Roman" w:eastAsiaTheme="minorHAnsi" w:hAnsi="Times New Roman"/>
          <w:b/>
          <w:sz w:val="28"/>
          <w:szCs w:val="28"/>
          <w:lang w:val="uk-UA"/>
        </w:rPr>
        <w:t>ивень</w:t>
      </w:r>
      <w:r w:rsidRPr="006F4D2E">
        <w:rPr>
          <w:rFonts w:ascii="Times New Roman" w:eastAsiaTheme="minorHAnsi" w:hAnsi="Times New Roman"/>
          <w:sz w:val="28"/>
          <w:szCs w:val="28"/>
        </w:rPr>
        <w:t>. Темп росту надходжень до 201</w:t>
      </w:r>
      <w:r w:rsidRPr="006F4D2E">
        <w:rPr>
          <w:rFonts w:ascii="Times New Roman" w:eastAsiaTheme="minorHAnsi" w:hAnsi="Times New Roman"/>
          <w:sz w:val="28"/>
          <w:szCs w:val="28"/>
          <w:lang w:val="uk-UA"/>
        </w:rPr>
        <w:t>9</w:t>
      </w:r>
      <w:r w:rsidRPr="006F4D2E">
        <w:rPr>
          <w:rFonts w:ascii="Times New Roman" w:eastAsiaTheme="minorHAnsi" w:hAnsi="Times New Roman"/>
          <w:sz w:val="28"/>
          <w:szCs w:val="28"/>
        </w:rPr>
        <w:t xml:space="preserve"> року становить 1</w:t>
      </w:r>
      <w:r w:rsidRPr="006F4D2E">
        <w:rPr>
          <w:rFonts w:ascii="Times New Roman" w:eastAsiaTheme="minorHAnsi" w:hAnsi="Times New Roman"/>
          <w:sz w:val="28"/>
          <w:szCs w:val="28"/>
          <w:lang w:val="uk-UA"/>
        </w:rPr>
        <w:t>05</w:t>
      </w:r>
      <w:r w:rsidRPr="006F4D2E">
        <w:rPr>
          <w:rFonts w:ascii="Times New Roman" w:eastAsiaTheme="minorHAnsi" w:hAnsi="Times New Roman"/>
          <w:sz w:val="28"/>
          <w:szCs w:val="28"/>
        </w:rPr>
        <w:t>,</w:t>
      </w:r>
      <w:r w:rsidRPr="006F4D2E">
        <w:rPr>
          <w:rFonts w:ascii="Times New Roman" w:eastAsiaTheme="minorHAnsi" w:hAnsi="Times New Roman"/>
          <w:sz w:val="28"/>
          <w:szCs w:val="28"/>
          <w:lang w:val="uk-UA"/>
        </w:rPr>
        <w:t xml:space="preserve">5 </w:t>
      </w:r>
      <w:r w:rsidRPr="006F4D2E">
        <w:rPr>
          <w:rFonts w:ascii="Times New Roman" w:eastAsiaTheme="minorHAnsi" w:hAnsi="Times New Roman"/>
          <w:sz w:val="28"/>
          <w:szCs w:val="28"/>
        </w:rPr>
        <w:t>відс. (</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14</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7 </w:t>
      </w:r>
      <w:r w:rsidRPr="006F4D2E">
        <w:rPr>
          <w:rFonts w:ascii="Times New Roman" w:eastAsiaTheme="minorHAnsi" w:hAnsi="Times New Roman"/>
          <w:b/>
          <w:sz w:val="28"/>
          <w:szCs w:val="28"/>
        </w:rPr>
        <w:t>млрд гр</w:t>
      </w:r>
      <w:r w:rsidRPr="006F4D2E">
        <w:rPr>
          <w:rFonts w:ascii="Times New Roman" w:eastAsiaTheme="minorHAnsi" w:hAnsi="Times New Roman"/>
          <w:b/>
          <w:sz w:val="28"/>
          <w:szCs w:val="28"/>
          <w:lang w:val="uk-UA"/>
        </w:rPr>
        <w:t>ивень</w:t>
      </w:r>
      <w:r w:rsidRPr="006F4D2E">
        <w:rPr>
          <w:rFonts w:ascii="Times New Roman" w:eastAsiaTheme="minorHAnsi" w:hAnsi="Times New Roman"/>
          <w:sz w:val="28"/>
          <w:szCs w:val="28"/>
        </w:rPr>
        <w:t>).</w:t>
      </w:r>
    </w:p>
    <w:p w:rsidR="001835FB" w:rsidRPr="006F4D2E" w:rsidRDefault="001835FB" w:rsidP="001835FB">
      <w:pPr>
        <w:spacing w:after="0" w:line="240" w:lineRule="auto"/>
        <w:ind w:firstLine="709"/>
        <w:jc w:val="both"/>
        <w:rPr>
          <w:rFonts w:ascii="Times New Roman" w:eastAsiaTheme="minorHAnsi" w:hAnsi="Times New Roman"/>
          <w:sz w:val="28"/>
          <w:szCs w:val="28"/>
          <w:lang w:val="uk-UA"/>
        </w:rPr>
      </w:pPr>
      <w:r w:rsidRPr="006F4D2E">
        <w:rPr>
          <w:rFonts w:ascii="Times New Roman" w:eastAsiaTheme="minorHAnsi" w:hAnsi="Times New Roman"/>
          <w:sz w:val="28"/>
          <w:szCs w:val="28"/>
        </w:rPr>
        <w:t>Надходження</w:t>
      </w:r>
      <w:r w:rsidR="008E7069">
        <w:rPr>
          <w:rFonts w:ascii="Times New Roman" w:eastAsiaTheme="minorHAnsi" w:hAnsi="Times New Roman"/>
          <w:sz w:val="28"/>
          <w:szCs w:val="28"/>
          <w:lang w:val="uk-UA"/>
        </w:rPr>
        <w:t xml:space="preserve"> </w:t>
      </w:r>
      <w:r w:rsidRPr="006F4D2E">
        <w:rPr>
          <w:rFonts w:ascii="Times New Roman" w:eastAsiaTheme="minorHAnsi" w:hAnsi="Times New Roman"/>
          <w:bCs/>
          <w:sz w:val="28"/>
          <w:szCs w:val="28"/>
        </w:rPr>
        <w:t>єдиного</w:t>
      </w:r>
      <w:r w:rsidR="008E7069">
        <w:rPr>
          <w:rFonts w:ascii="Times New Roman" w:eastAsiaTheme="minorHAnsi" w:hAnsi="Times New Roman"/>
          <w:bCs/>
          <w:sz w:val="28"/>
          <w:szCs w:val="28"/>
          <w:lang w:val="uk-UA"/>
        </w:rPr>
        <w:t xml:space="preserve"> </w:t>
      </w:r>
      <w:r w:rsidRPr="006F4D2E">
        <w:rPr>
          <w:rFonts w:ascii="Times New Roman" w:eastAsiaTheme="minorHAnsi" w:hAnsi="Times New Roman"/>
          <w:bCs/>
          <w:sz w:val="28"/>
          <w:szCs w:val="28"/>
        </w:rPr>
        <w:t>внеску</w:t>
      </w:r>
      <w:r w:rsidRPr="006F4D2E">
        <w:rPr>
          <w:rFonts w:ascii="Times New Roman" w:eastAsiaTheme="minorHAnsi" w:hAnsi="Times New Roman"/>
          <w:sz w:val="28"/>
          <w:szCs w:val="28"/>
        </w:rPr>
        <w:t xml:space="preserve"> с</w:t>
      </w:r>
      <w:r w:rsidR="00A900B0">
        <w:rPr>
          <w:rFonts w:ascii="Times New Roman" w:eastAsiaTheme="minorHAnsi" w:hAnsi="Times New Roman"/>
          <w:sz w:val="28"/>
          <w:szCs w:val="28"/>
          <w:lang w:val="uk-UA"/>
        </w:rPr>
        <w:t>тановлять</w:t>
      </w:r>
      <w:r w:rsidR="008E7069">
        <w:rPr>
          <w:rFonts w:ascii="Times New Roman" w:eastAsiaTheme="minorHAnsi" w:hAnsi="Times New Roman"/>
          <w:sz w:val="28"/>
          <w:szCs w:val="28"/>
          <w:lang w:val="uk-UA"/>
        </w:rPr>
        <w:t xml:space="preserve"> </w:t>
      </w:r>
      <w:r w:rsidRPr="006F4D2E">
        <w:rPr>
          <w:rFonts w:ascii="Times New Roman" w:eastAsiaTheme="minorHAnsi" w:hAnsi="Times New Roman"/>
          <w:b/>
          <w:bCs/>
          <w:sz w:val="28"/>
          <w:szCs w:val="28"/>
        </w:rPr>
        <w:t>2</w:t>
      </w:r>
      <w:r w:rsidRPr="006F4D2E">
        <w:rPr>
          <w:rFonts w:ascii="Times New Roman" w:eastAsiaTheme="minorHAnsi" w:hAnsi="Times New Roman"/>
          <w:b/>
          <w:bCs/>
          <w:sz w:val="28"/>
          <w:szCs w:val="28"/>
          <w:lang w:val="uk-UA"/>
        </w:rPr>
        <w:t>94</w:t>
      </w:r>
      <w:r w:rsidRPr="006F4D2E">
        <w:rPr>
          <w:rFonts w:ascii="Times New Roman" w:eastAsiaTheme="minorHAnsi" w:hAnsi="Times New Roman"/>
          <w:b/>
          <w:bCs/>
          <w:sz w:val="28"/>
          <w:szCs w:val="28"/>
        </w:rPr>
        <w:t>,</w:t>
      </w:r>
      <w:r w:rsidRPr="006F4D2E">
        <w:rPr>
          <w:rFonts w:ascii="Times New Roman" w:eastAsiaTheme="minorHAnsi" w:hAnsi="Times New Roman"/>
          <w:b/>
          <w:bCs/>
          <w:sz w:val="28"/>
          <w:szCs w:val="28"/>
          <w:lang w:val="uk-UA"/>
        </w:rPr>
        <w:t>4</w:t>
      </w:r>
      <w:r w:rsidRPr="006F4D2E">
        <w:rPr>
          <w:rFonts w:ascii="Times New Roman" w:eastAsiaTheme="minorHAnsi" w:hAnsi="Times New Roman"/>
          <w:b/>
          <w:bCs/>
          <w:sz w:val="28"/>
          <w:szCs w:val="28"/>
        </w:rPr>
        <w:t xml:space="preserve"> млрд гривень</w:t>
      </w:r>
      <w:r w:rsidRPr="006F4D2E">
        <w:rPr>
          <w:rFonts w:ascii="Times New Roman" w:eastAsiaTheme="minorHAnsi" w:hAnsi="Times New Roman"/>
          <w:sz w:val="28"/>
          <w:szCs w:val="28"/>
        </w:rPr>
        <w:t>. Порівняно з 201</w:t>
      </w:r>
      <w:r w:rsidRPr="006F4D2E">
        <w:rPr>
          <w:rFonts w:ascii="Times New Roman" w:eastAsiaTheme="minorHAnsi" w:hAnsi="Times New Roman"/>
          <w:sz w:val="28"/>
          <w:szCs w:val="28"/>
          <w:lang w:val="uk-UA"/>
        </w:rPr>
        <w:t>9</w:t>
      </w:r>
      <w:r w:rsidRPr="006F4D2E">
        <w:rPr>
          <w:rFonts w:ascii="Times New Roman" w:eastAsiaTheme="minorHAnsi" w:hAnsi="Times New Roman"/>
          <w:sz w:val="28"/>
          <w:szCs w:val="28"/>
        </w:rPr>
        <w:t xml:space="preserve"> роком надходження</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єдиного</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внеску</w:t>
      </w:r>
      <w:r w:rsidR="008E7069">
        <w:rPr>
          <w:rFonts w:ascii="Times New Roman" w:eastAsiaTheme="minorHAnsi" w:hAnsi="Times New Roman"/>
          <w:sz w:val="28"/>
          <w:szCs w:val="28"/>
          <w:lang w:val="uk-UA"/>
        </w:rPr>
        <w:t xml:space="preserve"> </w:t>
      </w:r>
      <w:r w:rsidRPr="006F4D2E">
        <w:rPr>
          <w:rFonts w:ascii="Times New Roman" w:eastAsiaTheme="minorHAnsi" w:hAnsi="Times New Roman"/>
          <w:sz w:val="28"/>
          <w:szCs w:val="28"/>
        </w:rPr>
        <w:t>збільшилис</w:t>
      </w:r>
      <w:r w:rsidR="00A900B0">
        <w:rPr>
          <w:rFonts w:ascii="Times New Roman" w:eastAsiaTheme="minorHAnsi" w:hAnsi="Times New Roman"/>
          <w:sz w:val="28"/>
          <w:szCs w:val="28"/>
          <w:lang w:val="uk-UA"/>
        </w:rPr>
        <w:t>я</w:t>
      </w:r>
      <w:r w:rsidRPr="006F4D2E">
        <w:rPr>
          <w:rFonts w:ascii="Times New Roman" w:eastAsiaTheme="minorHAnsi" w:hAnsi="Times New Roman"/>
          <w:sz w:val="28"/>
          <w:szCs w:val="28"/>
        </w:rPr>
        <w:t xml:space="preserve"> на </w:t>
      </w:r>
      <w:r w:rsidRPr="006F4D2E">
        <w:rPr>
          <w:rFonts w:ascii="Times New Roman" w:eastAsiaTheme="minorHAnsi" w:hAnsi="Times New Roman"/>
          <w:b/>
          <w:sz w:val="28"/>
          <w:szCs w:val="28"/>
          <w:lang w:val="uk-UA"/>
        </w:rPr>
        <w:t>20</w:t>
      </w:r>
      <w:r w:rsidRPr="006F4D2E">
        <w:rPr>
          <w:rFonts w:ascii="Times New Roman" w:eastAsiaTheme="minorHAnsi" w:hAnsi="Times New Roman"/>
          <w:b/>
          <w:sz w:val="28"/>
          <w:szCs w:val="28"/>
        </w:rPr>
        <w:t>,</w:t>
      </w:r>
      <w:r w:rsidRPr="006F4D2E">
        <w:rPr>
          <w:rFonts w:ascii="Times New Roman" w:eastAsiaTheme="minorHAnsi" w:hAnsi="Times New Roman"/>
          <w:b/>
          <w:sz w:val="28"/>
          <w:szCs w:val="28"/>
          <w:lang w:val="uk-UA"/>
        </w:rPr>
        <w:t>9</w:t>
      </w:r>
      <w:r w:rsidRPr="006F4D2E">
        <w:rPr>
          <w:rFonts w:ascii="Times New Roman" w:eastAsiaTheme="minorHAnsi" w:hAnsi="Times New Roman"/>
          <w:b/>
          <w:sz w:val="28"/>
          <w:szCs w:val="28"/>
        </w:rPr>
        <w:t> млрд гривень</w:t>
      </w:r>
      <w:r w:rsidRPr="006F4D2E">
        <w:rPr>
          <w:rFonts w:ascii="Times New Roman" w:eastAsiaTheme="minorHAnsi" w:hAnsi="Times New Roman"/>
          <w:sz w:val="28"/>
          <w:szCs w:val="28"/>
        </w:rPr>
        <w:t>.</w:t>
      </w:r>
    </w:p>
    <w:p w:rsidR="001835FB" w:rsidRPr="006F4D2E" w:rsidRDefault="001835FB" w:rsidP="000E3AA2">
      <w:pPr>
        <w:spacing w:before="120" w:after="60" w:line="240" w:lineRule="auto"/>
        <w:ind w:firstLine="567"/>
        <w:jc w:val="center"/>
        <w:rPr>
          <w:rFonts w:ascii="Times New Roman" w:eastAsia="Times New Roman" w:hAnsi="Times New Roman"/>
          <w:b/>
          <w:bCs/>
          <w:sz w:val="28"/>
          <w:szCs w:val="28"/>
          <w:lang w:val="uk-UA" w:eastAsia="ru-RU"/>
        </w:rPr>
      </w:pPr>
      <w:r w:rsidRPr="006F4D2E">
        <w:rPr>
          <w:rFonts w:ascii="Times New Roman" w:eastAsia="Times New Roman" w:hAnsi="Times New Roman" w:cstheme="minorBidi"/>
          <w:b/>
          <w:iCs/>
          <w:kern w:val="24"/>
          <w:sz w:val="28"/>
          <w:szCs w:val="28"/>
          <w:lang w:val="uk-UA" w:eastAsia="ru-RU"/>
        </w:rPr>
        <w:t>Координація бюджетного процесу</w:t>
      </w:r>
    </w:p>
    <w:p w:rsidR="001835FB" w:rsidRPr="006F4D2E" w:rsidRDefault="001835FB" w:rsidP="00BC66E6">
      <w:pPr>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t xml:space="preserve">Діяльність ДПС у 2020 році була спрямована на виконання  індикативних показників доходів, доведених </w:t>
      </w:r>
      <w:r w:rsidR="006A289A">
        <w:rPr>
          <w:rFonts w:ascii="Times New Roman" w:eastAsia="Times New Roman" w:hAnsi="Times New Roman"/>
          <w:sz w:val="28"/>
          <w:szCs w:val="28"/>
          <w:lang w:val="uk-UA" w:eastAsia="ru-RU"/>
        </w:rPr>
        <w:t>ДПС</w:t>
      </w:r>
      <w:r w:rsidRPr="006F4D2E">
        <w:rPr>
          <w:rFonts w:ascii="Times New Roman" w:eastAsia="Times New Roman" w:hAnsi="Times New Roman"/>
          <w:sz w:val="28"/>
          <w:szCs w:val="28"/>
          <w:lang w:val="uk-UA" w:eastAsia="ru-RU"/>
        </w:rPr>
        <w:t xml:space="preserve"> Мінфін</w:t>
      </w:r>
      <w:r w:rsidR="00BC66E6" w:rsidRPr="006F4D2E">
        <w:rPr>
          <w:rFonts w:ascii="Times New Roman" w:eastAsia="Times New Roman" w:hAnsi="Times New Roman"/>
          <w:sz w:val="28"/>
          <w:szCs w:val="28"/>
          <w:lang w:val="uk-UA" w:eastAsia="ru-RU"/>
        </w:rPr>
        <w:t>ом</w:t>
      </w:r>
      <w:r w:rsidRPr="006F4D2E">
        <w:rPr>
          <w:rFonts w:ascii="Times New Roman" w:eastAsia="Times New Roman" w:hAnsi="Times New Roman"/>
          <w:sz w:val="28"/>
          <w:szCs w:val="28"/>
          <w:lang w:val="uk-UA" w:eastAsia="ru-RU"/>
        </w:rPr>
        <w:t xml:space="preserve"> листом від 18.12.2019 </w:t>
      </w:r>
      <w:r w:rsidR="006A289A">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val="uk-UA" w:eastAsia="ru-RU"/>
        </w:rPr>
        <w:t>№ 35120-31-62/33793.</w:t>
      </w:r>
    </w:p>
    <w:p w:rsidR="001835FB" w:rsidRPr="006F4D2E" w:rsidRDefault="001835FB" w:rsidP="00BC66E6">
      <w:pPr>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lastRenderedPageBreak/>
        <w:t>Наказом ДПС від 19.03.2020 № 132 «Про затвердження Переліку податків, зборів, платежів та інших доходів бюджету, закріплених за структурними підрозділами ДПС»  (далі – наказ № 132) за структурними  підрозділами ДПС закріплені платежі, контроль за справлянням яких закріплено за ДПС відповідно до постанови Кабінету Міністрів України від 16 лютого 2011 року №</w:t>
      </w:r>
      <w:r w:rsidR="00546760" w:rsidRPr="006F4D2E">
        <w:rPr>
          <w:rFonts w:ascii="Times New Roman" w:eastAsia="Times New Roman" w:hAnsi="Times New Roman"/>
          <w:sz w:val="28"/>
          <w:szCs w:val="28"/>
          <w:lang w:val="en-US" w:eastAsia="ru-RU"/>
        </w:rPr>
        <w:t> </w:t>
      </w:r>
      <w:r w:rsidRPr="006F4D2E">
        <w:rPr>
          <w:rFonts w:ascii="Times New Roman" w:eastAsia="Times New Roman" w:hAnsi="Times New Roman"/>
          <w:sz w:val="28"/>
          <w:szCs w:val="28"/>
          <w:lang w:val="uk-UA" w:eastAsia="ru-RU"/>
        </w:rPr>
        <w:t xml:space="preserve">106 «Деякі питання ведення обліку податків, збрів, платежів та інших доходів бюджету» </w:t>
      </w:r>
      <w:r w:rsidR="001079DE" w:rsidRPr="001079DE">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val="uk-UA" w:eastAsia="ru-RU"/>
        </w:rPr>
        <w:t>(зі змінами), Закону України від 08 липня 2010 року № 2464-</w:t>
      </w:r>
      <w:r w:rsidRPr="006F4D2E">
        <w:rPr>
          <w:rFonts w:ascii="Times New Roman" w:eastAsia="Times New Roman" w:hAnsi="Times New Roman"/>
          <w:sz w:val="28"/>
          <w:szCs w:val="28"/>
          <w:lang w:val="en-US" w:eastAsia="ru-RU"/>
        </w:rPr>
        <w:t>VI</w:t>
      </w:r>
      <w:r w:rsidRPr="006F4D2E">
        <w:rPr>
          <w:rFonts w:ascii="Times New Roman" w:eastAsia="Times New Roman" w:hAnsi="Times New Roman"/>
          <w:sz w:val="28"/>
          <w:szCs w:val="28"/>
          <w:lang w:val="uk-UA" w:eastAsia="ru-RU"/>
        </w:rPr>
        <w:t xml:space="preserve"> «Про збір та облік єдиного внеску на загальнообов’язкове державне соціальне страхування» (з</w:t>
      </w:r>
      <w:r w:rsidR="00546760" w:rsidRPr="006F4D2E">
        <w:rPr>
          <w:rFonts w:ascii="Times New Roman" w:eastAsia="Times New Roman" w:hAnsi="Times New Roman"/>
          <w:sz w:val="28"/>
          <w:szCs w:val="28"/>
          <w:lang w:val="uk-UA" w:eastAsia="ru-RU"/>
        </w:rPr>
        <w:t>і</w:t>
      </w:r>
      <w:r w:rsidRPr="006F4D2E">
        <w:rPr>
          <w:rFonts w:ascii="Times New Roman" w:eastAsia="Times New Roman" w:hAnsi="Times New Roman"/>
          <w:sz w:val="28"/>
          <w:szCs w:val="28"/>
          <w:lang w:val="en-US" w:eastAsia="ru-RU"/>
        </w:rPr>
        <w:t> </w:t>
      </w:r>
      <w:r w:rsidRPr="006F4D2E">
        <w:rPr>
          <w:rFonts w:ascii="Times New Roman" w:eastAsia="Times New Roman" w:hAnsi="Times New Roman"/>
          <w:sz w:val="28"/>
          <w:szCs w:val="28"/>
          <w:lang w:val="uk-UA" w:eastAsia="ru-RU"/>
        </w:rPr>
        <w:t>змінами)</w:t>
      </w:r>
      <w:r w:rsidR="00BC66E6" w:rsidRPr="006F4D2E">
        <w:rPr>
          <w:rFonts w:ascii="Times New Roman" w:eastAsia="Times New Roman" w:hAnsi="Times New Roman"/>
          <w:sz w:val="28"/>
          <w:szCs w:val="28"/>
          <w:lang w:val="uk-UA" w:eastAsia="ru-RU"/>
        </w:rPr>
        <w:t xml:space="preserve"> (далі – Закон № 2464-</w:t>
      </w:r>
      <w:r w:rsidR="00BC66E6" w:rsidRPr="006F4D2E">
        <w:rPr>
          <w:rFonts w:ascii="Times New Roman" w:eastAsia="Times New Roman" w:hAnsi="Times New Roman"/>
          <w:sz w:val="28"/>
          <w:szCs w:val="28"/>
          <w:lang w:val="en-US" w:eastAsia="ru-RU"/>
        </w:rPr>
        <w:t>VI</w:t>
      </w:r>
      <w:r w:rsidR="00BC66E6" w:rsidRPr="006F4D2E">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val="uk-UA" w:eastAsia="ru-RU"/>
        </w:rPr>
        <w:t>, наказу Мінфіну від 14.01.2011 № 11 «Про бюджетну класифікацію»</w:t>
      </w:r>
      <w:r w:rsidR="001079DE" w:rsidRPr="001079DE">
        <w:rPr>
          <w:rFonts w:ascii="Times New Roman" w:eastAsia="Times New Roman" w:hAnsi="Times New Roman"/>
          <w:sz w:val="28"/>
          <w:szCs w:val="28"/>
          <w:lang w:val="uk-UA" w:eastAsia="ru-RU"/>
        </w:rPr>
        <w:t xml:space="preserve"> </w:t>
      </w:r>
      <w:r w:rsidR="001079DE" w:rsidRPr="006F4D2E">
        <w:rPr>
          <w:rFonts w:ascii="Times New Roman" w:eastAsia="Times New Roman" w:hAnsi="Times New Roman"/>
          <w:sz w:val="28"/>
          <w:szCs w:val="28"/>
          <w:lang w:val="uk-UA" w:eastAsia="ru-RU"/>
        </w:rPr>
        <w:t>(зі</w:t>
      </w:r>
      <w:r w:rsidR="001079DE" w:rsidRPr="006F4D2E">
        <w:rPr>
          <w:rFonts w:ascii="Times New Roman" w:eastAsia="Times New Roman" w:hAnsi="Times New Roman"/>
          <w:sz w:val="28"/>
          <w:szCs w:val="28"/>
          <w:lang w:val="en-US" w:eastAsia="ru-RU"/>
        </w:rPr>
        <w:t> </w:t>
      </w:r>
      <w:r w:rsidR="001079DE" w:rsidRPr="006F4D2E">
        <w:rPr>
          <w:rFonts w:ascii="Times New Roman" w:eastAsia="Times New Roman" w:hAnsi="Times New Roman"/>
          <w:sz w:val="28"/>
          <w:szCs w:val="28"/>
          <w:lang w:val="uk-UA" w:eastAsia="ru-RU"/>
        </w:rPr>
        <w:t>змінами)</w:t>
      </w:r>
      <w:r w:rsidRPr="006F4D2E">
        <w:rPr>
          <w:rFonts w:ascii="Times New Roman" w:eastAsia="Times New Roman" w:hAnsi="Times New Roman"/>
          <w:sz w:val="28"/>
          <w:szCs w:val="28"/>
          <w:lang w:val="uk-UA" w:eastAsia="ru-RU"/>
        </w:rPr>
        <w:t>.</w:t>
      </w:r>
    </w:p>
    <w:p w:rsidR="001835FB" w:rsidRPr="006F4D2E" w:rsidRDefault="001835FB" w:rsidP="00BC66E6">
      <w:pPr>
        <w:spacing w:after="0" w:line="240" w:lineRule="auto"/>
        <w:ind w:firstLine="567"/>
        <w:jc w:val="both"/>
        <w:rPr>
          <w:rFonts w:ascii="Times New Roman" w:hAnsi="Times New Roman"/>
          <w:sz w:val="28"/>
          <w:szCs w:val="28"/>
          <w:lang w:val="uk-UA"/>
        </w:rPr>
      </w:pPr>
      <w:r w:rsidRPr="006F4D2E">
        <w:rPr>
          <w:rFonts w:ascii="Times New Roman" w:eastAsia="Times New Roman" w:hAnsi="Times New Roman"/>
          <w:sz w:val="28"/>
          <w:szCs w:val="28"/>
          <w:lang w:val="uk-UA" w:eastAsia="ru-RU"/>
        </w:rPr>
        <w:t>Пунктом 4 наказу № 132 керівникам територіальних органів ДПС доручено видати відповідні накази про закріплення податків, зборів, платежів та інших доходів бюджету за підпорядкованими структурними підрозділами.</w:t>
      </w:r>
      <w:r w:rsidR="00F57698" w:rsidRPr="006F4D2E">
        <w:rPr>
          <w:rFonts w:ascii="Times New Roman" w:hAnsi="Times New Roman"/>
          <w:sz w:val="28"/>
          <w:szCs w:val="28"/>
          <w:lang w:val="uk-UA"/>
        </w:rPr>
        <w:t xml:space="preserve"> Тобто наказ № </w:t>
      </w:r>
      <w:r w:rsidRPr="006F4D2E">
        <w:rPr>
          <w:rFonts w:ascii="Times New Roman" w:hAnsi="Times New Roman"/>
          <w:sz w:val="28"/>
          <w:szCs w:val="28"/>
          <w:lang w:val="uk-UA"/>
        </w:rPr>
        <w:t>132 затвердив розподіл платежів, що адмініструє ДПС, між структурними підрозділами центрального апарату та є уніфікованою основою для закріплення платежів між структурними підрозділами територіальних органів незалежно від індивідуальної структури кожного з них, що сприяє забезпеченню повноти закріплення та здійсненн</w:t>
      </w:r>
      <w:r w:rsidR="00A900B0">
        <w:rPr>
          <w:rFonts w:ascii="Times New Roman" w:hAnsi="Times New Roman"/>
          <w:sz w:val="28"/>
          <w:szCs w:val="28"/>
          <w:lang w:val="uk-UA"/>
        </w:rPr>
        <w:t>ю</w:t>
      </w:r>
      <w:r w:rsidRPr="006F4D2E">
        <w:rPr>
          <w:rFonts w:ascii="Times New Roman" w:hAnsi="Times New Roman"/>
          <w:sz w:val="28"/>
          <w:szCs w:val="28"/>
          <w:lang w:val="uk-UA"/>
        </w:rPr>
        <w:t xml:space="preserve"> контролю стану надходжень платежів до бюджету на рівні територіального органу ДПС.</w:t>
      </w:r>
    </w:p>
    <w:p w:rsidR="003B09E1" w:rsidRDefault="001835FB">
      <w:pPr>
        <w:spacing w:after="0" w:line="240" w:lineRule="auto"/>
        <w:ind w:firstLine="567"/>
        <w:jc w:val="both"/>
        <w:textAlignment w:val="baseline"/>
        <w:rPr>
          <w:rFonts w:ascii="Times New Roman" w:eastAsia="Times New Roman" w:hAnsi="Times New Roman" w:cstheme="minorBidi"/>
          <w:iCs/>
          <w:kern w:val="24"/>
          <w:sz w:val="28"/>
          <w:szCs w:val="28"/>
          <w:lang w:val="uk-UA" w:eastAsia="ru-RU"/>
        </w:rPr>
      </w:pPr>
      <w:r w:rsidRPr="006F4D2E">
        <w:rPr>
          <w:rFonts w:ascii="Times New Roman" w:eastAsia="Times New Roman" w:hAnsi="Times New Roman" w:cstheme="minorBidi"/>
          <w:iCs/>
          <w:kern w:val="24"/>
          <w:sz w:val="28"/>
          <w:szCs w:val="28"/>
          <w:lang w:val="uk-UA" w:eastAsia="ru-RU"/>
        </w:rPr>
        <w:t>З метою підвищення ефективності визначення показників дохідної частини бюджету відбувається постійна співпраця з відповідними структурними підрозділами</w:t>
      </w:r>
      <w:r w:rsidRPr="006F4D2E">
        <w:rPr>
          <w:rFonts w:ascii="Times New Roman" w:eastAsia="Times New Roman" w:hAnsi="Times New Roman" w:cstheme="minorBidi"/>
          <w:sz w:val="28"/>
          <w:szCs w:val="20"/>
          <w:lang w:val="uk-UA" w:eastAsia="ru-RU"/>
        </w:rPr>
        <w:t xml:space="preserve"> </w:t>
      </w:r>
      <w:r w:rsidR="006A289A">
        <w:rPr>
          <w:rFonts w:ascii="Times New Roman" w:eastAsia="Times New Roman" w:hAnsi="Times New Roman" w:cstheme="minorBidi"/>
          <w:sz w:val="28"/>
          <w:szCs w:val="20"/>
          <w:lang w:val="uk-UA" w:eastAsia="ru-RU"/>
        </w:rPr>
        <w:t xml:space="preserve">ДПС </w:t>
      </w:r>
      <w:r w:rsidRPr="006F4D2E">
        <w:rPr>
          <w:rFonts w:ascii="Times New Roman" w:eastAsia="Times New Roman" w:hAnsi="Times New Roman" w:cstheme="minorBidi"/>
          <w:sz w:val="28"/>
          <w:szCs w:val="20"/>
          <w:lang w:val="uk-UA" w:eastAsia="ru-RU"/>
        </w:rPr>
        <w:t>з метою надання керівни</w:t>
      </w:r>
      <w:r w:rsidR="00BC66E6" w:rsidRPr="006F4D2E">
        <w:rPr>
          <w:rFonts w:ascii="Times New Roman" w:eastAsia="Times New Roman" w:hAnsi="Times New Roman" w:cstheme="minorBidi"/>
          <w:sz w:val="28"/>
          <w:szCs w:val="20"/>
          <w:lang w:val="uk-UA" w:eastAsia="ru-RU"/>
        </w:rPr>
        <w:t>цтву ДПС, а також на запити Мін</w:t>
      </w:r>
      <w:r w:rsidRPr="006F4D2E">
        <w:rPr>
          <w:rFonts w:ascii="Times New Roman" w:eastAsia="Times New Roman" w:hAnsi="Times New Roman" w:cstheme="minorBidi"/>
          <w:sz w:val="28"/>
          <w:szCs w:val="20"/>
          <w:lang w:val="uk-UA" w:eastAsia="ru-RU"/>
        </w:rPr>
        <w:t>фін</w:t>
      </w:r>
      <w:r w:rsidR="00BC66E6" w:rsidRPr="006F4D2E">
        <w:rPr>
          <w:rFonts w:ascii="Times New Roman" w:eastAsia="Times New Roman" w:hAnsi="Times New Roman" w:cstheme="minorBidi"/>
          <w:sz w:val="28"/>
          <w:szCs w:val="20"/>
          <w:lang w:val="uk-UA" w:eastAsia="ru-RU"/>
        </w:rPr>
        <w:t>у</w:t>
      </w:r>
      <w:r w:rsidRPr="006F4D2E">
        <w:rPr>
          <w:rFonts w:ascii="Times New Roman" w:eastAsia="Times New Roman" w:hAnsi="Times New Roman" w:cstheme="minorBidi"/>
          <w:sz w:val="28"/>
          <w:szCs w:val="20"/>
          <w:lang w:val="uk-UA" w:eastAsia="ru-RU"/>
        </w:rPr>
        <w:t xml:space="preserve"> пропозицій та розрахунків до очікуваних у поточному році та прогнозних на плановий період показників доходів Державного бюджету України та єдиного внеску з </w:t>
      </w:r>
      <w:r w:rsidRPr="006F4D2E">
        <w:rPr>
          <w:rFonts w:ascii="Times New Roman" w:eastAsia="Times New Roman" w:hAnsi="Times New Roman" w:cstheme="minorBidi"/>
          <w:iCs/>
          <w:kern w:val="24"/>
          <w:sz w:val="28"/>
          <w:szCs w:val="28"/>
          <w:lang w:val="uk-UA" w:eastAsia="ru-RU"/>
        </w:rPr>
        <w:t>урахуванням тенденцій надходжень та макропоказників економічного і соціального розвитку України.</w:t>
      </w:r>
    </w:p>
    <w:p w:rsidR="003B09E1" w:rsidRDefault="001835FB">
      <w:pPr>
        <w:spacing w:after="0" w:line="240" w:lineRule="auto"/>
        <w:ind w:firstLine="567"/>
        <w:jc w:val="both"/>
        <w:textAlignment w:val="baseline"/>
        <w:rPr>
          <w:rFonts w:ascii="Times New Roman" w:eastAsia="Times New Roman" w:hAnsi="Times New Roman" w:cstheme="minorBidi"/>
          <w:iCs/>
          <w:kern w:val="24"/>
          <w:sz w:val="28"/>
          <w:szCs w:val="28"/>
          <w:lang w:val="uk-UA" w:eastAsia="ru-RU"/>
        </w:rPr>
      </w:pPr>
      <w:r w:rsidRPr="006F4D2E">
        <w:rPr>
          <w:rFonts w:ascii="Times New Roman" w:eastAsia="Times New Roman" w:hAnsi="Times New Roman" w:cstheme="minorBidi"/>
          <w:iCs/>
          <w:kern w:val="24"/>
          <w:sz w:val="28"/>
          <w:szCs w:val="28"/>
          <w:lang w:val="uk-UA" w:eastAsia="ru-RU"/>
        </w:rPr>
        <w:t xml:space="preserve">Зокрема, протягом року здійснено обрахунки прогнозних показників по податках та зборах на 2021 рік, опрацьовано Бюджетні висновки Верховної Ради України до проєкту Закону України </w:t>
      </w:r>
      <w:r w:rsidR="007D3C2A">
        <w:rPr>
          <w:rFonts w:ascii="Times New Roman" w:eastAsia="Times New Roman" w:hAnsi="Times New Roman" w:cstheme="minorBidi"/>
          <w:iCs/>
          <w:kern w:val="24"/>
          <w:sz w:val="28"/>
          <w:szCs w:val="28"/>
          <w:lang w:val="uk-UA" w:eastAsia="ru-RU"/>
        </w:rPr>
        <w:t>«П</w:t>
      </w:r>
      <w:r w:rsidRPr="006F4D2E">
        <w:rPr>
          <w:rFonts w:ascii="Times New Roman" w:eastAsia="Times New Roman" w:hAnsi="Times New Roman" w:cstheme="minorBidi"/>
          <w:iCs/>
          <w:kern w:val="24"/>
          <w:sz w:val="28"/>
          <w:szCs w:val="28"/>
          <w:lang w:val="uk-UA" w:eastAsia="ru-RU"/>
        </w:rPr>
        <w:t>ро Державний бюджет України на 2021 рік</w:t>
      </w:r>
      <w:r w:rsidR="007D3C2A">
        <w:rPr>
          <w:rFonts w:ascii="Times New Roman" w:eastAsia="Times New Roman" w:hAnsi="Times New Roman" w:cstheme="minorBidi"/>
          <w:iCs/>
          <w:kern w:val="24"/>
          <w:sz w:val="28"/>
          <w:szCs w:val="28"/>
          <w:lang w:val="uk-UA" w:eastAsia="ru-RU"/>
        </w:rPr>
        <w:t>»</w:t>
      </w:r>
      <w:r w:rsidRPr="006F4D2E">
        <w:rPr>
          <w:rFonts w:ascii="Times New Roman" w:eastAsia="Times New Roman" w:hAnsi="Times New Roman" w:cstheme="minorBidi"/>
          <w:iCs/>
          <w:kern w:val="24"/>
          <w:sz w:val="28"/>
          <w:szCs w:val="28"/>
          <w:lang w:val="uk-UA" w:eastAsia="ru-RU"/>
        </w:rPr>
        <w:t xml:space="preserve">, схвалені постановою Верховної Ради України від 5 листопада 2020 року № 980-IХ «Про висновки та пропозиції до проєкту Закону України про Державний бюджет України на 2021 рік», підготовлено пропозиції до експертного висновку до проєкту </w:t>
      </w:r>
      <w:r w:rsidR="007D3C2A">
        <w:rPr>
          <w:rFonts w:ascii="Times New Roman" w:eastAsia="Times New Roman" w:hAnsi="Times New Roman" w:cstheme="minorBidi"/>
          <w:iCs/>
          <w:kern w:val="24"/>
          <w:sz w:val="28"/>
          <w:szCs w:val="28"/>
          <w:lang w:val="uk-UA" w:eastAsia="ru-RU"/>
        </w:rPr>
        <w:t>З</w:t>
      </w:r>
      <w:r w:rsidRPr="006F4D2E">
        <w:rPr>
          <w:rFonts w:ascii="Times New Roman" w:eastAsia="Times New Roman" w:hAnsi="Times New Roman" w:cstheme="minorBidi"/>
          <w:iCs/>
          <w:kern w:val="24"/>
          <w:sz w:val="28"/>
          <w:szCs w:val="28"/>
          <w:lang w:val="uk-UA" w:eastAsia="ru-RU"/>
        </w:rPr>
        <w:t xml:space="preserve">акону </w:t>
      </w:r>
      <w:r w:rsidR="007D3C2A">
        <w:rPr>
          <w:rFonts w:ascii="Times New Roman" w:eastAsia="Times New Roman" w:hAnsi="Times New Roman" w:cstheme="minorBidi"/>
          <w:iCs/>
          <w:kern w:val="24"/>
          <w:sz w:val="28"/>
          <w:szCs w:val="28"/>
          <w:lang w:val="uk-UA" w:eastAsia="ru-RU"/>
        </w:rPr>
        <w:t xml:space="preserve">України </w:t>
      </w:r>
      <w:r w:rsidRPr="006F4D2E">
        <w:rPr>
          <w:rFonts w:ascii="Times New Roman" w:eastAsia="Times New Roman" w:hAnsi="Times New Roman" w:cstheme="minorBidi"/>
          <w:iCs/>
          <w:kern w:val="24"/>
          <w:sz w:val="28"/>
          <w:szCs w:val="28"/>
          <w:lang w:val="uk-UA" w:eastAsia="ru-RU"/>
        </w:rPr>
        <w:t xml:space="preserve">«Про Державний бюджет України на 2021 рік» (реєстр. № 4000 від 14.09.2020) та направлено </w:t>
      </w:r>
      <w:r w:rsidR="006A289A" w:rsidRPr="006F4D2E">
        <w:rPr>
          <w:rFonts w:ascii="Times New Roman" w:eastAsia="Times New Roman" w:hAnsi="Times New Roman" w:cstheme="minorBidi"/>
          <w:iCs/>
          <w:kern w:val="24"/>
          <w:sz w:val="28"/>
          <w:szCs w:val="28"/>
          <w:lang w:val="uk-UA" w:eastAsia="ru-RU"/>
        </w:rPr>
        <w:t xml:space="preserve">Мінфіну </w:t>
      </w:r>
      <w:r w:rsidRPr="006F4D2E">
        <w:rPr>
          <w:rFonts w:ascii="Times New Roman" w:eastAsia="Times New Roman" w:hAnsi="Times New Roman" w:cstheme="minorBidi"/>
          <w:iCs/>
          <w:kern w:val="24"/>
          <w:sz w:val="28"/>
          <w:szCs w:val="28"/>
          <w:lang w:val="uk-UA" w:eastAsia="ru-RU"/>
        </w:rPr>
        <w:t>пропозиції до помісячного розпису прогнозних показників доходів Державного бюджету України на 2021 рік.</w:t>
      </w:r>
    </w:p>
    <w:p w:rsidR="001835FB" w:rsidRPr="007D3C2A" w:rsidRDefault="001835FB" w:rsidP="001835FB">
      <w:pPr>
        <w:spacing w:after="0" w:line="240" w:lineRule="auto"/>
        <w:ind w:firstLine="709"/>
        <w:jc w:val="both"/>
        <w:textAlignment w:val="baseline"/>
        <w:rPr>
          <w:rFonts w:ascii="Times New Roman" w:eastAsia="Times New Roman" w:hAnsi="Times New Roman" w:cstheme="minorBidi"/>
          <w:iCs/>
          <w:kern w:val="24"/>
          <w:sz w:val="8"/>
          <w:szCs w:val="16"/>
          <w:lang w:val="uk-UA" w:eastAsia="ru-RU"/>
        </w:rPr>
      </w:pPr>
    </w:p>
    <w:p w:rsidR="001835FB" w:rsidRPr="006F4D2E" w:rsidRDefault="001835FB" w:rsidP="007D3C2A">
      <w:pPr>
        <w:spacing w:after="0" w:line="240" w:lineRule="auto"/>
        <w:ind w:firstLine="709"/>
        <w:jc w:val="center"/>
        <w:textAlignment w:val="baseline"/>
        <w:rPr>
          <w:rFonts w:ascii="Times New Roman" w:eastAsia="Times New Roman" w:hAnsi="Times New Roman" w:cstheme="minorBidi"/>
          <w:b/>
          <w:iCs/>
          <w:kern w:val="24"/>
          <w:sz w:val="16"/>
          <w:szCs w:val="28"/>
          <w:lang w:val="uk-UA" w:eastAsia="ru-RU"/>
        </w:rPr>
      </w:pPr>
      <w:r w:rsidRPr="006F4D2E">
        <w:rPr>
          <w:rFonts w:ascii="Times New Roman" w:eastAsia="Times New Roman" w:hAnsi="Times New Roman" w:cstheme="minorBidi"/>
          <w:b/>
          <w:iCs/>
          <w:kern w:val="24"/>
          <w:sz w:val="28"/>
          <w:szCs w:val="28"/>
          <w:lang w:val="uk-UA" w:eastAsia="ru-RU"/>
        </w:rPr>
        <w:t xml:space="preserve">Моніторинг виконання </w:t>
      </w:r>
      <w:r w:rsidRPr="006F4D2E">
        <w:rPr>
          <w:rFonts w:ascii="Times New Roman" w:eastAsia="Times New Roman" w:hAnsi="Times New Roman"/>
          <w:b/>
          <w:bCs/>
          <w:sz w:val="28"/>
          <w:szCs w:val="28"/>
          <w:lang w:val="uk-UA" w:eastAsia="ru-RU"/>
        </w:rPr>
        <w:t xml:space="preserve">індикативних показників </w:t>
      </w:r>
      <w:r w:rsidR="008D7826" w:rsidRPr="006F4D2E">
        <w:rPr>
          <w:rFonts w:ascii="Times New Roman" w:eastAsia="Times New Roman" w:hAnsi="Times New Roman" w:cstheme="minorBidi"/>
          <w:b/>
          <w:iCs/>
          <w:kern w:val="24"/>
          <w:sz w:val="28"/>
          <w:szCs w:val="28"/>
          <w:lang w:val="uk-UA" w:eastAsia="ru-RU"/>
        </w:rPr>
        <w:t>Мінфін</w:t>
      </w:r>
      <w:r w:rsidR="00093B00" w:rsidRPr="006F4D2E">
        <w:rPr>
          <w:rFonts w:ascii="Times New Roman" w:eastAsia="Times New Roman" w:hAnsi="Times New Roman" w:cstheme="minorBidi"/>
          <w:b/>
          <w:iCs/>
          <w:kern w:val="24"/>
          <w:sz w:val="28"/>
          <w:szCs w:val="28"/>
          <w:lang w:val="uk-UA" w:eastAsia="ru-RU"/>
        </w:rPr>
        <w:t>у</w:t>
      </w:r>
    </w:p>
    <w:p w:rsidR="001835FB" w:rsidRPr="006F4D2E" w:rsidRDefault="001835FB" w:rsidP="00A900B0">
      <w:pPr>
        <w:spacing w:after="0" w:line="240" w:lineRule="auto"/>
        <w:ind w:firstLine="567"/>
        <w:jc w:val="both"/>
        <w:textAlignment w:val="baseline"/>
        <w:rPr>
          <w:rFonts w:ascii="Times New Roman" w:eastAsia="Times New Roman" w:hAnsi="Times New Roman"/>
          <w:bCs/>
          <w:sz w:val="28"/>
          <w:szCs w:val="28"/>
          <w:lang w:val="uk-UA" w:eastAsia="ru-RU"/>
        </w:rPr>
      </w:pPr>
      <w:r w:rsidRPr="006F4D2E">
        <w:rPr>
          <w:rFonts w:ascii="Times New Roman" w:eastAsia="Times New Roman" w:hAnsi="Times New Roman"/>
          <w:bCs/>
          <w:sz w:val="28"/>
          <w:szCs w:val="28"/>
          <w:lang w:val="uk-UA" w:eastAsia="ru-RU"/>
        </w:rPr>
        <w:t>З метою виконання індикативних показників доходів Державного бюджету України на 2020 рік, доведених Мінфін</w:t>
      </w:r>
      <w:r w:rsidR="00093B00" w:rsidRPr="006F4D2E">
        <w:rPr>
          <w:rFonts w:ascii="Times New Roman" w:eastAsia="Times New Roman" w:hAnsi="Times New Roman"/>
          <w:bCs/>
          <w:sz w:val="28"/>
          <w:szCs w:val="28"/>
          <w:lang w:val="uk-UA" w:eastAsia="ru-RU"/>
        </w:rPr>
        <w:t>ом</w:t>
      </w:r>
      <w:r w:rsidR="00A900B0">
        <w:rPr>
          <w:rFonts w:ascii="Times New Roman" w:eastAsia="Times New Roman" w:hAnsi="Times New Roman"/>
          <w:bCs/>
          <w:sz w:val="28"/>
          <w:szCs w:val="28"/>
          <w:lang w:val="uk-UA" w:eastAsia="ru-RU"/>
        </w:rPr>
        <w:t>,</w:t>
      </w:r>
      <w:r w:rsidRPr="006F4D2E">
        <w:rPr>
          <w:rFonts w:ascii="Times New Roman" w:eastAsia="Times New Roman" w:hAnsi="Times New Roman"/>
          <w:bCs/>
          <w:sz w:val="28"/>
          <w:szCs w:val="28"/>
          <w:lang w:val="uk-UA" w:eastAsia="ru-RU"/>
        </w:rPr>
        <w:t xml:space="preserve"> організовано роботу</w:t>
      </w:r>
      <w:r w:rsidR="00A900B0">
        <w:rPr>
          <w:rFonts w:ascii="Times New Roman" w:eastAsia="Times New Roman" w:hAnsi="Times New Roman"/>
          <w:bCs/>
          <w:sz w:val="28"/>
          <w:szCs w:val="28"/>
          <w:lang w:val="uk-UA" w:eastAsia="ru-RU"/>
        </w:rPr>
        <w:t>,</w:t>
      </w:r>
      <w:r w:rsidRPr="006F4D2E">
        <w:rPr>
          <w:rFonts w:ascii="Times New Roman" w:eastAsia="Times New Roman" w:hAnsi="Times New Roman"/>
          <w:bCs/>
          <w:sz w:val="28"/>
          <w:szCs w:val="28"/>
          <w:lang w:val="uk-UA" w:eastAsia="ru-RU"/>
        </w:rPr>
        <w:t xml:space="preserve"> у тому числі</w:t>
      </w:r>
      <w:r w:rsidR="00A900B0">
        <w:rPr>
          <w:rFonts w:ascii="Times New Roman" w:eastAsia="Times New Roman" w:hAnsi="Times New Roman"/>
          <w:bCs/>
          <w:sz w:val="28"/>
          <w:szCs w:val="28"/>
          <w:lang w:val="uk-UA" w:eastAsia="ru-RU"/>
        </w:rPr>
        <w:t>,</w:t>
      </w:r>
      <w:r w:rsidRPr="006F4D2E">
        <w:rPr>
          <w:rFonts w:ascii="Times New Roman" w:eastAsia="Times New Roman" w:hAnsi="Times New Roman"/>
          <w:bCs/>
          <w:sz w:val="28"/>
          <w:szCs w:val="28"/>
          <w:lang w:val="uk-UA" w:eastAsia="ru-RU"/>
        </w:rPr>
        <w:t xml:space="preserve"> структурних підрозділів ДПС щодо розробки та доведення до територіальних органів ДПС індикативних показників доходів, сплати єдиного внеску і за основними напрямами роботи. Зокрема, до територіальних органів ДПС для виконання та організації роботи направлено загалом 20 наказів ДПС про індикативні </w:t>
      </w:r>
      <w:r w:rsidR="00D51818" w:rsidRPr="006F4D2E">
        <w:rPr>
          <w:rFonts w:ascii="Times New Roman" w:eastAsia="Times New Roman" w:hAnsi="Times New Roman"/>
          <w:bCs/>
          <w:sz w:val="28"/>
          <w:szCs w:val="28"/>
          <w:lang w:val="uk-UA" w:eastAsia="ru-RU"/>
        </w:rPr>
        <w:t>показники доходів</w:t>
      </w:r>
      <w:r w:rsidRPr="006F4D2E">
        <w:rPr>
          <w:rFonts w:ascii="Times New Roman" w:eastAsia="Times New Roman" w:hAnsi="Times New Roman"/>
          <w:bCs/>
          <w:sz w:val="28"/>
          <w:szCs w:val="28"/>
          <w:lang w:val="uk-UA" w:eastAsia="ru-RU"/>
        </w:rPr>
        <w:t xml:space="preserve"> за відповідний період, у тому числі про їх уточнення у зв’язку з коригуванням індикативних показників </w:t>
      </w:r>
      <w:r w:rsidR="00D51818" w:rsidRPr="006F4D2E">
        <w:rPr>
          <w:rFonts w:ascii="Times New Roman" w:eastAsia="Times New Roman" w:hAnsi="Times New Roman"/>
          <w:bCs/>
          <w:sz w:val="28"/>
          <w:szCs w:val="28"/>
          <w:lang w:val="uk-UA" w:eastAsia="ru-RU"/>
        </w:rPr>
        <w:t>доходів за</w:t>
      </w:r>
      <w:r w:rsidRPr="006F4D2E">
        <w:rPr>
          <w:rFonts w:ascii="Times New Roman" w:eastAsia="Times New Roman" w:hAnsi="Times New Roman"/>
          <w:bCs/>
          <w:sz w:val="28"/>
          <w:szCs w:val="28"/>
          <w:lang w:val="uk-UA" w:eastAsia="ru-RU"/>
        </w:rPr>
        <w:t xml:space="preserve"> звітний період.</w:t>
      </w:r>
    </w:p>
    <w:p w:rsidR="001835FB" w:rsidRPr="006F4D2E" w:rsidRDefault="001835FB" w:rsidP="00A900B0">
      <w:pPr>
        <w:spacing w:after="0" w:line="240" w:lineRule="auto"/>
        <w:ind w:firstLine="567"/>
        <w:jc w:val="both"/>
        <w:textAlignment w:val="baseline"/>
        <w:rPr>
          <w:rFonts w:ascii="Times New Roman" w:eastAsia="Times New Roman" w:hAnsi="Times New Roman" w:cstheme="minorBidi"/>
          <w:iCs/>
          <w:kern w:val="24"/>
          <w:sz w:val="28"/>
          <w:szCs w:val="28"/>
          <w:lang w:val="uk-UA" w:eastAsia="ru-RU"/>
        </w:rPr>
      </w:pPr>
      <w:r w:rsidRPr="006F4D2E">
        <w:rPr>
          <w:rFonts w:ascii="Times New Roman" w:eastAsia="Times New Roman" w:hAnsi="Times New Roman" w:cstheme="minorBidi"/>
          <w:iCs/>
          <w:kern w:val="24"/>
          <w:sz w:val="28"/>
          <w:szCs w:val="28"/>
          <w:lang w:val="uk-UA" w:eastAsia="ru-RU"/>
        </w:rPr>
        <w:lastRenderedPageBreak/>
        <w:t>З метою виконання бюджетних призначень по платежах</w:t>
      </w:r>
      <w:r w:rsidR="008D7826" w:rsidRPr="006F4D2E">
        <w:rPr>
          <w:rFonts w:ascii="Times New Roman" w:eastAsia="Times New Roman" w:hAnsi="Times New Roman" w:cstheme="minorBidi"/>
          <w:iCs/>
          <w:kern w:val="24"/>
          <w:sz w:val="28"/>
          <w:szCs w:val="28"/>
          <w:lang w:val="uk-UA" w:eastAsia="ru-RU"/>
        </w:rPr>
        <w:t>,</w:t>
      </w:r>
      <w:r w:rsidRPr="006F4D2E">
        <w:rPr>
          <w:rFonts w:ascii="Times New Roman" w:eastAsia="Times New Roman" w:hAnsi="Times New Roman" w:cstheme="minorBidi"/>
          <w:iCs/>
          <w:kern w:val="24"/>
          <w:sz w:val="28"/>
          <w:szCs w:val="28"/>
          <w:lang w:val="uk-UA" w:eastAsia="ru-RU"/>
        </w:rPr>
        <w:t xml:space="preserve"> контроль за справлянням яких покладено на ДПС</w:t>
      </w:r>
      <w:r w:rsidR="008D7826" w:rsidRPr="006F4D2E">
        <w:rPr>
          <w:rFonts w:ascii="Times New Roman" w:eastAsia="Times New Roman" w:hAnsi="Times New Roman" w:cstheme="minorBidi"/>
          <w:iCs/>
          <w:kern w:val="24"/>
          <w:sz w:val="28"/>
          <w:szCs w:val="28"/>
          <w:lang w:val="uk-UA" w:eastAsia="ru-RU"/>
        </w:rPr>
        <w:t>,</w:t>
      </w:r>
      <w:r w:rsidRPr="006F4D2E">
        <w:rPr>
          <w:rFonts w:ascii="Times New Roman" w:eastAsia="Times New Roman" w:hAnsi="Times New Roman" w:cstheme="minorBidi"/>
          <w:iCs/>
          <w:kern w:val="24"/>
          <w:sz w:val="28"/>
          <w:szCs w:val="28"/>
          <w:lang w:val="uk-UA" w:eastAsia="ru-RU"/>
        </w:rPr>
        <w:t xml:space="preserve"> та надходжень </w:t>
      </w:r>
      <w:r w:rsidRPr="006F4D2E">
        <w:rPr>
          <w:rFonts w:ascii="Times New Roman" w:eastAsia="Times New Roman" w:hAnsi="Times New Roman" w:cstheme="minorBidi"/>
          <w:bCs/>
          <w:kern w:val="24"/>
          <w:sz w:val="28"/>
          <w:szCs w:val="28"/>
          <w:lang w:val="uk-UA" w:eastAsia="ru-RU"/>
        </w:rPr>
        <w:t xml:space="preserve">єдиного внеску </w:t>
      </w:r>
      <w:r w:rsidRPr="006F4D2E">
        <w:rPr>
          <w:rFonts w:ascii="Times New Roman" w:eastAsia="Times New Roman" w:hAnsi="Times New Roman" w:cstheme="minorBidi"/>
          <w:iCs/>
          <w:kern w:val="24"/>
          <w:sz w:val="28"/>
          <w:szCs w:val="28"/>
          <w:lang w:val="uk-UA" w:eastAsia="ru-RU"/>
        </w:rPr>
        <w:t xml:space="preserve">організовано роботу структурних підрозділів ДПС та її територіальних органів з актуалізації інформації (близько 10 разів на місяць) щодо очікуваних надходжень податків, зборів до державного та місцевих бюджетів та надходжень єдиного </w:t>
      </w:r>
      <w:r w:rsidR="00D51818" w:rsidRPr="006F4D2E">
        <w:rPr>
          <w:rFonts w:ascii="Times New Roman" w:eastAsia="Times New Roman" w:hAnsi="Times New Roman" w:cstheme="minorBidi"/>
          <w:iCs/>
          <w:kern w:val="24"/>
          <w:sz w:val="28"/>
          <w:szCs w:val="28"/>
          <w:lang w:val="uk-UA" w:eastAsia="ru-RU"/>
        </w:rPr>
        <w:t>внеску у</w:t>
      </w:r>
      <w:r w:rsidRPr="006F4D2E">
        <w:rPr>
          <w:rFonts w:ascii="Times New Roman" w:eastAsia="Times New Roman" w:hAnsi="Times New Roman" w:cstheme="minorBidi"/>
          <w:iCs/>
          <w:kern w:val="24"/>
          <w:sz w:val="28"/>
          <w:szCs w:val="28"/>
          <w:lang w:val="uk-UA" w:eastAsia="ru-RU"/>
        </w:rPr>
        <w:t xml:space="preserve"> розрізі територіальних органів ДПС</w:t>
      </w:r>
      <w:r w:rsidRPr="006F4D2E">
        <w:rPr>
          <w:rFonts w:ascii="Times New Roman" w:eastAsia="Times New Roman" w:hAnsi="Times New Roman" w:cstheme="minorBidi"/>
          <w:bCs/>
          <w:kern w:val="24"/>
          <w:sz w:val="28"/>
          <w:szCs w:val="28"/>
          <w:lang w:val="uk-UA" w:eastAsia="ru-RU"/>
        </w:rPr>
        <w:t>.</w:t>
      </w:r>
    </w:p>
    <w:p w:rsidR="003B09E1" w:rsidRDefault="001835FB">
      <w:pPr>
        <w:spacing w:after="0" w:line="240" w:lineRule="auto"/>
        <w:ind w:firstLine="567"/>
        <w:jc w:val="both"/>
        <w:textAlignment w:val="baseline"/>
        <w:rPr>
          <w:rFonts w:ascii="Times New Roman" w:eastAsia="Times New Roman" w:hAnsi="Times New Roman" w:cstheme="minorBidi"/>
          <w:bCs/>
          <w:kern w:val="24"/>
          <w:sz w:val="28"/>
          <w:szCs w:val="28"/>
          <w:lang w:val="uk-UA" w:eastAsia="ru-RU"/>
        </w:rPr>
      </w:pPr>
      <w:r w:rsidRPr="006F4D2E">
        <w:rPr>
          <w:rFonts w:ascii="Times New Roman" w:eastAsia="Times New Roman" w:hAnsi="Times New Roman" w:cstheme="minorBidi"/>
          <w:iCs/>
          <w:kern w:val="24"/>
          <w:sz w:val="28"/>
          <w:szCs w:val="28"/>
          <w:lang w:val="uk-UA" w:eastAsia="ru-RU"/>
        </w:rPr>
        <w:t xml:space="preserve">Для забезпечення ефективного прогнозування руху коштів на єдиному казначейському рахунку та проведення </w:t>
      </w:r>
      <w:r w:rsidR="003310CC" w:rsidRPr="003310CC">
        <w:rPr>
          <w:rFonts w:ascii="Times New Roman" w:eastAsia="Times New Roman" w:hAnsi="Times New Roman" w:cstheme="minorBidi"/>
          <w:iCs/>
          <w:kern w:val="24"/>
          <w:sz w:val="28"/>
          <w:szCs w:val="28"/>
          <w:lang w:val="uk-UA" w:eastAsia="ru-RU"/>
        </w:rPr>
        <w:t>Казначейством</w:t>
      </w:r>
      <w:r w:rsidRPr="006F4D2E">
        <w:rPr>
          <w:rFonts w:ascii="Times New Roman" w:eastAsia="Times New Roman" w:hAnsi="Times New Roman" w:cstheme="minorBidi"/>
          <w:iCs/>
          <w:kern w:val="24"/>
          <w:sz w:val="28"/>
          <w:szCs w:val="28"/>
          <w:lang w:val="uk-UA" w:eastAsia="ru-RU"/>
        </w:rPr>
        <w:t xml:space="preserve"> своєчасних фінансових операцій Мінфін</w:t>
      </w:r>
      <w:r w:rsidR="00093B00" w:rsidRPr="006F4D2E">
        <w:rPr>
          <w:rFonts w:ascii="Times New Roman" w:eastAsia="Times New Roman" w:hAnsi="Times New Roman" w:cstheme="minorBidi"/>
          <w:iCs/>
          <w:kern w:val="24"/>
          <w:sz w:val="28"/>
          <w:szCs w:val="28"/>
          <w:lang w:val="uk-UA" w:eastAsia="ru-RU"/>
        </w:rPr>
        <w:t>у</w:t>
      </w:r>
      <w:r w:rsidRPr="006F4D2E">
        <w:rPr>
          <w:rFonts w:ascii="Times New Roman" w:eastAsia="Times New Roman" w:hAnsi="Times New Roman" w:cstheme="minorBidi"/>
          <w:iCs/>
          <w:kern w:val="24"/>
          <w:sz w:val="28"/>
          <w:szCs w:val="28"/>
          <w:lang w:val="uk-UA" w:eastAsia="ru-RU"/>
        </w:rPr>
        <w:t xml:space="preserve">, </w:t>
      </w:r>
      <w:r w:rsidR="003310CC">
        <w:rPr>
          <w:rFonts w:ascii="Times New Roman" w:eastAsia="Times New Roman" w:hAnsi="Times New Roman" w:cstheme="minorBidi"/>
          <w:iCs/>
          <w:kern w:val="24"/>
          <w:sz w:val="28"/>
          <w:szCs w:val="28"/>
          <w:lang w:val="uk-UA" w:eastAsia="ru-RU"/>
        </w:rPr>
        <w:t>Казначейству</w:t>
      </w:r>
      <w:r w:rsidRPr="006F4D2E">
        <w:rPr>
          <w:rFonts w:ascii="Times New Roman" w:eastAsia="Times New Roman" w:hAnsi="Times New Roman" w:cstheme="minorBidi"/>
          <w:iCs/>
          <w:kern w:val="24"/>
          <w:sz w:val="28"/>
          <w:szCs w:val="28"/>
          <w:lang w:val="uk-UA" w:eastAsia="ru-RU"/>
        </w:rPr>
        <w:t xml:space="preserve"> та Пенсійному фонду України (</w:t>
      </w:r>
      <w:r w:rsidR="00546F21">
        <w:rPr>
          <w:rFonts w:ascii="Times New Roman" w:eastAsia="Times New Roman" w:hAnsi="Times New Roman" w:cstheme="minorBidi"/>
          <w:iCs/>
          <w:kern w:val="24"/>
          <w:sz w:val="28"/>
          <w:szCs w:val="28"/>
          <w:lang w:val="uk-UA" w:eastAsia="ru-RU"/>
        </w:rPr>
        <w:t>у</w:t>
      </w:r>
      <w:r w:rsidRPr="006F4D2E">
        <w:rPr>
          <w:rFonts w:ascii="Times New Roman" w:eastAsia="Times New Roman" w:hAnsi="Times New Roman" w:cstheme="minorBidi"/>
          <w:iCs/>
          <w:kern w:val="24"/>
          <w:sz w:val="28"/>
          <w:szCs w:val="28"/>
          <w:lang w:val="uk-UA" w:eastAsia="ru-RU"/>
        </w:rPr>
        <w:t xml:space="preserve"> частині надходжень єдиного внеску) тричі на місяць надавалася інформація щодо поденних, потижневих та </w:t>
      </w:r>
      <w:r w:rsidR="00D51818" w:rsidRPr="006F4D2E">
        <w:rPr>
          <w:rFonts w:ascii="Times New Roman" w:eastAsia="Times New Roman" w:hAnsi="Times New Roman" w:cstheme="minorBidi"/>
          <w:iCs/>
          <w:kern w:val="24"/>
          <w:sz w:val="28"/>
          <w:szCs w:val="28"/>
          <w:lang w:val="uk-UA" w:eastAsia="ru-RU"/>
        </w:rPr>
        <w:t>помісячних очікуваних</w:t>
      </w:r>
      <w:r w:rsidRPr="006F4D2E">
        <w:rPr>
          <w:rFonts w:ascii="Times New Roman" w:eastAsia="Times New Roman" w:hAnsi="Times New Roman" w:cstheme="minorBidi"/>
          <w:iCs/>
          <w:kern w:val="24"/>
          <w:sz w:val="28"/>
          <w:szCs w:val="28"/>
          <w:lang w:val="uk-UA" w:eastAsia="ru-RU"/>
        </w:rPr>
        <w:t xml:space="preserve"> показників доходів до державного і місцевих </w:t>
      </w:r>
      <w:r w:rsidR="00D51818" w:rsidRPr="006F4D2E">
        <w:rPr>
          <w:rFonts w:ascii="Times New Roman" w:eastAsia="Times New Roman" w:hAnsi="Times New Roman" w:cstheme="minorBidi"/>
          <w:iCs/>
          <w:kern w:val="24"/>
          <w:sz w:val="28"/>
          <w:szCs w:val="28"/>
          <w:lang w:val="uk-UA" w:eastAsia="ru-RU"/>
        </w:rPr>
        <w:t>бюджетів від</w:t>
      </w:r>
      <w:r w:rsidRPr="006F4D2E">
        <w:rPr>
          <w:rFonts w:ascii="Times New Roman" w:eastAsia="Times New Roman" w:hAnsi="Times New Roman" w:cstheme="minorBidi"/>
          <w:iCs/>
          <w:kern w:val="24"/>
          <w:sz w:val="28"/>
          <w:szCs w:val="28"/>
          <w:lang w:val="uk-UA" w:eastAsia="ru-RU"/>
        </w:rPr>
        <w:t xml:space="preserve"> загальнодержавних податків і зборів, місцевих податків і зборів, </w:t>
      </w:r>
      <w:r w:rsidRPr="006F4D2E">
        <w:rPr>
          <w:rFonts w:ascii="Times New Roman" w:eastAsia="Times New Roman" w:hAnsi="Times New Roman" w:cstheme="minorBidi"/>
          <w:bCs/>
          <w:kern w:val="24"/>
          <w:sz w:val="28"/>
          <w:szCs w:val="28"/>
          <w:lang w:val="uk-UA" w:eastAsia="ru-RU"/>
        </w:rPr>
        <w:t>надходжень на депозитні рахунки митних органів та бюджетного відшкодування податку на додану вартість, а також єдиного внеску.</w:t>
      </w:r>
    </w:p>
    <w:p w:rsidR="003B09E1" w:rsidRDefault="001835FB">
      <w:pPr>
        <w:spacing w:after="0" w:line="240" w:lineRule="auto"/>
        <w:ind w:firstLine="567"/>
        <w:jc w:val="both"/>
        <w:textAlignment w:val="baseline"/>
        <w:rPr>
          <w:rFonts w:asciiTheme="minorHAnsi" w:eastAsiaTheme="minorHAnsi" w:hAnsiTheme="minorHAnsi" w:cstheme="minorBidi"/>
          <w:lang w:val="uk-UA"/>
        </w:rPr>
      </w:pPr>
      <w:r w:rsidRPr="006F4D2E">
        <w:rPr>
          <w:rFonts w:ascii="Times New Roman" w:eastAsia="Times New Roman" w:hAnsi="Times New Roman" w:cstheme="minorBidi"/>
          <w:iCs/>
          <w:kern w:val="24"/>
          <w:sz w:val="28"/>
          <w:szCs w:val="28"/>
          <w:lang w:val="uk-UA" w:eastAsia="ru-RU"/>
        </w:rPr>
        <w:t xml:space="preserve">З метою ефективного адміністрування </w:t>
      </w:r>
      <w:r w:rsidRPr="006F4D2E">
        <w:rPr>
          <w:rFonts w:ascii="Times New Roman" w:eastAsia="Times New Roman" w:hAnsi="Times New Roman" w:cstheme="minorBidi"/>
          <w:bCs/>
          <w:kern w:val="24"/>
          <w:sz w:val="28"/>
          <w:szCs w:val="28"/>
          <w:lang w:val="uk-UA" w:eastAsia="ru-RU"/>
        </w:rPr>
        <w:t>єдиного внеску щоміся</w:t>
      </w:r>
      <w:r w:rsidR="00546F21">
        <w:rPr>
          <w:rFonts w:ascii="Times New Roman" w:eastAsia="Times New Roman" w:hAnsi="Times New Roman" w:cstheme="minorBidi"/>
          <w:bCs/>
          <w:kern w:val="24"/>
          <w:sz w:val="28"/>
          <w:szCs w:val="28"/>
          <w:lang w:val="uk-UA" w:eastAsia="ru-RU"/>
        </w:rPr>
        <w:t>ця</w:t>
      </w:r>
      <w:r w:rsidRPr="006F4D2E">
        <w:rPr>
          <w:rFonts w:ascii="Times New Roman" w:eastAsia="Times New Roman" w:hAnsi="Times New Roman" w:cstheme="minorBidi"/>
          <w:bCs/>
          <w:kern w:val="24"/>
          <w:sz w:val="28"/>
          <w:szCs w:val="28"/>
          <w:lang w:val="uk-UA" w:eastAsia="ru-RU"/>
        </w:rPr>
        <w:t xml:space="preserve"> до Пенсійного фонду України та Державної служби зайнятості України надавалася оперативна інформація щодо очікуваних обсягів надходжень єдиного внеску поденно та у розрізі регіонів.</w:t>
      </w:r>
    </w:p>
    <w:p w:rsidR="001835FB" w:rsidRPr="006F4D2E" w:rsidRDefault="001835FB" w:rsidP="001835FB">
      <w:pPr>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cstheme="minorBidi"/>
          <w:bCs/>
          <w:kern w:val="24"/>
          <w:sz w:val="28"/>
          <w:szCs w:val="28"/>
          <w:lang w:val="uk-UA" w:eastAsia="ru-RU"/>
        </w:rPr>
        <w:t xml:space="preserve">Протягом 2020 року забезпечено моніторинг </w:t>
      </w:r>
      <w:r w:rsidRPr="006F4D2E">
        <w:rPr>
          <w:rFonts w:ascii="Times New Roman" w:eastAsia="Times New Roman" w:hAnsi="Times New Roman" w:cstheme="minorBidi"/>
          <w:iCs/>
          <w:kern w:val="24"/>
          <w:sz w:val="28"/>
          <w:szCs w:val="28"/>
          <w:lang w:val="uk-UA" w:eastAsia="ru-RU"/>
        </w:rPr>
        <w:t>виконання доходів до Державного бюджету України, місцевих бюджетів платежів та податків</w:t>
      </w:r>
      <w:r w:rsidR="00937ED6" w:rsidRPr="006F4D2E">
        <w:rPr>
          <w:rFonts w:ascii="Times New Roman" w:eastAsia="Times New Roman" w:hAnsi="Times New Roman" w:cstheme="minorBidi"/>
          <w:iCs/>
          <w:kern w:val="24"/>
          <w:sz w:val="28"/>
          <w:szCs w:val="28"/>
          <w:lang w:eastAsia="ru-RU"/>
        </w:rPr>
        <w:t>,</w:t>
      </w:r>
      <w:r w:rsidRPr="006F4D2E">
        <w:rPr>
          <w:rFonts w:ascii="Times New Roman" w:eastAsia="Times New Roman" w:hAnsi="Times New Roman" w:cstheme="minorBidi"/>
          <w:iCs/>
          <w:kern w:val="24"/>
          <w:sz w:val="28"/>
          <w:szCs w:val="28"/>
          <w:lang w:val="uk-UA" w:eastAsia="ru-RU"/>
        </w:rPr>
        <w:t xml:space="preserve"> контроль за справлянням яких покладено на ДПС, у розрізі джерел доходів, територіальних органів ДПС та надходжень єдиного внеску</w:t>
      </w:r>
      <w:r w:rsidRPr="006F4D2E">
        <w:rPr>
          <w:rFonts w:ascii="Times New Roman" w:eastAsia="Times New Roman" w:hAnsi="Times New Roman" w:cstheme="minorBidi"/>
          <w:bCs/>
          <w:kern w:val="24"/>
          <w:sz w:val="28"/>
          <w:szCs w:val="28"/>
          <w:lang w:val="uk-UA" w:eastAsia="ru-RU"/>
        </w:rPr>
        <w:t xml:space="preserve">. Зокрема, шляхом формування </w:t>
      </w:r>
      <w:r w:rsidRPr="006F4D2E">
        <w:rPr>
          <w:rFonts w:ascii="Times New Roman" w:eastAsia="Times New Roman" w:hAnsi="Times New Roman" w:cstheme="minorBidi"/>
          <w:iCs/>
          <w:kern w:val="24"/>
          <w:sz w:val="28"/>
          <w:szCs w:val="28"/>
          <w:lang w:val="uk-UA" w:eastAsia="ru-RU"/>
        </w:rPr>
        <w:t>щоденних аналітичних матеріалів керівництву ДПС щодо поточного та прогнозного стану виконання доведених індикативних показників доходів для прийняття управлінських рішень.</w:t>
      </w:r>
    </w:p>
    <w:p w:rsidR="008D7826" w:rsidRPr="006F4D2E" w:rsidRDefault="008D7826" w:rsidP="001835FB">
      <w:pPr>
        <w:spacing w:after="0" w:line="240" w:lineRule="auto"/>
        <w:ind w:firstLine="567"/>
        <w:jc w:val="center"/>
        <w:rPr>
          <w:rFonts w:ascii="Times New Roman" w:hAnsi="Times New Roman"/>
          <w:b/>
          <w:sz w:val="14"/>
          <w:szCs w:val="28"/>
          <w:lang w:val="uk-UA"/>
        </w:rPr>
      </w:pPr>
    </w:p>
    <w:p w:rsidR="001835FB" w:rsidRPr="006F4D2E" w:rsidRDefault="001835FB" w:rsidP="00D62FD6">
      <w:pPr>
        <w:spacing w:after="120" w:line="240" w:lineRule="auto"/>
        <w:ind w:firstLine="567"/>
        <w:jc w:val="center"/>
        <w:rPr>
          <w:rFonts w:eastAsia="Times New Roman"/>
          <w:b/>
          <w:sz w:val="28"/>
          <w:szCs w:val="28"/>
          <w:lang w:val="uk-UA" w:eastAsia="ru-RU"/>
        </w:rPr>
      </w:pPr>
      <w:r w:rsidRPr="006F4D2E">
        <w:rPr>
          <w:rFonts w:ascii="Times New Roman" w:hAnsi="Times New Roman"/>
          <w:b/>
          <w:sz w:val="28"/>
          <w:szCs w:val="28"/>
          <w:lang w:val="uk-UA"/>
        </w:rPr>
        <w:t>Методичне супроводження бюджетного процесу</w:t>
      </w:r>
    </w:p>
    <w:p w:rsidR="001835FB" w:rsidRPr="006F4D2E" w:rsidRDefault="001835FB" w:rsidP="001835FB">
      <w:pPr>
        <w:spacing w:after="0" w:line="240" w:lineRule="auto"/>
        <w:ind w:firstLine="709"/>
        <w:jc w:val="both"/>
        <w:textAlignment w:val="baseline"/>
        <w:rPr>
          <w:rFonts w:ascii="Times New Roman" w:eastAsia="Times New Roman" w:hAnsi="Times New Roman" w:cstheme="minorBidi"/>
          <w:iCs/>
          <w:kern w:val="24"/>
          <w:sz w:val="28"/>
          <w:szCs w:val="28"/>
          <w:lang w:val="uk-UA" w:eastAsia="ru-RU"/>
        </w:rPr>
      </w:pPr>
      <w:r w:rsidRPr="006F4D2E">
        <w:rPr>
          <w:rFonts w:ascii="Times New Roman" w:eastAsia="Times New Roman" w:hAnsi="Times New Roman" w:cstheme="minorBidi"/>
          <w:iCs/>
          <w:kern w:val="24"/>
          <w:sz w:val="28"/>
          <w:szCs w:val="28"/>
          <w:lang w:val="uk-UA" w:eastAsia="ru-RU"/>
        </w:rPr>
        <w:t>Діяльність ДПС із визначення індикативних показників та забезпечення надходжень платежів врегульован</w:t>
      </w:r>
      <w:r w:rsidR="008D7826" w:rsidRPr="006F4D2E">
        <w:rPr>
          <w:rFonts w:ascii="Times New Roman" w:eastAsia="Times New Roman" w:hAnsi="Times New Roman" w:cstheme="minorBidi"/>
          <w:iCs/>
          <w:kern w:val="24"/>
          <w:sz w:val="28"/>
          <w:szCs w:val="28"/>
          <w:lang w:val="uk-UA" w:eastAsia="ru-RU"/>
        </w:rPr>
        <w:t>о</w:t>
      </w:r>
      <w:r w:rsidRPr="006F4D2E">
        <w:rPr>
          <w:rFonts w:ascii="Times New Roman" w:eastAsia="Times New Roman" w:hAnsi="Times New Roman" w:cstheme="minorBidi"/>
          <w:iCs/>
          <w:kern w:val="24"/>
          <w:sz w:val="28"/>
          <w:szCs w:val="28"/>
          <w:lang w:val="uk-UA" w:eastAsia="ru-RU"/>
        </w:rPr>
        <w:t xml:space="preserve"> наказом ДПС від 26.12.2019 № 228 «Про організацію роботи Державної податкової служби України із визначення індикативних показників доходів та забезпечення надходжень платежів» </w:t>
      </w:r>
      <w:r w:rsidR="001079DE" w:rsidRPr="006F4D2E">
        <w:rPr>
          <w:rFonts w:ascii="Times New Roman" w:eastAsia="Times New Roman" w:hAnsi="Times New Roman"/>
          <w:sz w:val="28"/>
          <w:szCs w:val="28"/>
          <w:lang w:val="uk-UA" w:eastAsia="ru-RU"/>
        </w:rPr>
        <w:t>(зі</w:t>
      </w:r>
      <w:r w:rsidR="001079DE" w:rsidRPr="006F4D2E">
        <w:rPr>
          <w:rFonts w:ascii="Times New Roman" w:eastAsia="Times New Roman" w:hAnsi="Times New Roman"/>
          <w:sz w:val="28"/>
          <w:szCs w:val="28"/>
          <w:lang w:val="en-US" w:eastAsia="ru-RU"/>
        </w:rPr>
        <w:t> </w:t>
      </w:r>
      <w:r w:rsidR="001079DE" w:rsidRPr="006F4D2E">
        <w:rPr>
          <w:rFonts w:ascii="Times New Roman" w:eastAsia="Times New Roman" w:hAnsi="Times New Roman"/>
          <w:sz w:val="28"/>
          <w:szCs w:val="28"/>
          <w:lang w:val="uk-UA" w:eastAsia="ru-RU"/>
        </w:rPr>
        <w:t xml:space="preserve">змінами) </w:t>
      </w:r>
      <w:r w:rsidRPr="006F4D2E">
        <w:rPr>
          <w:rFonts w:ascii="Times New Roman" w:eastAsia="Times New Roman" w:hAnsi="Times New Roman" w:cstheme="minorBidi"/>
          <w:iCs/>
          <w:kern w:val="24"/>
          <w:sz w:val="28"/>
          <w:szCs w:val="28"/>
          <w:lang w:val="uk-UA" w:eastAsia="ru-RU"/>
        </w:rPr>
        <w:t>(далі – наказ № 228)</w:t>
      </w:r>
      <w:r w:rsidR="00546F21">
        <w:rPr>
          <w:rFonts w:ascii="Times New Roman" w:eastAsia="Times New Roman" w:hAnsi="Times New Roman" w:cstheme="minorBidi"/>
          <w:iCs/>
          <w:kern w:val="24"/>
          <w:sz w:val="28"/>
          <w:szCs w:val="28"/>
          <w:lang w:val="uk-UA" w:eastAsia="ru-RU"/>
        </w:rPr>
        <w:t>,</w:t>
      </w:r>
      <w:r w:rsidRPr="006F4D2E">
        <w:rPr>
          <w:rFonts w:ascii="Times New Roman" w:eastAsia="Times New Roman" w:hAnsi="Times New Roman" w:cstheme="minorBidi"/>
          <w:iCs/>
          <w:kern w:val="24"/>
          <w:sz w:val="28"/>
          <w:szCs w:val="28"/>
          <w:lang w:val="uk-UA" w:eastAsia="ru-RU"/>
        </w:rPr>
        <w:t xml:space="preserve"> яким  затверджено:</w:t>
      </w:r>
    </w:p>
    <w:p w:rsidR="001835FB" w:rsidRPr="006F4D2E" w:rsidRDefault="001835FB" w:rsidP="001835FB">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spacing w:val="-3"/>
          <w:sz w:val="28"/>
          <w:szCs w:val="28"/>
          <w:lang w:val="uk-UA" w:eastAsia="ru-RU"/>
        </w:rPr>
      </w:pPr>
      <w:r w:rsidRPr="006F4D2E">
        <w:rPr>
          <w:rFonts w:ascii="Times New Roman" w:eastAsia="Times New Roman" w:hAnsi="Times New Roman"/>
          <w:sz w:val="28"/>
          <w:szCs w:val="20"/>
          <w:lang w:val="uk-UA" w:eastAsia="ru-RU"/>
        </w:rPr>
        <w:t xml:space="preserve">Концепцію організації діяльності ДПС із забезпечення надходжень платежів до бюджетів та </w:t>
      </w:r>
      <w:r w:rsidRPr="006F4D2E">
        <w:rPr>
          <w:rFonts w:ascii="Times New Roman" w:eastAsia="Times New Roman" w:hAnsi="Times New Roman"/>
          <w:sz w:val="28"/>
          <w:szCs w:val="28"/>
          <w:lang w:val="uk-UA" w:eastAsia="ru-RU"/>
        </w:rPr>
        <w:t>єдиного внеску на загальнообов’язкове державне соціальне страхування</w:t>
      </w:r>
      <w:r w:rsidRPr="006F4D2E">
        <w:rPr>
          <w:rFonts w:ascii="Times New Roman" w:eastAsia="Times New Roman" w:hAnsi="Times New Roman"/>
          <w:sz w:val="28"/>
          <w:szCs w:val="20"/>
          <w:lang w:val="uk-UA" w:eastAsia="ru-RU"/>
        </w:rPr>
        <w:t>;</w:t>
      </w:r>
    </w:p>
    <w:p w:rsidR="001835FB" w:rsidRPr="006F4D2E" w:rsidRDefault="001835FB" w:rsidP="001835FB">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spacing w:val="-3"/>
          <w:sz w:val="28"/>
          <w:szCs w:val="28"/>
          <w:lang w:val="uk-UA" w:eastAsia="ru-RU"/>
        </w:rPr>
      </w:pPr>
      <w:r w:rsidRPr="006F4D2E">
        <w:rPr>
          <w:rFonts w:ascii="Times New Roman" w:eastAsia="Times New Roman" w:hAnsi="Times New Roman"/>
          <w:bCs/>
          <w:spacing w:val="-3"/>
          <w:sz w:val="28"/>
          <w:szCs w:val="28"/>
          <w:lang w:val="uk-UA" w:eastAsia="ru-RU"/>
        </w:rPr>
        <w:t>Порядок визначення індикативних показників доходів та підготовки проєкту наказу ДПС про індикативні показники доходів;</w:t>
      </w:r>
    </w:p>
    <w:p w:rsidR="001835FB" w:rsidRPr="006F4D2E" w:rsidRDefault="001835FB" w:rsidP="001835FB">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spacing w:val="-3"/>
          <w:sz w:val="28"/>
          <w:szCs w:val="28"/>
          <w:lang w:val="uk-UA" w:eastAsia="ru-RU"/>
        </w:rPr>
      </w:pPr>
      <w:r w:rsidRPr="006F4D2E">
        <w:rPr>
          <w:rFonts w:ascii="Times New Roman" w:eastAsia="Times New Roman" w:hAnsi="Times New Roman"/>
          <w:bCs/>
          <w:spacing w:val="-3"/>
          <w:sz w:val="28"/>
          <w:szCs w:val="28"/>
          <w:lang w:val="uk-UA" w:eastAsia="ru-RU"/>
        </w:rPr>
        <w:t xml:space="preserve">Порядок взаємодії структурних підрозділів ДПС та її територіальних органів при визначенні очікуваних надходжень платежів до бюджетів та єдиного внеску </w:t>
      </w:r>
      <w:r w:rsidRPr="006F4D2E">
        <w:rPr>
          <w:rFonts w:ascii="Times New Roman" w:eastAsia="Times New Roman" w:hAnsi="Times New Roman"/>
          <w:sz w:val="28"/>
          <w:szCs w:val="28"/>
          <w:lang w:val="uk-UA" w:eastAsia="ru-RU"/>
        </w:rPr>
        <w:t>на загальнообов’язкове державне соціальне страхування</w:t>
      </w:r>
      <w:r w:rsidRPr="006F4D2E">
        <w:rPr>
          <w:rFonts w:ascii="Times New Roman" w:eastAsia="Times New Roman" w:hAnsi="Times New Roman"/>
          <w:bCs/>
          <w:spacing w:val="-3"/>
          <w:sz w:val="28"/>
          <w:szCs w:val="28"/>
          <w:lang w:val="uk-UA" w:eastAsia="ru-RU"/>
        </w:rPr>
        <w:t>;</w:t>
      </w:r>
    </w:p>
    <w:p w:rsidR="001835FB" w:rsidRPr="006F4D2E" w:rsidRDefault="001835FB" w:rsidP="001835FB">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spacing w:val="-3"/>
          <w:sz w:val="28"/>
          <w:szCs w:val="28"/>
          <w:lang w:val="uk-UA" w:eastAsia="ru-RU"/>
        </w:rPr>
      </w:pPr>
      <w:r w:rsidRPr="006F4D2E">
        <w:rPr>
          <w:rFonts w:ascii="Times New Roman" w:eastAsia="Times New Roman" w:hAnsi="Times New Roman"/>
          <w:sz w:val="28"/>
          <w:szCs w:val="28"/>
          <w:lang w:val="uk-UA" w:eastAsia="ru-RU"/>
        </w:rPr>
        <w:t>Методичні рекомендації щодо визначення індикативних показників та очікуваних надходжень сум єдиного внеску на загальнообов’язкове державне соціальне страхування у розрізі територіальних органів ДПС;</w:t>
      </w:r>
    </w:p>
    <w:p w:rsidR="001835FB" w:rsidRPr="006F4D2E" w:rsidRDefault="001835FB" w:rsidP="001835FB">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bCs/>
          <w:spacing w:val="-3"/>
          <w:sz w:val="28"/>
          <w:szCs w:val="28"/>
          <w:lang w:val="uk-UA" w:eastAsia="ru-RU"/>
        </w:rPr>
        <w:t xml:space="preserve">Методичні рекомендації щодо визначення індикативних показників доходів та очікуваних надходжень платежів за основними напрямами </w:t>
      </w:r>
      <w:r w:rsidRPr="006F4D2E">
        <w:rPr>
          <w:rFonts w:ascii="Times New Roman" w:eastAsia="Times New Roman" w:hAnsi="Times New Roman"/>
          <w:sz w:val="28"/>
          <w:szCs w:val="28"/>
          <w:lang w:val="uk-UA" w:eastAsia="ru-RU"/>
        </w:rPr>
        <w:t>роботи та у розрізі територіальних органів ДПС.</w:t>
      </w:r>
    </w:p>
    <w:p w:rsidR="001835FB" w:rsidRPr="006F4D2E" w:rsidRDefault="001835FB" w:rsidP="001835FB">
      <w:pPr>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lastRenderedPageBreak/>
        <w:t>Наказом ДПС від 30.11.2020 № 685 «Про внесення змін до наказу ДПС від</w:t>
      </w:r>
      <w:r w:rsidR="00546F21">
        <w:rPr>
          <w:rFonts w:ascii="Times New Roman" w:eastAsia="Times New Roman" w:hAnsi="Times New Roman"/>
          <w:sz w:val="28"/>
          <w:szCs w:val="28"/>
          <w:lang w:val="uk-UA" w:eastAsia="ru-RU"/>
        </w:rPr>
        <w:t> </w:t>
      </w:r>
      <w:r w:rsidRPr="006F4D2E">
        <w:rPr>
          <w:rFonts w:ascii="Times New Roman" w:eastAsia="Times New Roman" w:hAnsi="Times New Roman"/>
          <w:sz w:val="28"/>
          <w:szCs w:val="28"/>
          <w:lang w:val="uk-UA" w:eastAsia="ru-RU"/>
        </w:rPr>
        <w:t xml:space="preserve">26.12.2019 № 228» </w:t>
      </w:r>
      <w:r w:rsidRPr="006F4D2E">
        <w:rPr>
          <w:rFonts w:ascii="Times New Roman" w:eastAsia="Times New Roman" w:hAnsi="Times New Roman"/>
          <w:bCs/>
          <w:spacing w:val="-3"/>
          <w:sz w:val="28"/>
          <w:szCs w:val="28"/>
          <w:lang w:val="uk-UA" w:eastAsia="ru-RU"/>
        </w:rPr>
        <w:t xml:space="preserve">Методичні рекомендації щодо визначення індикативних показників доходів та очікуваних надходжень платежів за основними напрямами </w:t>
      </w:r>
      <w:r w:rsidRPr="006F4D2E">
        <w:rPr>
          <w:rFonts w:ascii="Times New Roman" w:eastAsia="Times New Roman" w:hAnsi="Times New Roman"/>
          <w:sz w:val="28"/>
          <w:szCs w:val="28"/>
          <w:lang w:val="uk-UA" w:eastAsia="ru-RU"/>
        </w:rPr>
        <w:t>роботи та у розрізі територіальних органів ДПС, які затверджені наказом № 228</w:t>
      </w:r>
      <w:r w:rsidR="00546F21">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val="uk-UA" w:eastAsia="ru-RU"/>
        </w:rPr>
        <w:t xml:space="preserve"> викладено у новій редакції.</w:t>
      </w:r>
    </w:p>
    <w:p w:rsidR="001835FB"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eastAsia="Times New Roman" w:hAnsi="Times New Roman"/>
          <w:sz w:val="28"/>
          <w:szCs w:val="28"/>
          <w:lang w:val="uk-UA" w:eastAsia="ru-RU"/>
        </w:rPr>
        <w:t xml:space="preserve">З метою виконання </w:t>
      </w:r>
      <w:r w:rsidR="007D3C2A">
        <w:rPr>
          <w:rFonts w:ascii="Times New Roman" w:hAnsi="Times New Roman"/>
          <w:sz w:val="28"/>
          <w:szCs w:val="28"/>
          <w:lang w:val="uk-UA"/>
        </w:rPr>
        <w:t>місії та с</w:t>
      </w:r>
      <w:r w:rsidR="007D3C2A" w:rsidRPr="006F4D2E">
        <w:rPr>
          <w:rFonts w:ascii="Times New Roman" w:hAnsi="Times New Roman"/>
          <w:sz w:val="28"/>
          <w:szCs w:val="28"/>
          <w:lang w:val="uk-UA"/>
        </w:rPr>
        <w:t>тратегічни</w:t>
      </w:r>
      <w:r w:rsidR="007D3C2A">
        <w:rPr>
          <w:rFonts w:ascii="Times New Roman" w:hAnsi="Times New Roman"/>
          <w:sz w:val="28"/>
          <w:szCs w:val="28"/>
          <w:lang w:val="uk-UA"/>
        </w:rPr>
        <w:t>х</w:t>
      </w:r>
      <w:r w:rsidR="007D3C2A" w:rsidRPr="006F4D2E">
        <w:rPr>
          <w:rFonts w:ascii="Times New Roman" w:hAnsi="Times New Roman"/>
          <w:sz w:val="28"/>
          <w:szCs w:val="28"/>
          <w:lang w:val="uk-UA"/>
        </w:rPr>
        <w:t xml:space="preserve"> ціл</w:t>
      </w:r>
      <w:r w:rsidR="007D3C2A">
        <w:rPr>
          <w:rFonts w:ascii="Times New Roman" w:hAnsi="Times New Roman"/>
          <w:sz w:val="28"/>
          <w:szCs w:val="28"/>
          <w:lang w:val="uk-UA"/>
        </w:rPr>
        <w:t>ей</w:t>
      </w:r>
      <w:r w:rsidR="007D3C2A" w:rsidRPr="006F4D2E">
        <w:rPr>
          <w:rFonts w:ascii="Times New Roman" w:hAnsi="Times New Roman"/>
          <w:sz w:val="28"/>
          <w:szCs w:val="28"/>
          <w:lang w:val="uk-UA"/>
        </w:rPr>
        <w:t xml:space="preserve"> діяльності ДПС до 2022 року, затвердженими наказом ДПС від 10.12.2019 №</w:t>
      </w:r>
      <w:r w:rsidR="007D3C2A">
        <w:rPr>
          <w:rFonts w:ascii="Times New Roman" w:hAnsi="Times New Roman"/>
          <w:sz w:val="28"/>
          <w:szCs w:val="28"/>
          <w:lang w:val="en-US"/>
        </w:rPr>
        <w:t> </w:t>
      </w:r>
      <w:r w:rsidR="007D3C2A" w:rsidRPr="006F4D2E">
        <w:rPr>
          <w:rFonts w:ascii="Times New Roman" w:hAnsi="Times New Roman"/>
          <w:sz w:val="28"/>
          <w:szCs w:val="28"/>
          <w:lang w:val="uk-UA"/>
        </w:rPr>
        <w:t>205 (зі змінами)</w:t>
      </w:r>
      <w:r w:rsidR="00546F21">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val="uk-UA" w:eastAsia="ru-RU"/>
        </w:rPr>
        <w:t xml:space="preserve"> та забезпечення ефективного адміністрування податків, спрямованого на виконання доведених Мінфін</w:t>
      </w:r>
      <w:r w:rsidR="00546F21">
        <w:rPr>
          <w:rFonts w:ascii="Times New Roman" w:eastAsia="Times New Roman" w:hAnsi="Times New Roman"/>
          <w:sz w:val="28"/>
          <w:szCs w:val="28"/>
          <w:lang w:val="uk-UA" w:eastAsia="ru-RU"/>
        </w:rPr>
        <w:t>о</w:t>
      </w:r>
      <w:r w:rsidR="00A25E37" w:rsidRPr="006F4D2E">
        <w:rPr>
          <w:rFonts w:ascii="Times New Roman" w:eastAsia="Times New Roman" w:hAnsi="Times New Roman"/>
          <w:sz w:val="28"/>
          <w:szCs w:val="28"/>
          <w:lang w:val="uk-UA" w:eastAsia="ru-RU"/>
        </w:rPr>
        <w:t>м</w:t>
      </w:r>
      <w:r w:rsidR="00D51818">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val="uk-UA" w:eastAsia="ru-RU"/>
        </w:rPr>
        <w:t>індикативних показників доходів, закріплених за ДПС, наказом ДПС від 17</w:t>
      </w:r>
      <w:r w:rsidR="00546F21">
        <w:rPr>
          <w:rFonts w:ascii="Times New Roman" w:eastAsia="Times New Roman" w:hAnsi="Times New Roman"/>
          <w:sz w:val="28"/>
          <w:szCs w:val="28"/>
          <w:lang w:val="uk-UA" w:eastAsia="ru-RU"/>
        </w:rPr>
        <w:t>.09.</w:t>
      </w:r>
      <w:r w:rsidRPr="006F4D2E">
        <w:rPr>
          <w:rFonts w:ascii="Times New Roman" w:eastAsia="Times New Roman" w:hAnsi="Times New Roman"/>
          <w:sz w:val="28"/>
          <w:szCs w:val="28"/>
          <w:lang w:val="uk-UA" w:eastAsia="ru-RU"/>
        </w:rPr>
        <w:t xml:space="preserve">2020 № 505 </w:t>
      </w:r>
      <w:r w:rsidRPr="006F4D2E">
        <w:rPr>
          <w:rFonts w:ascii="Times New Roman" w:hAnsi="Times New Roman"/>
          <w:sz w:val="28"/>
          <w:szCs w:val="28"/>
          <w:lang w:val="uk-UA"/>
        </w:rPr>
        <w:t>«Про рейтингову оцінку ефективності роботи головних управлінь ДПС в областях,</w:t>
      </w:r>
      <w:r w:rsidR="006A289A">
        <w:rPr>
          <w:rFonts w:ascii="Times New Roman" w:hAnsi="Times New Roman"/>
          <w:sz w:val="28"/>
          <w:szCs w:val="28"/>
          <w:lang w:val="uk-UA"/>
        </w:rPr>
        <w:t xml:space="preserve"> </w:t>
      </w:r>
      <w:r w:rsidRPr="006F4D2E">
        <w:rPr>
          <w:rFonts w:ascii="Times New Roman" w:hAnsi="Times New Roman"/>
          <w:sz w:val="28"/>
          <w:szCs w:val="28"/>
          <w:lang w:val="uk-UA"/>
        </w:rPr>
        <w:t xml:space="preserve">м. Києві та Офісу великих платників податків ДПС» запроваджена система рейтингової оцінки роботи територіальних органів ДПС. </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До зазначеної системи рейтингової оцінки включені ключові напрями роботи територіальних органів ДПС</w:t>
      </w:r>
      <w:r w:rsidR="00937ED6" w:rsidRPr="006F4D2E">
        <w:rPr>
          <w:rFonts w:ascii="Times New Roman" w:hAnsi="Times New Roman"/>
          <w:sz w:val="28"/>
          <w:szCs w:val="28"/>
          <w:lang w:val="uk-UA"/>
        </w:rPr>
        <w:t>,</w:t>
      </w:r>
      <w:r w:rsidR="001079DE" w:rsidRPr="001079DE">
        <w:rPr>
          <w:rFonts w:ascii="Times New Roman" w:hAnsi="Times New Roman"/>
          <w:sz w:val="28"/>
          <w:szCs w:val="28"/>
        </w:rPr>
        <w:t xml:space="preserve"> </w:t>
      </w:r>
      <w:r w:rsidR="00937ED6" w:rsidRPr="006F4D2E">
        <w:rPr>
          <w:rFonts w:ascii="Times New Roman" w:hAnsi="Times New Roman"/>
          <w:sz w:val="28"/>
          <w:szCs w:val="28"/>
          <w:lang w:val="uk-UA"/>
        </w:rPr>
        <w:t>а</w:t>
      </w:r>
      <w:r w:rsidRPr="006F4D2E">
        <w:rPr>
          <w:rFonts w:ascii="Times New Roman" w:hAnsi="Times New Roman"/>
          <w:sz w:val="28"/>
          <w:szCs w:val="28"/>
          <w:lang w:val="uk-UA"/>
        </w:rPr>
        <w:t xml:space="preserve"> саме: </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виконання індикативних показників</w:t>
      </w:r>
      <w:r w:rsidR="00937ED6" w:rsidRPr="006F4D2E">
        <w:rPr>
          <w:rFonts w:ascii="Times New Roman" w:hAnsi="Times New Roman"/>
          <w:sz w:val="28"/>
          <w:szCs w:val="28"/>
          <w:lang w:val="uk-UA"/>
        </w:rPr>
        <w:t>;</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організація роботи щодо запобігання та виявлення корупції</w:t>
      </w:r>
      <w:r w:rsidR="00937ED6" w:rsidRPr="006F4D2E">
        <w:rPr>
          <w:rFonts w:ascii="Times New Roman" w:hAnsi="Times New Roman"/>
          <w:sz w:val="28"/>
          <w:szCs w:val="28"/>
          <w:lang w:val="uk-UA"/>
        </w:rPr>
        <w:t>;</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організація роботи Служби</w:t>
      </w:r>
      <w:r w:rsidR="00937ED6" w:rsidRPr="006F4D2E">
        <w:rPr>
          <w:rFonts w:ascii="Times New Roman" w:hAnsi="Times New Roman"/>
          <w:sz w:val="28"/>
          <w:szCs w:val="28"/>
          <w:lang w:val="uk-UA"/>
        </w:rPr>
        <w:t>;</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адміністрування податків</w:t>
      </w:r>
      <w:r w:rsidR="00937ED6" w:rsidRPr="006F4D2E">
        <w:rPr>
          <w:rFonts w:ascii="Times New Roman" w:hAnsi="Times New Roman"/>
          <w:sz w:val="28"/>
          <w:szCs w:val="28"/>
          <w:lang w:val="uk-UA"/>
        </w:rPr>
        <w:t>;</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контрольно-перевірочна робота</w:t>
      </w:r>
      <w:r w:rsidR="00937ED6" w:rsidRPr="006F4D2E">
        <w:rPr>
          <w:rFonts w:ascii="Times New Roman" w:hAnsi="Times New Roman"/>
          <w:sz w:val="28"/>
          <w:szCs w:val="28"/>
          <w:lang w:val="uk-UA"/>
        </w:rPr>
        <w:t>;</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правове адміністрування</w:t>
      </w:r>
      <w:r w:rsidR="00937ED6" w:rsidRPr="006F4D2E">
        <w:rPr>
          <w:rFonts w:ascii="Times New Roman" w:hAnsi="Times New Roman"/>
          <w:sz w:val="28"/>
          <w:szCs w:val="28"/>
          <w:lang w:val="uk-UA"/>
        </w:rPr>
        <w:t>;</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електронні сервіси. </w:t>
      </w:r>
    </w:p>
    <w:p w:rsidR="00937ED6"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За наведеними </w:t>
      </w:r>
      <w:r w:rsidR="00937ED6" w:rsidRPr="006F4D2E">
        <w:rPr>
          <w:rFonts w:ascii="Times New Roman" w:hAnsi="Times New Roman"/>
          <w:sz w:val="28"/>
          <w:szCs w:val="28"/>
          <w:lang w:val="uk-UA"/>
        </w:rPr>
        <w:t>напряма</w:t>
      </w:r>
      <w:r w:rsidRPr="006F4D2E">
        <w:rPr>
          <w:rFonts w:ascii="Times New Roman" w:hAnsi="Times New Roman"/>
          <w:sz w:val="28"/>
          <w:szCs w:val="28"/>
          <w:lang w:val="uk-UA"/>
        </w:rPr>
        <w:t>ми діяльності визначені ключові показники, за яким</w:t>
      </w:r>
      <w:r w:rsidR="008D7826" w:rsidRPr="006F4D2E">
        <w:rPr>
          <w:rFonts w:ascii="Times New Roman" w:hAnsi="Times New Roman"/>
          <w:sz w:val="28"/>
          <w:szCs w:val="28"/>
          <w:lang w:val="uk-UA"/>
        </w:rPr>
        <w:t>и</w:t>
      </w:r>
      <w:r w:rsidRPr="006F4D2E">
        <w:rPr>
          <w:rFonts w:ascii="Times New Roman" w:hAnsi="Times New Roman"/>
          <w:sz w:val="28"/>
          <w:szCs w:val="28"/>
          <w:lang w:val="uk-UA"/>
        </w:rPr>
        <w:t xml:space="preserve"> здійснюється оцінка ефективності відповідних структурних підрозділів </w:t>
      </w:r>
      <w:r w:rsidR="00D51818" w:rsidRPr="006F4D2E">
        <w:rPr>
          <w:rFonts w:ascii="Times New Roman" w:hAnsi="Times New Roman"/>
          <w:sz w:val="28"/>
          <w:szCs w:val="28"/>
          <w:lang w:val="uk-UA"/>
        </w:rPr>
        <w:t>територіальних органів</w:t>
      </w:r>
      <w:r w:rsidRPr="006F4D2E">
        <w:rPr>
          <w:rFonts w:ascii="Times New Roman" w:hAnsi="Times New Roman"/>
          <w:sz w:val="28"/>
          <w:szCs w:val="28"/>
          <w:lang w:val="uk-UA"/>
        </w:rPr>
        <w:t xml:space="preserve"> ДПС. </w:t>
      </w:r>
    </w:p>
    <w:p w:rsidR="001835FB" w:rsidRPr="006F4D2E" w:rsidRDefault="001835FB" w:rsidP="001835F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Показники рейтингової оцінки дозволяють керівництву ДПС </w:t>
      </w:r>
      <w:r w:rsidR="00546F21">
        <w:rPr>
          <w:rFonts w:ascii="Times New Roman" w:hAnsi="Times New Roman"/>
          <w:sz w:val="28"/>
          <w:szCs w:val="28"/>
          <w:lang w:val="uk-UA"/>
        </w:rPr>
        <w:t>і</w:t>
      </w:r>
      <w:r w:rsidRPr="006F4D2E">
        <w:rPr>
          <w:rFonts w:ascii="Times New Roman" w:hAnsi="Times New Roman"/>
          <w:sz w:val="28"/>
          <w:szCs w:val="28"/>
          <w:lang w:val="uk-UA"/>
        </w:rPr>
        <w:t xml:space="preserve"> територіальних органів ДПС здійснювати об’єктивне оцінювання результативності роботи за основними напрямами роботи, проводити аналіз ефективності вжитих заходів </w:t>
      </w:r>
      <w:r w:rsidR="00546F21">
        <w:rPr>
          <w:rFonts w:ascii="Times New Roman" w:hAnsi="Times New Roman"/>
          <w:sz w:val="28"/>
          <w:szCs w:val="28"/>
          <w:lang w:val="uk-UA"/>
        </w:rPr>
        <w:t>у</w:t>
      </w:r>
      <w:r w:rsidRPr="006F4D2E">
        <w:rPr>
          <w:rFonts w:ascii="Times New Roman" w:hAnsi="Times New Roman"/>
          <w:sz w:val="28"/>
          <w:szCs w:val="28"/>
          <w:lang w:val="uk-UA"/>
        </w:rPr>
        <w:t xml:space="preserve"> розрізі територіальних органів ДПС з аналогічним економічним, структурним, кадровим потенціалом та ставить на меті ефективне спрямування їх діяльності на виконання основних функцій податкової служби та забезпечення наповнення бюджету.</w:t>
      </w:r>
    </w:p>
    <w:p w:rsidR="00E912EA" w:rsidRPr="006F4D2E" w:rsidRDefault="00E912EA" w:rsidP="00B10DD5">
      <w:pPr>
        <w:spacing w:before="120" w:after="120" w:line="240" w:lineRule="auto"/>
        <w:jc w:val="center"/>
        <w:rPr>
          <w:sz w:val="28"/>
          <w:szCs w:val="28"/>
        </w:rPr>
      </w:pPr>
      <w:r w:rsidRPr="006F4D2E">
        <w:rPr>
          <w:rFonts w:ascii="Times New Roman" w:hAnsi="Times New Roman"/>
          <w:b/>
          <w:sz w:val="28"/>
          <w:szCs w:val="28"/>
          <w:lang w:val="uk-UA"/>
        </w:rPr>
        <w:t>О</w:t>
      </w:r>
      <w:r w:rsidRPr="006F4D2E">
        <w:rPr>
          <w:rFonts w:ascii="Times New Roman" w:hAnsi="Times New Roman"/>
          <w:b/>
          <w:sz w:val="28"/>
          <w:szCs w:val="28"/>
        </w:rPr>
        <w:t>блік платежів та моніторинг обліково-звітних показників</w:t>
      </w:r>
    </w:p>
    <w:p w:rsidR="00E912EA" w:rsidRPr="006F4D2E" w:rsidRDefault="00E912EA" w:rsidP="00E912EA">
      <w:pPr>
        <w:spacing w:after="0" w:line="240" w:lineRule="auto"/>
        <w:ind w:firstLine="535"/>
        <w:jc w:val="both"/>
        <w:rPr>
          <w:rFonts w:ascii="Times New Roman" w:hAnsi="Times New Roman"/>
          <w:sz w:val="28"/>
          <w:szCs w:val="28"/>
          <w:lang w:eastAsia="ru-RU"/>
        </w:rPr>
      </w:pPr>
      <w:r w:rsidRPr="006F4D2E">
        <w:rPr>
          <w:rFonts w:ascii="Times New Roman" w:hAnsi="Times New Roman"/>
          <w:sz w:val="28"/>
          <w:szCs w:val="28"/>
          <w:lang w:eastAsia="ru-RU"/>
        </w:rPr>
        <w:t xml:space="preserve">Органами ДПС забезпечується ведення оперативного обліку податків, зборів, платежів та єдиного внеску в </w:t>
      </w:r>
      <w:r w:rsidRPr="006F4D2E">
        <w:rPr>
          <w:rFonts w:ascii="Times New Roman" w:hAnsi="Times New Roman"/>
          <w:b/>
          <w:sz w:val="28"/>
          <w:szCs w:val="28"/>
          <w:lang w:eastAsia="ru-RU"/>
        </w:rPr>
        <w:t>21,6 млн</w:t>
      </w:r>
      <w:r w:rsidRPr="006F4D2E">
        <w:rPr>
          <w:rFonts w:ascii="Times New Roman" w:hAnsi="Times New Roman"/>
          <w:sz w:val="28"/>
          <w:szCs w:val="28"/>
          <w:lang w:eastAsia="ru-RU"/>
        </w:rPr>
        <w:t xml:space="preserve"> інтегрованих картках платників (далі – ІКП), </w:t>
      </w:r>
      <w:r w:rsidR="00546F21">
        <w:rPr>
          <w:rFonts w:ascii="Times New Roman" w:hAnsi="Times New Roman"/>
          <w:sz w:val="28"/>
          <w:szCs w:val="28"/>
          <w:lang w:val="uk-UA" w:eastAsia="ru-RU"/>
        </w:rPr>
        <w:t>у</w:t>
      </w:r>
      <w:r w:rsidRPr="006F4D2E">
        <w:rPr>
          <w:rFonts w:ascii="Times New Roman" w:hAnsi="Times New Roman"/>
          <w:sz w:val="28"/>
          <w:szCs w:val="28"/>
          <w:lang w:eastAsia="ru-RU"/>
        </w:rPr>
        <w:t xml:space="preserve"> т.ч.: </w:t>
      </w:r>
    </w:p>
    <w:p w:rsidR="00E912EA" w:rsidRPr="006F4D2E" w:rsidRDefault="00E912EA" w:rsidP="00E912EA">
      <w:pPr>
        <w:spacing w:after="0" w:line="240" w:lineRule="auto"/>
        <w:ind w:firstLine="535"/>
        <w:jc w:val="both"/>
        <w:rPr>
          <w:rFonts w:ascii="Times New Roman" w:hAnsi="Times New Roman"/>
          <w:sz w:val="28"/>
          <w:szCs w:val="28"/>
          <w:lang w:eastAsia="ru-RU"/>
        </w:rPr>
      </w:pPr>
      <w:r w:rsidRPr="006F4D2E">
        <w:rPr>
          <w:rFonts w:ascii="Times New Roman" w:hAnsi="Times New Roman"/>
          <w:sz w:val="28"/>
          <w:szCs w:val="28"/>
          <w:lang w:eastAsia="ru-RU"/>
        </w:rPr>
        <w:t xml:space="preserve">за податками – </w:t>
      </w:r>
      <w:r w:rsidRPr="006F4D2E">
        <w:rPr>
          <w:rFonts w:ascii="Times New Roman" w:hAnsi="Times New Roman"/>
          <w:b/>
          <w:sz w:val="28"/>
          <w:szCs w:val="28"/>
          <w:lang w:eastAsia="ru-RU"/>
        </w:rPr>
        <w:t>17,9</w:t>
      </w:r>
      <w:r w:rsidR="0065256F">
        <w:rPr>
          <w:rFonts w:ascii="Times New Roman" w:hAnsi="Times New Roman"/>
          <w:b/>
          <w:sz w:val="28"/>
          <w:szCs w:val="28"/>
          <w:lang w:val="uk-UA" w:eastAsia="ru-RU"/>
        </w:rPr>
        <w:t xml:space="preserve"> </w:t>
      </w:r>
      <w:r w:rsidRPr="006F4D2E">
        <w:rPr>
          <w:rFonts w:ascii="Times New Roman" w:hAnsi="Times New Roman"/>
          <w:b/>
          <w:sz w:val="28"/>
          <w:szCs w:val="28"/>
          <w:lang w:eastAsia="ru-RU"/>
        </w:rPr>
        <w:t>млн</w:t>
      </w:r>
      <w:r w:rsidRPr="006F4D2E">
        <w:rPr>
          <w:rFonts w:ascii="Times New Roman" w:hAnsi="Times New Roman"/>
          <w:sz w:val="28"/>
          <w:szCs w:val="28"/>
          <w:lang w:eastAsia="ru-RU"/>
        </w:rPr>
        <w:t xml:space="preserve"> ІКП, з них по юридичних особах – </w:t>
      </w:r>
      <w:r w:rsidRPr="006F4D2E">
        <w:rPr>
          <w:rFonts w:ascii="Times New Roman" w:hAnsi="Times New Roman"/>
          <w:b/>
          <w:sz w:val="28"/>
          <w:szCs w:val="28"/>
          <w:lang w:eastAsia="ru-RU"/>
        </w:rPr>
        <w:t>2,5 млн</w:t>
      </w:r>
      <w:r w:rsidRPr="006F4D2E">
        <w:rPr>
          <w:rFonts w:ascii="Times New Roman" w:hAnsi="Times New Roman"/>
          <w:sz w:val="28"/>
          <w:szCs w:val="28"/>
          <w:lang w:eastAsia="ru-RU"/>
        </w:rPr>
        <w:t>, по фізичних особах –  </w:t>
      </w:r>
      <w:r w:rsidRPr="006F4D2E">
        <w:rPr>
          <w:rFonts w:ascii="Times New Roman" w:hAnsi="Times New Roman"/>
          <w:b/>
          <w:sz w:val="28"/>
          <w:szCs w:val="28"/>
          <w:lang w:eastAsia="ru-RU"/>
        </w:rPr>
        <w:t>15,4 млн</w:t>
      </w:r>
      <w:r w:rsidRPr="006F4D2E">
        <w:rPr>
          <w:rFonts w:ascii="Times New Roman" w:hAnsi="Times New Roman"/>
          <w:sz w:val="28"/>
          <w:szCs w:val="28"/>
          <w:lang w:eastAsia="ru-RU"/>
        </w:rPr>
        <w:t xml:space="preserve"> ІКП;</w:t>
      </w:r>
    </w:p>
    <w:p w:rsidR="00E912EA" w:rsidRPr="006F4D2E" w:rsidRDefault="00E912EA" w:rsidP="00E912EA">
      <w:pPr>
        <w:spacing w:after="0" w:line="240" w:lineRule="auto"/>
        <w:ind w:firstLine="535"/>
        <w:jc w:val="both"/>
        <w:rPr>
          <w:rFonts w:ascii="Times New Roman" w:hAnsi="Times New Roman"/>
          <w:sz w:val="28"/>
          <w:szCs w:val="28"/>
          <w:lang w:val="uk-UA" w:eastAsia="ru-RU"/>
        </w:rPr>
      </w:pPr>
      <w:r w:rsidRPr="006F4D2E">
        <w:rPr>
          <w:rFonts w:ascii="Times New Roman" w:hAnsi="Times New Roman"/>
          <w:sz w:val="28"/>
          <w:szCs w:val="28"/>
          <w:lang w:eastAsia="ru-RU"/>
        </w:rPr>
        <w:t xml:space="preserve">з єдиного внеску </w:t>
      </w:r>
      <w:r w:rsidRPr="006F4D2E">
        <w:rPr>
          <w:rFonts w:ascii="Times New Roman" w:hAnsi="Times New Roman"/>
          <w:b/>
          <w:sz w:val="28"/>
          <w:szCs w:val="28"/>
          <w:lang w:eastAsia="ru-RU"/>
        </w:rPr>
        <w:t>3,7 млн</w:t>
      </w:r>
      <w:r w:rsidRPr="006F4D2E">
        <w:rPr>
          <w:rFonts w:ascii="Times New Roman" w:hAnsi="Times New Roman"/>
          <w:sz w:val="28"/>
          <w:szCs w:val="28"/>
          <w:lang w:eastAsia="ru-RU"/>
        </w:rPr>
        <w:t xml:space="preserve"> ІКП, </w:t>
      </w:r>
      <w:r w:rsidR="00546F21">
        <w:rPr>
          <w:rFonts w:ascii="Times New Roman" w:hAnsi="Times New Roman"/>
          <w:sz w:val="28"/>
          <w:szCs w:val="28"/>
          <w:lang w:val="uk-UA" w:eastAsia="ru-RU"/>
        </w:rPr>
        <w:t>у</w:t>
      </w:r>
      <w:r w:rsidRPr="006F4D2E">
        <w:rPr>
          <w:rFonts w:ascii="Times New Roman" w:hAnsi="Times New Roman"/>
          <w:sz w:val="28"/>
          <w:szCs w:val="28"/>
          <w:lang w:eastAsia="ru-RU"/>
        </w:rPr>
        <w:t xml:space="preserve"> т.ч. по юридичних особах </w:t>
      </w:r>
      <w:r w:rsidR="0065256F">
        <w:rPr>
          <w:rFonts w:ascii="Times New Roman" w:hAnsi="Times New Roman"/>
          <w:sz w:val="28"/>
          <w:szCs w:val="28"/>
          <w:lang w:val="uk-UA" w:eastAsia="ru-RU"/>
        </w:rPr>
        <w:t xml:space="preserve"> </w:t>
      </w:r>
      <w:r w:rsidRPr="006F4D2E">
        <w:rPr>
          <w:rFonts w:ascii="Times New Roman" w:hAnsi="Times New Roman"/>
          <w:sz w:val="28"/>
          <w:szCs w:val="28"/>
          <w:lang w:eastAsia="ru-RU"/>
        </w:rPr>
        <w:t>–</w:t>
      </w:r>
      <w:r w:rsidR="0065256F">
        <w:rPr>
          <w:rFonts w:ascii="Times New Roman" w:hAnsi="Times New Roman"/>
          <w:sz w:val="28"/>
          <w:szCs w:val="28"/>
          <w:lang w:val="uk-UA" w:eastAsia="ru-RU"/>
        </w:rPr>
        <w:t xml:space="preserve"> </w:t>
      </w:r>
      <w:r w:rsidRPr="006F4D2E">
        <w:rPr>
          <w:rFonts w:ascii="Times New Roman" w:hAnsi="Times New Roman"/>
          <w:sz w:val="28"/>
          <w:szCs w:val="28"/>
          <w:lang w:eastAsia="ru-RU"/>
        </w:rPr>
        <w:t xml:space="preserve"> </w:t>
      </w:r>
      <w:r w:rsidRPr="006F4D2E">
        <w:rPr>
          <w:rFonts w:ascii="Times New Roman" w:hAnsi="Times New Roman"/>
          <w:b/>
          <w:sz w:val="28"/>
          <w:szCs w:val="28"/>
          <w:lang w:eastAsia="ru-RU"/>
        </w:rPr>
        <w:t>636 тис</w:t>
      </w:r>
      <w:r w:rsidRPr="006F4D2E">
        <w:rPr>
          <w:rFonts w:ascii="Times New Roman" w:hAnsi="Times New Roman"/>
          <w:sz w:val="28"/>
          <w:szCs w:val="28"/>
          <w:lang w:eastAsia="ru-RU"/>
        </w:rPr>
        <w:t xml:space="preserve">. ІКП, по фізичних особах – </w:t>
      </w:r>
      <w:r w:rsidRPr="006F4D2E">
        <w:rPr>
          <w:rFonts w:ascii="Times New Roman" w:hAnsi="Times New Roman"/>
          <w:b/>
          <w:sz w:val="28"/>
          <w:szCs w:val="28"/>
          <w:lang w:eastAsia="ru-RU"/>
        </w:rPr>
        <w:t>3,1 млн</w:t>
      </w:r>
      <w:r w:rsidRPr="006F4D2E">
        <w:rPr>
          <w:rFonts w:ascii="Times New Roman" w:hAnsi="Times New Roman"/>
          <w:sz w:val="28"/>
          <w:szCs w:val="28"/>
          <w:lang w:eastAsia="ru-RU"/>
        </w:rPr>
        <w:t xml:space="preserve"> ІКП</w:t>
      </w:r>
      <w:r w:rsidR="00A25E37" w:rsidRPr="006F4D2E">
        <w:rPr>
          <w:rFonts w:ascii="Times New Roman" w:hAnsi="Times New Roman"/>
          <w:sz w:val="28"/>
          <w:szCs w:val="28"/>
          <w:lang w:val="uk-UA" w:eastAsia="ru-RU"/>
        </w:rPr>
        <w:t>.</w:t>
      </w:r>
    </w:p>
    <w:p w:rsidR="00E912EA" w:rsidRPr="006F4D2E" w:rsidRDefault="00E912EA" w:rsidP="00E912EA">
      <w:pPr>
        <w:spacing w:after="0" w:line="240" w:lineRule="auto"/>
        <w:ind w:firstLine="535"/>
        <w:jc w:val="both"/>
        <w:rPr>
          <w:sz w:val="28"/>
          <w:szCs w:val="28"/>
        </w:rPr>
      </w:pPr>
      <w:r w:rsidRPr="006F4D2E">
        <w:rPr>
          <w:rFonts w:ascii="Times New Roman" w:hAnsi="Times New Roman"/>
          <w:sz w:val="28"/>
          <w:szCs w:val="28"/>
          <w:lang w:eastAsia="ru-RU"/>
        </w:rPr>
        <w:t>З початку 2020 року у зв’язку із застосуванням Казначейством нового Плану рахунків бухгалтерського обліку в державному секторі здійснено безперебійний перехід на нові рахунки для зарахування платежів</w:t>
      </w:r>
      <w:r w:rsidRPr="006F4D2E">
        <w:rPr>
          <w:sz w:val="28"/>
          <w:szCs w:val="28"/>
        </w:rPr>
        <w:t>.</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На кінець 2020 року територіальними органами ДПС обслуговується понад </w:t>
      </w:r>
      <w:r w:rsidRPr="006F4D2E">
        <w:rPr>
          <w:b/>
          <w:color w:val="000000"/>
          <w:sz w:val="28"/>
          <w:szCs w:val="28"/>
          <w:lang w:val="uk-UA" w:eastAsia="uk-UA"/>
        </w:rPr>
        <w:t>500 тис</w:t>
      </w:r>
      <w:r w:rsidR="00F57698" w:rsidRPr="006F4D2E">
        <w:rPr>
          <w:b/>
          <w:color w:val="000000"/>
          <w:sz w:val="28"/>
          <w:szCs w:val="28"/>
          <w:lang w:val="uk-UA" w:eastAsia="uk-UA"/>
        </w:rPr>
        <w:t>.</w:t>
      </w:r>
      <w:r w:rsidRPr="006F4D2E">
        <w:rPr>
          <w:color w:val="000000"/>
          <w:sz w:val="28"/>
          <w:szCs w:val="28"/>
          <w:lang w:val="uk-UA" w:eastAsia="uk-UA"/>
        </w:rPr>
        <w:t xml:space="preserve"> рахунків, з них для зарахування </w:t>
      </w:r>
      <w:r w:rsidRPr="006F4D2E">
        <w:rPr>
          <w:sz w:val="28"/>
          <w:szCs w:val="28"/>
          <w:lang w:val="uk-UA"/>
        </w:rPr>
        <w:t xml:space="preserve">платежів до бюджетів – </w:t>
      </w:r>
      <w:r w:rsidRPr="006F4D2E">
        <w:rPr>
          <w:b/>
          <w:sz w:val="28"/>
          <w:szCs w:val="28"/>
          <w:lang w:val="uk-UA"/>
        </w:rPr>
        <w:t>498 тис</w:t>
      </w:r>
      <w:r w:rsidR="00F57698" w:rsidRPr="006F4D2E">
        <w:rPr>
          <w:b/>
          <w:sz w:val="28"/>
          <w:szCs w:val="28"/>
          <w:lang w:val="uk-UA"/>
        </w:rPr>
        <w:t>.</w:t>
      </w:r>
      <w:r w:rsidRPr="006F4D2E">
        <w:rPr>
          <w:sz w:val="28"/>
          <w:szCs w:val="28"/>
          <w:lang w:val="uk-UA"/>
        </w:rPr>
        <w:t xml:space="preserve"> та для </w:t>
      </w:r>
      <w:r w:rsidRPr="006F4D2E">
        <w:rPr>
          <w:sz w:val="28"/>
          <w:szCs w:val="28"/>
          <w:lang w:val="uk-UA"/>
        </w:rPr>
        <w:lastRenderedPageBreak/>
        <w:t xml:space="preserve">зарахування сум єдиного внеску до фондів пенсійного та соціального страхування – </w:t>
      </w:r>
      <w:r w:rsidRPr="006F4D2E">
        <w:rPr>
          <w:b/>
          <w:sz w:val="28"/>
          <w:szCs w:val="28"/>
          <w:lang w:val="uk-UA"/>
        </w:rPr>
        <w:t>6 тис</w:t>
      </w:r>
      <w:r w:rsidR="00F57698" w:rsidRPr="006F4D2E">
        <w:rPr>
          <w:b/>
          <w:sz w:val="28"/>
          <w:szCs w:val="28"/>
          <w:lang w:val="uk-UA"/>
        </w:rPr>
        <w:t>.</w:t>
      </w:r>
      <w:r w:rsidRPr="006F4D2E">
        <w:rPr>
          <w:sz w:val="28"/>
          <w:szCs w:val="28"/>
          <w:lang w:val="uk-UA"/>
        </w:rPr>
        <w:t xml:space="preserve"> рахунків.</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За 2020 рік в </w:t>
      </w:r>
      <w:r w:rsidR="003310CC">
        <w:rPr>
          <w:color w:val="000000"/>
          <w:sz w:val="28"/>
          <w:szCs w:val="28"/>
          <w:lang w:val="uk-UA" w:eastAsia="uk-UA"/>
        </w:rPr>
        <w:t xml:space="preserve">інформаційно-телекомунікаційних системах (далі – </w:t>
      </w:r>
      <w:r w:rsidRPr="006F4D2E">
        <w:rPr>
          <w:color w:val="000000"/>
          <w:sz w:val="28"/>
          <w:szCs w:val="28"/>
          <w:lang w:val="uk-UA" w:eastAsia="uk-UA"/>
        </w:rPr>
        <w:t>ІТС</w:t>
      </w:r>
      <w:r w:rsidR="003310CC">
        <w:rPr>
          <w:color w:val="000000"/>
          <w:sz w:val="28"/>
          <w:szCs w:val="28"/>
          <w:lang w:val="uk-UA" w:eastAsia="uk-UA"/>
        </w:rPr>
        <w:t>)</w:t>
      </w:r>
      <w:r w:rsidRPr="006F4D2E">
        <w:rPr>
          <w:color w:val="000000"/>
          <w:sz w:val="28"/>
          <w:szCs w:val="28"/>
          <w:lang w:val="uk-UA" w:eastAsia="uk-UA"/>
        </w:rPr>
        <w:t xml:space="preserve"> ДПС опрацьовано та забезпечено рознесення до ІКП </w:t>
      </w:r>
      <w:r w:rsidRPr="006F4D2E">
        <w:rPr>
          <w:b/>
          <w:color w:val="000000"/>
          <w:sz w:val="28"/>
          <w:szCs w:val="28"/>
          <w:lang w:val="uk-UA" w:eastAsia="uk-UA"/>
        </w:rPr>
        <w:t>248,7 млн</w:t>
      </w:r>
      <w:r w:rsidRPr="006F4D2E">
        <w:rPr>
          <w:color w:val="000000"/>
          <w:sz w:val="28"/>
          <w:szCs w:val="28"/>
          <w:lang w:val="uk-UA" w:eastAsia="uk-UA"/>
        </w:rPr>
        <w:t xml:space="preserve"> розрахункових документів. </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Для проведення звірки стану розрахунків платників з бюджетами за податками і зборами, а також фондами пенсійного та соціального страхування за єдиним внеском в ІТС «Електронний кабінет» функціонує електронний сервіс «Запит на отримання витягу щодо стану розрахунків з бюджетами та цільовими фондами за даними органів ДПС» (надається в електронній формі за результатами обробки запиту про отримання витягу щодо стану розрахунків з бюджетами та цільовими фондами за даними органів ДПС</w:t>
      </w:r>
      <w:r w:rsidR="00957089">
        <w:rPr>
          <w:color w:val="000000"/>
          <w:sz w:val="28"/>
          <w:szCs w:val="28"/>
          <w:lang w:val="uk-UA" w:eastAsia="uk-UA"/>
        </w:rPr>
        <w:t>)</w:t>
      </w:r>
      <w:r w:rsidRPr="006F4D2E">
        <w:rPr>
          <w:color w:val="000000"/>
          <w:sz w:val="28"/>
          <w:szCs w:val="28"/>
          <w:lang w:val="uk-UA" w:eastAsia="uk-UA"/>
        </w:rPr>
        <w:t xml:space="preserve">. </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За 2020 рік ДПС прийнято та оброблено електронних запитів про отримання витягу щодо стану розрахунків з бюджетами та цільовими фондами понад </w:t>
      </w:r>
      <w:r w:rsidR="00D51818">
        <w:rPr>
          <w:color w:val="000000"/>
          <w:sz w:val="28"/>
          <w:szCs w:val="28"/>
          <w:lang w:val="uk-UA" w:eastAsia="uk-UA"/>
        </w:rPr>
        <w:t xml:space="preserve">          </w:t>
      </w:r>
      <w:r w:rsidRPr="006F4D2E">
        <w:rPr>
          <w:b/>
          <w:color w:val="000000"/>
          <w:sz w:val="28"/>
          <w:szCs w:val="28"/>
          <w:lang w:val="uk-UA" w:eastAsia="uk-UA"/>
        </w:rPr>
        <w:t>169 тисяч</w:t>
      </w:r>
      <w:r w:rsidRPr="006F4D2E">
        <w:rPr>
          <w:color w:val="000000"/>
          <w:sz w:val="28"/>
          <w:szCs w:val="28"/>
          <w:lang w:val="uk-UA" w:eastAsia="uk-UA"/>
        </w:rPr>
        <w:t>.</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Для спрощення процедури повернення помилково та/або надміру сплачених платежів </w:t>
      </w:r>
      <w:r w:rsidR="00957089">
        <w:rPr>
          <w:color w:val="000000"/>
          <w:sz w:val="28"/>
          <w:szCs w:val="28"/>
          <w:lang w:val="uk-UA" w:eastAsia="uk-UA"/>
        </w:rPr>
        <w:t>у</w:t>
      </w:r>
      <w:r w:rsidRPr="006F4D2E">
        <w:rPr>
          <w:color w:val="000000"/>
          <w:sz w:val="28"/>
          <w:szCs w:val="28"/>
          <w:lang w:val="uk-UA" w:eastAsia="uk-UA"/>
        </w:rPr>
        <w:t xml:space="preserve"> ДПС</w:t>
      </w:r>
      <w:r w:rsidR="006A289A">
        <w:rPr>
          <w:color w:val="000000"/>
          <w:sz w:val="28"/>
          <w:szCs w:val="28"/>
          <w:lang w:val="uk-UA" w:eastAsia="uk-UA"/>
        </w:rPr>
        <w:t xml:space="preserve"> </w:t>
      </w:r>
      <w:r w:rsidRPr="006F4D2E">
        <w:rPr>
          <w:color w:val="000000"/>
          <w:sz w:val="28"/>
          <w:szCs w:val="28"/>
          <w:lang w:val="uk-UA" w:eastAsia="uk-UA"/>
        </w:rPr>
        <w:t>вже рік діє сервіс «Е-повернення», який надав</w:t>
      </w:r>
      <w:r w:rsidR="00D51818">
        <w:rPr>
          <w:color w:val="000000"/>
          <w:sz w:val="28"/>
          <w:szCs w:val="28"/>
          <w:lang w:val="uk-UA" w:eastAsia="uk-UA"/>
        </w:rPr>
        <w:t xml:space="preserve"> </w:t>
      </w:r>
      <w:r w:rsidRPr="006F4D2E">
        <w:rPr>
          <w:color w:val="000000"/>
          <w:sz w:val="28"/>
          <w:szCs w:val="28"/>
          <w:lang w:val="uk-UA" w:eastAsia="uk-UA"/>
        </w:rPr>
        <w:t>можливість платникам подати заяву на повернення коштів через Електронний кабінет або Єдине вікно, отримати підтвердження</w:t>
      </w:r>
      <w:r w:rsidR="00957089">
        <w:rPr>
          <w:color w:val="000000"/>
          <w:sz w:val="28"/>
          <w:szCs w:val="28"/>
          <w:lang w:val="uk-UA" w:eastAsia="uk-UA"/>
        </w:rPr>
        <w:t>,</w:t>
      </w:r>
      <w:r w:rsidRPr="006F4D2E">
        <w:rPr>
          <w:color w:val="000000"/>
          <w:sz w:val="28"/>
          <w:szCs w:val="28"/>
          <w:lang w:val="uk-UA" w:eastAsia="uk-UA"/>
        </w:rPr>
        <w:t xml:space="preserve"> що заява прийнята органом ДПС до розгляду</w:t>
      </w:r>
      <w:r w:rsidR="00957089">
        <w:rPr>
          <w:color w:val="000000"/>
          <w:sz w:val="28"/>
          <w:szCs w:val="28"/>
          <w:lang w:val="uk-UA" w:eastAsia="uk-UA"/>
        </w:rPr>
        <w:t>,</w:t>
      </w:r>
      <w:r w:rsidRPr="006F4D2E">
        <w:rPr>
          <w:color w:val="000000"/>
          <w:sz w:val="28"/>
          <w:szCs w:val="28"/>
          <w:lang w:val="uk-UA" w:eastAsia="uk-UA"/>
        </w:rPr>
        <w:t xml:space="preserve"> та в нормативно встановлені терміни одержати суму повернень на свій рахунок або зарахування</w:t>
      </w:r>
      <w:r w:rsidR="00D51818">
        <w:rPr>
          <w:color w:val="000000"/>
          <w:sz w:val="28"/>
          <w:szCs w:val="28"/>
          <w:lang w:val="uk-UA" w:eastAsia="uk-UA"/>
        </w:rPr>
        <w:t xml:space="preserve"> </w:t>
      </w:r>
      <w:r w:rsidRPr="006F4D2E">
        <w:rPr>
          <w:color w:val="000000"/>
          <w:sz w:val="28"/>
          <w:szCs w:val="28"/>
          <w:lang w:val="uk-UA" w:eastAsia="uk-UA"/>
        </w:rPr>
        <w:t xml:space="preserve">таких коштів </w:t>
      </w:r>
      <w:r w:rsidR="00957089">
        <w:rPr>
          <w:color w:val="000000"/>
          <w:sz w:val="28"/>
          <w:szCs w:val="28"/>
          <w:lang w:val="uk-UA" w:eastAsia="uk-UA"/>
        </w:rPr>
        <w:t>у</w:t>
      </w:r>
      <w:r w:rsidRPr="006F4D2E">
        <w:rPr>
          <w:color w:val="000000"/>
          <w:sz w:val="28"/>
          <w:szCs w:val="28"/>
          <w:lang w:val="uk-UA" w:eastAsia="uk-UA"/>
        </w:rPr>
        <w:t xml:space="preserve"> рахунок інших платежів. </w:t>
      </w:r>
    </w:p>
    <w:p w:rsidR="00E912EA" w:rsidRPr="006F4D2E" w:rsidRDefault="00957089" w:rsidP="00E912EA">
      <w:pPr>
        <w:pStyle w:val="21"/>
        <w:spacing w:after="0" w:line="240" w:lineRule="auto"/>
        <w:ind w:firstLine="567"/>
        <w:jc w:val="both"/>
        <w:rPr>
          <w:color w:val="000000"/>
          <w:sz w:val="28"/>
          <w:szCs w:val="28"/>
          <w:lang w:val="uk-UA" w:eastAsia="uk-UA"/>
        </w:rPr>
      </w:pPr>
      <w:r>
        <w:rPr>
          <w:color w:val="000000"/>
          <w:sz w:val="28"/>
          <w:szCs w:val="28"/>
          <w:lang w:val="uk-UA" w:eastAsia="uk-UA"/>
        </w:rPr>
        <w:t>Ц</w:t>
      </w:r>
      <w:r w:rsidR="00E912EA" w:rsidRPr="006F4D2E">
        <w:rPr>
          <w:color w:val="000000"/>
          <w:sz w:val="28"/>
          <w:szCs w:val="28"/>
          <w:lang w:val="uk-UA" w:eastAsia="uk-UA"/>
        </w:rPr>
        <w:t xml:space="preserve">им сервісом </w:t>
      </w:r>
      <w:r>
        <w:rPr>
          <w:color w:val="000000"/>
          <w:sz w:val="28"/>
          <w:szCs w:val="28"/>
          <w:lang w:val="uk-UA" w:eastAsia="uk-UA"/>
        </w:rPr>
        <w:t>у</w:t>
      </w:r>
      <w:r w:rsidR="00E912EA" w:rsidRPr="006F4D2E">
        <w:rPr>
          <w:color w:val="000000"/>
          <w:sz w:val="28"/>
          <w:szCs w:val="28"/>
          <w:lang w:val="uk-UA" w:eastAsia="uk-UA"/>
        </w:rPr>
        <w:t xml:space="preserve"> поточному році скористалися </w:t>
      </w:r>
      <w:r w:rsidR="00E912EA" w:rsidRPr="006F4D2E">
        <w:rPr>
          <w:b/>
          <w:color w:val="000000"/>
          <w:sz w:val="28"/>
          <w:szCs w:val="28"/>
          <w:lang w:val="uk-UA" w:eastAsia="uk-UA"/>
        </w:rPr>
        <w:t>331 тис</w:t>
      </w:r>
      <w:r w:rsidR="00F57698" w:rsidRPr="006F4D2E">
        <w:rPr>
          <w:b/>
          <w:color w:val="000000"/>
          <w:sz w:val="28"/>
          <w:szCs w:val="28"/>
          <w:lang w:val="uk-UA" w:eastAsia="uk-UA"/>
        </w:rPr>
        <w:t>.</w:t>
      </w:r>
      <w:r w:rsidR="00E912EA" w:rsidRPr="006F4D2E">
        <w:rPr>
          <w:color w:val="000000"/>
          <w:sz w:val="28"/>
          <w:szCs w:val="28"/>
          <w:lang w:val="uk-UA" w:eastAsia="uk-UA"/>
        </w:rPr>
        <w:t xml:space="preserve"> платників, з яких </w:t>
      </w:r>
      <w:r w:rsidR="00D51818">
        <w:rPr>
          <w:color w:val="000000"/>
          <w:sz w:val="28"/>
          <w:szCs w:val="28"/>
          <w:lang w:val="uk-UA" w:eastAsia="uk-UA"/>
        </w:rPr>
        <w:t xml:space="preserve">          </w:t>
      </w:r>
      <w:r w:rsidR="00E912EA" w:rsidRPr="006F4D2E">
        <w:rPr>
          <w:b/>
          <w:color w:val="000000"/>
          <w:sz w:val="28"/>
          <w:szCs w:val="28"/>
          <w:lang w:val="uk-UA" w:eastAsia="uk-UA"/>
        </w:rPr>
        <w:t>180 тис</w:t>
      </w:r>
      <w:r w:rsidR="00F57698" w:rsidRPr="006F4D2E">
        <w:rPr>
          <w:b/>
          <w:color w:val="000000"/>
          <w:sz w:val="28"/>
          <w:szCs w:val="28"/>
          <w:lang w:val="uk-UA" w:eastAsia="uk-UA"/>
        </w:rPr>
        <w:t>.</w:t>
      </w:r>
      <w:r w:rsidR="00D51818">
        <w:rPr>
          <w:b/>
          <w:color w:val="000000"/>
          <w:sz w:val="28"/>
          <w:szCs w:val="28"/>
          <w:lang w:val="uk-UA" w:eastAsia="uk-UA"/>
        </w:rPr>
        <w:t xml:space="preserve"> </w:t>
      </w:r>
      <w:r w:rsidR="00E912EA" w:rsidRPr="006F4D2E">
        <w:rPr>
          <w:color w:val="000000"/>
          <w:sz w:val="28"/>
          <w:szCs w:val="28"/>
          <w:lang w:val="uk-UA" w:eastAsia="uk-UA"/>
        </w:rPr>
        <w:t xml:space="preserve">подали заяви на повернення коштів та </w:t>
      </w:r>
      <w:r w:rsidR="00E912EA" w:rsidRPr="006F4D2E">
        <w:rPr>
          <w:b/>
          <w:color w:val="000000"/>
          <w:sz w:val="28"/>
          <w:szCs w:val="28"/>
          <w:lang w:val="uk-UA" w:eastAsia="uk-UA"/>
        </w:rPr>
        <w:t>150 тис</w:t>
      </w:r>
      <w:r w:rsidR="00F57698" w:rsidRPr="006F4D2E">
        <w:rPr>
          <w:b/>
          <w:color w:val="000000"/>
          <w:sz w:val="28"/>
          <w:szCs w:val="28"/>
          <w:lang w:val="uk-UA" w:eastAsia="uk-UA"/>
        </w:rPr>
        <w:t>.</w:t>
      </w:r>
      <w:r w:rsidR="00E912EA" w:rsidRPr="006F4D2E">
        <w:rPr>
          <w:color w:val="000000"/>
          <w:sz w:val="28"/>
          <w:szCs w:val="28"/>
          <w:lang w:val="uk-UA" w:eastAsia="uk-UA"/>
        </w:rPr>
        <w:t xml:space="preserve"> громадян задекларували право на повернення податкової знижки за деклараціями про майновий стан і доходи.</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Територіальними органами ДПС опрацьовано </w:t>
      </w:r>
      <w:r w:rsidRPr="006F4D2E">
        <w:rPr>
          <w:b/>
          <w:color w:val="000000"/>
          <w:sz w:val="28"/>
          <w:szCs w:val="28"/>
          <w:lang w:val="uk-UA" w:eastAsia="uk-UA"/>
        </w:rPr>
        <w:t>238</w:t>
      </w:r>
      <w:r w:rsidR="00D51818">
        <w:rPr>
          <w:b/>
          <w:color w:val="000000"/>
          <w:sz w:val="28"/>
          <w:szCs w:val="28"/>
          <w:lang w:val="uk-UA" w:eastAsia="uk-UA"/>
        </w:rPr>
        <w:t xml:space="preserve"> </w:t>
      </w:r>
      <w:r w:rsidRPr="006F4D2E">
        <w:rPr>
          <w:b/>
          <w:color w:val="000000"/>
          <w:sz w:val="28"/>
          <w:szCs w:val="28"/>
          <w:lang w:val="uk-UA" w:eastAsia="uk-UA"/>
        </w:rPr>
        <w:t>тис</w:t>
      </w:r>
      <w:r w:rsidR="00F57698" w:rsidRPr="006F4D2E">
        <w:rPr>
          <w:b/>
          <w:color w:val="000000"/>
          <w:sz w:val="28"/>
          <w:szCs w:val="28"/>
          <w:lang w:val="uk-UA" w:eastAsia="uk-UA"/>
        </w:rPr>
        <w:t>.</w:t>
      </w:r>
      <w:r w:rsidRPr="006F4D2E">
        <w:rPr>
          <w:color w:val="000000"/>
          <w:sz w:val="28"/>
          <w:szCs w:val="28"/>
          <w:lang w:val="uk-UA" w:eastAsia="uk-UA"/>
        </w:rPr>
        <w:t xml:space="preserve"> заяв, за якими сформовано та передано до Казначейства електронних висновків на суму </w:t>
      </w:r>
      <w:r w:rsidRPr="006F4D2E">
        <w:rPr>
          <w:color w:val="000000"/>
          <w:sz w:val="28"/>
          <w:szCs w:val="28"/>
          <w:lang w:val="uk-UA" w:eastAsia="uk-UA"/>
        </w:rPr>
        <w:br/>
      </w:r>
      <w:r w:rsidRPr="006F4D2E">
        <w:rPr>
          <w:b/>
          <w:color w:val="000000"/>
          <w:sz w:val="28"/>
          <w:szCs w:val="28"/>
          <w:lang w:val="uk-UA" w:eastAsia="uk-UA"/>
        </w:rPr>
        <w:t>7,2 млрд гривень</w:t>
      </w:r>
      <w:r w:rsidRPr="006F4D2E">
        <w:rPr>
          <w:color w:val="000000"/>
          <w:sz w:val="28"/>
          <w:szCs w:val="28"/>
          <w:lang w:val="uk-UA" w:eastAsia="uk-UA"/>
        </w:rPr>
        <w:t xml:space="preserve">. Також до Казначейства направлено електронних повідомлень на повернення податкової знижки на суму </w:t>
      </w:r>
      <w:r w:rsidRPr="006F4D2E">
        <w:rPr>
          <w:b/>
          <w:color w:val="000000"/>
          <w:sz w:val="28"/>
          <w:szCs w:val="28"/>
          <w:lang w:val="uk-UA" w:eastAsia="uk-UA"/>
        </w:rPr>
        <w:t>311 млн. гривень</w:t>
      </w:r>
      <w:r w:rsidRPr="006F4D2E">
        <w:rPr>
          <w:color w:val="000000"/>
          <w:sz w:val="28"/>
          <w:szCs w:val="28"/>
          <w:lang w:val="uk-UA" w:eastAsia="uk-UA"/>
        </w:rPr>
        <w:t>.</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З метою забезпечення методологічної складової функціонування </w:t>
      </w:r>
      <w:r w:rsidR="00957089">
        <w:rPr>
          <w:color w:val="000000"/>
          <w:sz w:val="28"/>
          <w:szCs w:val="28"/>
          <w:lang w:val="uk-UA" w:eastAsia="uk-UA"/>
        </w:rPr>
        <w:t>чинн</w:t>
      </w:r>
      <w:r w:rsidRPr="006F4D2E">
        <w:rPr>
          <w:color w:val="000000"/>
          <w:sz w:val="28"/>
          <w:szCs w:val="28"/>
          <w:lang w:val="uk-UA" w:eastAsia="uk-UA"/>
        </w:rPr>
        <w:t xml:space="preserve">ої системи сплати податків і єдиного внеску на бюджетні та небюджетні рахунки та створення спрощеної системи з використанням єдиного рахунку протягом </w:t>
      </w:r>
      <w:r w:rsidRPr="006F4D2E">
        <w:rPr>
          <w:color w:val="000000"/>
          <w:sz w:val="28"/>
          <w:szCs w:val="28"/>
          <w:lang w:val="uk-UA" w:eastAsia="uk-UA"/>
        </w:rPr>
        <w:br/>
        <w:t xml:space="preserve">2020 року розроблено 18 проєктів нормативно-правових та розпорядчих актів (3 проєкти постанови Кабінету Міністрів України, 6 наказів Міністерства фінансів України, 9 наказів ДПС) та 21 проєкт заявок на доопрацювання ІТС ДПС, з них щодо: </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створення нового функціоналу в ІТС «Податковий блок», </w:t>
      </w:r>
      <w:r w:rsidRPr="006F4D2E">
        <w:rPr>
          <w:color w:val="000000"/>
          <w:sz w:val="28"/>
          <w:szCs w:val="28"/>
          <w:lang w:val="uk-UA" w:eastAsia="uk-UA"/>
        </w:rPr>
        <w:br/>
        <w:t>ІТС «Електронний кабінет» щодо запровадження єдиного рахунку для сплати податків, зборів, платежів, єдиного внеску на загальнообов’язкове державне соціальне страхування;</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формування звітності в розрізі платників податків </w:t>
      </w:r>
      <w:r w:rsidR="00957089">
        <w:rPr>
          <w:color w:val="000000"/>
          <w:sz w:val="28"/>
          <w:szCs w:val="28"/>
          <w:lang w:val="uk-UA" w:eastAsia="uk-UA"/>
        </w:rPr>
        <w:t>–</w:t>
      </w:r>
      <w:r w:rsidRPr="006F4D2E">
        <w:rPr>
          <w:color w:val="000000"/>
          <w:sz w:val="28"/>
          <w:szCs w:val="28"/>
          <w:lang w:val="uk-UA" w:eastAsia="uk-UA"/>
        </w:rPr>
        <w:t xml:space="preserve"> юридичних осіб та джерел доходів </w:t>
      </w:r>
      <w:r w:rsidR="00957089">
        <w:rPr>
          <w:color w:val="000000"/>
          <w:sz w:val="28"/>
          <w:szCs w:val="28"/>
          <w:lang w:val="uk-UA" w:eastAsia="uk-UA"/>
        </w:rPr>
        <w:t>–</w:t>
      </w:r>
      <w:r w:rsidRPr="006F4D2E">
        <w:rPr>
          <w:color w:val="000000"/>
          <w:sz w:val="28"/>
          <w:szCs w:val="28"/>
          <w:lang w:val="uk-UA" w:eastAsia="uk-UA"/>
        </w:rPr>
        <w:t xml:space="preserve"> для органів місцевого самоврядування;</w:t>
      </w:r>
    </w:p>
    <w:p w:rsidR="00E912EA" w:rsidRPr="006F4D2E" w:rsidRDefault="00E912EA" w:rsidP="00E912EA">
      <w:pPr>
        <w:pStyle w:val="21"/>
        <w:spacing w:after="0" w:line="240" w:lineRule="auto"/>
        <w:ind w:firstLine="567"/>
        <w:jc w:val="both"/>
        <w:rPr>
          <w:color w:val="000000"/>
          <w:sz w:val="28"/>
          <w:szCs w:val="28"/>
          <w:lang w:eastAsia="uk-UA"/>
        </w:rPr>
      </w:pPr>
      <w:r w:rsidRPr="006F4D2E">
        <w:rPr>
          <w:color w:val="000000"/>
          <w:sz w:val="28"/>
          <w:szCs w:val="28"/>
          <w:lang w:val="uk-UA" w:eastAsia="uk-UA"/>
        </w:rPr>
        <w:t>завантаження до ІТС ДПС інформації Казначейства щодо сум надходжень податків, зборів, єдиного внеску та реквізитів рахунків на центральному рівні;</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внесення змін до ІТС «Податковий блок» та ІТС «Електронний кабінет» відповідно до вимог статті 4 Закону України </w:t>
      </w:r>
      <w:r w:rsidR="000E3AA2" w:rsidRPr="006F4D2E">
        <w:rPr>
          <w:color w:val="000000"/>
          <w:sz w:val="28"/>
          <w:szCs w:val="28"/>
          <w:lang w:val="uk-UA" w:eastAsia="uk-UA"/>
        </w:rPr>
        <w:t xml:space="preserve">від 04 грудня 2020 року № 1071-ІХ </w:t>
      </w:r>
      <w:r w:rsidRPr="006F4D2E">
        <w:rPr>
          <w:color w:val="000000"/>
          <w:sz w:val="28"/>
          <w:szCs w:val="28"/>
          <w:lang w:val="uk-UA" w:eastAsia="uk-UA"/>
        </w:rPr>
        <w:lastRenderedPageBreak/>
        <w:t>«Про соціальну підтримку застрахованих осіб та суб’єктів господарювання на період здійснення обмежувальних протиепідемічних заходів, запроваджених з метою запобігання поширенню на території України гострої респіраторної хвороби COVID-19, спричиненої коронавірусом SARS-CoV-2».</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Також внесено зміни в ІТС ДПС, якими виключено з алгоритму нарахування пені за несвоєчасну сплату податків та на суми заниження платниками податкових зобов’язань за період карантину у зв’язку з епідемією коронавірусу COVID</w:t>
      </w:r>
      <w:r w:rsidR="00957089">
        <w:rPr>
          <w:color w:val="000000"/>
          <w:sz w:val="28"/>
          <w:szCs w:val="28"/>
          <w:lang w:val="uk-UA" w:eastAsia="uk-UA"/>
        </w:rPr>
        <w:t>-</w:t>
      </w:r>
      <w:r w:rsidRPr="006F4D2E">
        <w:rPr>
          <w:color w:val="000000"/>
          <w:sz w:val="28"/>
          <w:szCs w:val="28"/>
          <w:lang w:val="uk-UA" w:eastAsia="uk-UA"/>
        </w:rPr>
        <w:t>19.</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З метою здійснення контролю достовірності показників, які впливають на сальдо розрахунків платників з бюджетом та фондами та повноти їх відображення в ІТС ДПС організовано проведення інвентаризації таких показників станом на 01.09.2020.</w:t>
      </w:r>
    </w:p>
    <w:p w:rsidR="00E912EA" w:rsidRPr="006F4D2E" w:rsidRDefault="00957089" w:rsidP="00E912EA">
      <w:pPr>
        <w:pStyle w:val="21"/>
        <w:spacing w:after="0" w:line="240" w:lineRule="auto"/>
        <w:ind w:firstLine="567"/>
        <w:jc w:val="both"/>
        <w:rPr>
          <w:color w:val="000000"/>
          <w:sz w:val="28"/>
          <w:szCs w:val="28"/>
          <w:lang w:val="uk-UA" w:eastAsia="uk-UA"/>
        </w:rPr>
      </w:pPr>
      <w:r>
        <w:rPr>
          <w:color w:val="000000"/>
          <w:sz w:val="28"/>
          <w:szCs w:val="28"/>
          <w:lang w:val="uk-UA" w:eastAsia="uk-UA"/>
        </w:rPr>
        <w:t>Разом</w:t>
      </w:r>
      <w:r w:rsidR="00E912EA" w:rsidRPr="006F4D2E">
        <w:rPr>
          <w:color w:val="000000"/>
          <w:sz w:val="28"/>
          <w:szCs w:val="28"/>
          <w:lang w:val="uk-UA" w:eastAsia="uk-UA"/>
        </w:rPr>
        <w:t xml:space="preserve"> з </w:t>
      </w:r>
      <w:r>
        <w:rPr>
          <w:color w:val="000000"/>
          <w:sz w:val="28"/>
          <w:szCs w:val="28"/>
          <w:lang w:val="uk-UA" w:eastAsia="uk-UA"/>
        </w:rPr>
        <w:t>т</w:t>
      </w:r>
      <w:r w:rsidR="00E912EA" w:rsidRPr="006F4D2E">
        <w:rPr>
          <w:color w:val="000000"/>
          <w:sz w:val="28"/>
          <w:szCs w:val="28"/>
          <w:lang w:val="uk-UA" w:eastAsia="uk-UA"/>
        </w:rPr>
        <w:t xml:space="preserve">им відповідно до вимог Бюджетного кодексу України та Податкового кодексу України </w:t>
      </w:r>
      <w:r w:rsidR="00A25E37" w:rsidRPr="006F4D2E">
        <w:rPr>
          <w:color w:val="000000"/>
          <w:sz w:val="28"/>
          <w:szCs w:val="28"/>
          <w:lang w:val="uk-UA" w:eastAsia="uk-UA"/>
        </w:rPr>
        <w:t xml:space="preserve">(далі – Кодекс) </w:t>
      </w:r>
      <w:r w:rsidR="00E912EA" w:rsidRPr="006F4D2E">
        <w:rPr>
          <w:color w:val="000000"/>
          <w:sz w:val="28"/>
          <w:szCs w:val="28"/>
          <w:lang w:val="uk-UA" w:eastAsia="uk-UA"/>
        </w:rPr>
        <w:t xml:space="preserve">забезпечено направлення інформації про суми надходжень, податкового боргу, надміру сплачені суми податків, зборів та суми платежів, які сплачені та будуть нараховані у наступному звітному періоді, пільгове оподаткування: </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Офісу Президента України, Верховній Раді України, Кабінету Міністрів України, Рахунковій палаті України – щоміся</w:t>
      </w:r>
      <w:r w:rsidR="00957089">
        <w:rPr>
          <w:color w:val="000000"/>
          <w:sz w:val="28"/>
          <w:szCs w:val="28"/>
          <w:lang w:val="uk-UA" w:eastAsia="uk-UA"/>
        </w:rPr>
        <w:t>ця</w:t>
      </w:r>
      <w:r w:rsidRPr="006F4D2E">
        <w:rPr>
          <w:color w:val="000000"/>
          <w:sz w:val="28"/>
          <w:szCs w:val="28"/>
          <w:lang w:val="uk-UA" w:eastAsia="uk-UA"/>
        </w:rPr>
        <w:t xml:space="preserve"> за 14 формами, щоквартал</w:t>
      </w:r>
      <w:r w:rsidR="00957089">
        <w:rPr>
          <w:color w:val="000000"/>
          <w:sz w:val="28"/>
          <w:szCs w:val="28"/>
          <w:lang w:val="uk-UA" w:eastAsia="uk-UA"/>
        </w:rPr>
        <w:t>у</w:t>
      </w:r>
      <w:r w:rsidRPr="006F4D2E">
        <w:rPr>
          <w:color w:val="000000"/>
          <w:sz w:val="28"/>
          <w:szCs w:val="28"/>
          <w:lang w:val="uk-UA" w:eastAsia="uk-UA"/>
        </w:rPr>
        <w:t xml:space="preserve"> за </w:t>
      </w:r>
      <w:r w:rsidR="007376DD">
        <w:rPr>
          <w:color w:val="000000"/>
          <w:sz w:val="28"/>
          <w:szCs w:val="28"/>
          <w:lang w:val="uk-UA" w:eastAsia="uk-UA"/>
        </w:rPr>
        <w:t xml:space="preserve">         </w:t>
      </w:r>
      <w:r w:rsidRPr="006F4D2E">
        <w:rPr>
          <w:color w:val="000000"/>
          <w:sz w:val="28"/>
          <w:szCs w:val="28"/>
          <w:lang w:val="uk-UA" w:eastAsia="uk-UA"/>
        </w:rPr>
        <w:t>7 формами;</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Мінфін</w:t>
      </w:r>
      <w:r w:rsidR="00A25E37" w:rsidRPr="006F4D2E">
        <w:rPr>
          <w:color w:val="000000"/>
          <w:sz w:val="28"/>
          <w:szCs w:val="28"/>
          <w:lang w:val="uk-UA" w:eastAsia="uk-UA"/>
        </w:rPr>
        <w:t>у</w:t>
      </w:r>
      <w:r w:rsidRPr="006F4D2E">
        <w:rPr>
          <w:color w:val="000000"/>
          <w:sz w:val="28"/>
          <w:szCs w:val="28"/>
          <w:lang w:val="uk-UA" w:eastAsia="uk-UA"/>
        </w:rPr>
        <w:t xml:space="preserve"> та Мінекономрозвитку – щоміся</w:t>
      </w:r>
      <w:r w:rsidR="00957089">
        <w:rPr>
          <w:color w:val="000000"/>
          <w:sz w:val="28"/>
          <w:szCs w:val="28"/>
          <w:lang w:val="uk-UA" w:eastAsia="uk-UA"/>
        </w:rPr>
        <w:t>ця</w:t>
      </w:r>
      <w:r w:rsidRPr="006F4D2E">
        <w:rPr>
          <w:color w:val="000000"/>
          <w:sz w:val="28"/>
          <w:szCs w:val="28"/>
          <w:lang w:val="uk-UA" w:eastAsia="uk-UA"/>
        </w:rPr>
        <w:t xml:space="preserve"> за 3 формами, щоквартал</w:t>
      </w:r>
      <w:r w:rsidR="00957089">
        <w:rPr>
          <w:color w:val="000000"/>
          <w:sz w:val="28"/>
          <w:szCs w:val="28"/>
          <w:lang w:val="uk-UA" w:eastAsia="uk-UA"/>
        </w:rPr>
        <w:t>у</w:t>
      </w:r>
      <w:r w:rsidRPr="006F4D2E">
        <w:rPr>
          <w:color w:val="000000"/>
          <w:sz w:val="28"/>
          <w:szCs w:val="28"/>
          <w:lang w:val="uk-UA" w:eastAsia="uk-UA"/>
        </w:rPr>
        <w:t xml:space="preserve"> за </w:t>
      </w:r>
      <w:r w:rsidR="007376DD">
        <w:rPr>
          <w:color w:val="000000"/>
          <w:sz w:val="28"/>
          <w:szCs w:val="28"/>
          <w:lang w:val="uk-UA" w:eastAsia="uk-UA"/>
        </w:rPr>
        <w:t xml:space="preserve">          </w:t>
      </w:r>
      <w:r w:rsidRPr="006F4D2E">
        <w:rPr>
          <w:color w:val="000000"/>
          <w:sz w:val="28"/>
          <w:szCs w:val="28"/>
          <w:lang w:val="uk-UA" w:eastAsia="uk-UA"/>
        </w:rPr>
        <w:t>10 формами;</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Раді національної безпеки та оборони України – щоміся</w:t>
      </w:r>
      <w:r w:rsidR="00957089">
        <w:rPr>
          <w:color w:val="000000"/>
          <w:sz w:val="28"/>
          <w:szCs w:val="28"/>
          <w:lang w:val="uk-UA" w:eastAsia="uk-UA"/>
        </w:rPr>
        <w:t>ця</w:t>
      </w:r>
      <w:r w:rsidRPr="006F4D2E">
        <w:rPr>
          <w:color w:val="000000"/>
          <w:sz w:val="28"/>
          <w:szCs w:val="28"/>
          <w:lang w:val="uk-UA" w:eastAsia="uk-UA"/>
        </w:rPr>
        <w:t xml:space="preserve"> за 2 формами, щоквартал</w:t>
      </w:r>
      <w:r w:rsidR="00957089">
        <w:rPr>
          <w:color w:val="000000"/>
          <w:sz w:val="28"/>
          <w:szCs w:val="28"/>
          <w:lang w:val="uk-UA" w:eastAsia="uk-UA"/>
        </w:rPr>
        <w:t>у</w:t>
      </w:r>
      <w:r w:rsidRPr="006F4D2E">
        <w:rPr>
          <w:color w:val="000000"/>
          <w:sz w:val="28"/>
          <w:szCs w:val="28"/>
          <w:lang w:val="uk-UA" w:eastAsia="uk-UA"/>
        </w:rPr>
        <w:t xml:space="preserve"> за 1 формою.</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Крім того, на виконання п.п. 12.3.3 п. 12.3 статті 12 </w:t>
      </w:r>
      <w:r w:rsidR="00F57698" w:rsidRPr="006F4D2E">
        <w:rPr>
          <w:color w:val="000000"/>
          <w:sz w:val="28"/>
          <w:szCs w:val="28"/>
          <w:lang w:val="uk-UA" w:eastAsia="uk-UA"/>
        </w:rPr>
        <w:t>Кодекс</w:t>
      </w:r>
      <w:r w:rsidR="00A25E37" w:rsidRPr="006F4D2E">
        <w:rPr>
          <w:color w:val="000000"/>
          <w:sz w:val="28"/>
          <w:szCs w:val="28"/>
          <w:lang w:val="uk-UA" w:eastAsia="uk-UA"/>
        </w:rPr>
        <w:t>у</w:t>
      </w:r>
      <w:r w:rsidR="007376DD">
        <w:rPr>
          <w:color w:val="000000"/>
          <w:sz w:val="28"/>
          <w:szCs w:val="28"/>
          <w:lang w:val="uk-UA" w:eastAsia="uk-UA"/>
        </w:rPr>
        <w:t xml:space="preserve"> </w:t>
      </w:r>
      <w:r w:rsidRPr="006F4D2E">
        <w:rPr>
          <w:color w:val="000000"/>
          <w:sz w:val="28"/>
          <w:szCs w:val="28"/>
          <w:lang w:val="uk-UA" w:eastAsia="uk-UA"/>
        </w:rPr>
        <w:t>забезпечено щомісячне/щоквартальне формування на рівні ДПС (центральний рівень) інформації про суми надходжень, податкового боргу, надміру сплачених сум  податків, зборів, пільг для інформування</w:t>
      </w:r>
      <w:r w:rsidR="00957089">
        <w:rPr>
          <w:color w:val="000000"/>
          <w:sz w:val="28"/>
          <w:szCs w:val="28"/>
          <w:lang w:val="uk-UA" w:eastAsia="uk-UA"/>
        </w:rPr>
        <w:t xml:space="preserve"> надалі</w:t>
      </w:r>
      <w:r w:rsidRPr="006F4D2E">
        <w:rPr>
          <w:color w:val="000000"/>
          <w:sz w:val="28"/>
          <w:szCs w:val="28"/>
          <w:lang w:val="uk-UA" w:eastAsia="uk-UA"/>
        </w:rPr>
        <w:t xml:space="preserve"> біля 2 тисяч органів місцевого самоврядування (сіл, селищ, міст районного та обласного підпорядкування).</w:t>
      </w:r>
    </w:p>
    <w:p w:rsidR="00E912EA" w:rsidRPr="006F4D2E" w:rsidRDefault="00E912EA" w:rsidP="00E912EA">
      <w:pPr>
        <w:pStyle w:val="21"/>
        <w:spacing w:after="0" w:line="240" w:lineRule="auto"/>
        <w:ind w:firstLine="567"/>
        <w:jc w:val="both"/>
        <w:rPr>
          <w:color w:val="000000"/>
          <w:sz w:val="28"/>
          <w:szCs w:val="28"/>
          <w:lang w:val="uk-UA" w:eastAsia="uk-UA"/>
        </w:rPr>
      </w:pPr>
      <w:r w:rsidRPr="006F4D2E">
        <w:rPr>
          <w:color w:val="000000"/>
          <w:sz w:val="28"/>
          <w:szCs w:val="28"/>
          <w:lang w:val="uk-UA" w:eastAsia="uk-UA"/>
        </w:rPr>
        <w:t xml:space="preserve">Також на виконання вимог постанови Кабінету Міністрів України </w:t>
      </w:r>
      <w:r w:rsidRPr="006F4D2E">
        <w:rPr>
          <w:color w:val="000000"/>
          <w:sz w:val="28"/>
          <w:szCs w:val="28"/>
          <w:lang w:val="uk-UA" w:eastAsia="uk-UA"/>
        </w:rPr>
        <w:br/>
        <w:t xml:space="preserve">від 09 червня 2011 року № 644 </w:t>
      </w:r>
      <w:r w:rsidR="00A25E37" w:rsidRPr="006F4D2E">
        <w:rPr>
          <w:color w:val="000000"/>
          <w:sz w:val="28"/>
          <w:szCs w:val="28"/>
          <w:lang w:val="uk-UA" w:eastAsia="uk-UA"/>
        </w:rPr>
        <w:t>«Про затвердження переліку показників сплати єдиного внеску на загальнооб</w:t>
      </w:r>
      <w:r w:rsidR="00957089">
        <w:rPr>
          <w:color w:val="000000"/>
          <w:sz w:val="28"/>
          <w:szCs w:val="28"/>
          <w:lang w:val="uk-UA" w:eastAsia="uk-UA"/>
        </w:rPr>
        <w:t>о</w:t>
      </w:r>
      <w:r w:rsidR="00A25E37" w:rsidRPr="006F4D2E">
        <w:rPr>
          <w:color w:val="000000"/>
          <w:sz w:val="28"/>
          <w:szCs w:val="28"/>
          <w:lang w:val="uk-UA" w:eastAsia="uk-UA"/>
        </w:rPr>
        <w:t xml:space="preserve">в’язкове державне соціальне страхування для інформування Кабінету Міністрів України» </w:t>
      </w:r>
      <w:r w:rsidR="000C0A5C" w:rsidRPr="006F4D2E">
        <w:rPr>
          <w:color w:val="000000"/>
          <w:sz w:val="28"/>
          <w:szCs w:val="28"/>
          <w:lang w:val="uk-UA" w:eastAsia="uk-UA"/>
        </w:rPr>
        <w:t xml:space="preserve">(зі змінами) </w:t>
      </w:r>
      <w:r w:rsidRPr="006F4D2E">
        <w:rPr>
          <w:color w:val="000000"/>
          <w:sz w:val="28"/>
          <w:szCs w:val="28"/>
          <w:lang w:val="uk-UA" w:eastAsia="uk-UA"/>
        </w:rPr>
        <w:t xml:space="preserve">забезпечено щоквартальне інформування Кабінету Міністрів України, Пенсійного фонду України, фонду загальнообов’язкового державного соціального страхування України на випадок безробіття про сплату єдиного внеску з урахуванням відомостей, внесених до реєстру страхувальників Державного реєстру загальнообов’язкового державного страхування. </w:t>
      </w:r>
    </w:p>
    <w:p w:rsidR="00EE6F81" w:rsidRPr="0065256F" w:rsidRDefault="00EE6F81" w:rsidP="00F0154B">
      <w:pPr>
        <w:pStyle w:val="afff3"/>
        <w:spacing w:before="120"/>
        <w:ind w:left="0" w:firstLine="567"/>
        <w:jc w:val="center"/>
        <w:rPr>
          <w:b/>
          <w:sz w:val="8"/>
          <w:szCs w:val="28"/>
          <w:lang w:val="uk-UA"/>
        </w:rPr>
      </w:pPr>
    </w:p>
    <w:p w:rsidR="00DF12AA" w:rsidRPr="006F4D2E" w:rsidRDefault="00DF12AA" w:rsidP="00F0154B">
      <w:pPr>
        <w:pStyle w:val="afff3"/>
        <w:spacing w:before="120"/>
        <w:ind w:left="0" w:firstLine="567"/>
        <w:jc w:val="center"/>
        <w:rPr>
          <w:b/>
          <w:sz w:val="28"/>
          <w:szCs w:val="28"/>
          <w:lang w:val="uk-UA"/>
        </w:rPr>
      </w:pPr>
      <w:r w:rsidRPr="006F4D2E">
        <w:rPr>
          <w:b/>
          <w:sz w:val="28"/>
          <w:szCs w:val="28"/>
          <w:lang w:val="uk-UA"/>
        </w:rPr>
        <w:t>Кластерний аналіз</w:t>
      </w:r>
    </w:p>
    <w:p w:rsidR="006646D6" w:rsidRPr="006F4D2E" w:rsidRDefault="006646D6" w:rsidP="00F0154B">
      <w:pPr>
        <w:spacing w:after="0" w:line="240" w:lineRule="auto"/>
        <w:ind w:firstLine="567"/>
        <w:jc w:val="both"/>
        <w:textAlignment w:val="baseline"/>
        <w:rPr>
          <w:rFonts w:ascii="Times New Roman" w:hAnsi="Times New Roman"/>
          <w:sz w:val="6"/>
          <w:szCs w:val="6"/>
          <w:lang w:val="uk-UA"/>
        </w:rPr>
      </w:pPr>
    </w:p>
    <w:p w:rsidR="006646D6" w:rsidRPr="006F4D2E" w:rsidRDefault="006646D6" w:rsidP="00F0154B">
      <w:pPr>
        <w:spacing w:after="0" w:line="240" w:lineRule="auto"/>
        <w:ind w:firstLine="567"/>
        <w:jc w:val="both"/>
        <w:rPr>
          <w:rFonts w:ascii="Times New Roman" w:hAnsi="Times New Roman"/>
          <w:sz w:val="6"/>
          <w:szCs w:val="6"/>
          <w:lang w:val="uk-UA"/>
        </w:rPr>
      </w:pPr>
    </w:p>
    <w:p w:rsidR="00251C7B" w:rsidRPr="006F4D2E" w:rsidRDefault="00251C7B" w:rsidP="0075592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Відповідно до п. 64.7 ст. 64 </w:t>
      </w:r>
      <w:r w:rsidR="00C43156" w:rsidRPr="006F4D2E">
        <w:rPr>
          <w:rFonts w:ascii="Times New Roman" w:hAnsi="Times New Roman"/>
          <w:sz w:val="28"/>
          <w:szCs w:val="28"/>
          <w:lang w:val="uk-UA"/>
        </w:rPr>
        <w:t>К</w:t>
      </w:r>
      <w:r w:rsidRPr="006F4D2E">
        <w:rPr>
          <w:rFonts w:ascii="Times New Roman" w:hAnsi="Times New Roman"/>
          <w:sz w:val="28"/>
          <w:szCs w:val="28"/>
          <w:lang w:val="uk-UA"/>
        </w:rPr>
        <w:t>одексу та наказу Мінфін</w:t>
      </w:r>
      <w:r w:rsidR="0018233E" w:rsidRPr="006F4D2E">
        <w:rPr>
          <w:rFonts w:ascii="Times New Roman" w:hAnsi="Times New Roman"/>
          <w:sz w:val="28"/>
          <w:szCs w:val="28"/>
          <w:lang w:val="uk-UA"/>
        </w:rPr>
        <w:t>у</w:t>
      </w:r>
      <w:r w:rsidRPr="006F4D2E">
        <w:rPr>
          <w:rFonts w:ascii="Times New Roman" w:hAnsi="Times New Roman"/>
          <w:sz w:val="28"/>
          <w:szCs w:val="28"/>
          <w:lang w:val="uk-UA"/>
        </w:rPr>
        <w:t xml:space="preserve"> від 21.10.2015№ 911 «Про затвердження Порядку формування Реєстру великих платників податків»</w:t>
      </w:r>
      <w:r w:rsidR="007376DD">
        <w:rPr>
          <w:rFonts w:ascii="Times New Roman" w:hAnsi="Times New Roman"/>
          <w:sz w:val="28"/>
          <w:szCs w:val="28"/>
          <w:lang w:val="uk-UA"/>
        </w:rPr>
        <w:t>, зареєстрованого у Мін</w:t>
      </w:r>
      <w:r w:rsidR="007D3C2A">
        <w:rPr>
          <w:rFonts w:ascii="Times New Roman" w:hAnsi="Times New Roman"/>
          <w:sz w:val="28"/>
          <w:szCs w:val="28"/>
          <w:lang w:val="uk-UA"/>
        </w:rPr>
        <w:t>юсті</w:t>
      </w:r>
      <w:r w:rsidR="007376DD">
        <w:rPr>
          <w:rFonts w:ascii="Times New Roman" w:hAnsi="Times New Roman"/>
          <w:sz w:val="28"/>
          <w:szCs w:val="28"/>
          <w:lang w:val="uk-UA"/>
        </w:rPr>
        <w:t xml:space="preserve"> 09.11.2015 за № 1395/27840 (зі змінами),</w:t>
      </w:r>
      <w:r w:rsidRPr="006F4D2E">
        <w:rPr>
          <w:rFonts w:ascii="Times New Roman" w:hAnsi="Times New Roman"/>
          <w:sz w:val="28"/>
          <w:szCs w:val="28"/>
          <w:lang w:val="uk-UA"/>
        </w:rPr>
        <w:t xml:space="preserve"> </w:t>
      </w:r>
      <w:r w:rsidR="0075592B">
        <w:rPr>
          <w:rFonts w:ascii="Times New Roman" w:hAnsi="Times New Roman"/>
          <w:sz w:val="28"/>
          <w:szCs w:val="28"/>
          <w:lang w:val="uk-UA"/>
        </w:rPr>
        <w:t>у</w:t>
      </w:r>
      <w:r w:rsidR="00C43156" w:rsidRPr="006F4D2E">
        <w:rPr>
          <w:rFonts w:ascii="Times New Roman" w:hAnsi="Times New Roman"/>
          <w:sz w:val="28"/>
          <w:szCs w:val="28"/>
          <w:lang w:val="uk-UA"/>
        </w:rPr>
        <w:t xml:space="preserve"> ДПС </w:t>
      </w:r>
      <w:r w:rsidRPr="006F4D2E">
        <w:rPr>
          <w:rFonts w:ascii="Times New Roman" w:hAnsi="Times New Roman"/>
          <w:sz w:val="28"/>
          <w:szCs w:val="28"/>
          <w:lang w:val="uk-UA"/>
        </w:rPr>
        <w:t>проведена робота щодо відбору юридичних осіб, які згідно з встановленими критеріями відповідають категорії «великий платник податків» (далі – ВПП), та формуванн</w:t>
      </w:r>
      <w:r w:rsidR="0075592B">
        <w:rPr>
          <w:rFonts w:ascii="Times New Roman" w:hAnsi="Times New Roman"/>
          <w:sz w:val="28"/>
          <w:szCs w:val="28"/>
          <w:lang w:val="uk-UA"/>
        </w:rPr>
        <w:t>я</w:t>
      </w:r>
      <w:r w:rsidRPr="006F4D2E">
        <w:rPr>
          <w:rFonts w:ascii="Times New Roman" w:hAnsi="Times New Roman"/>
          <w:sz w:val="28"/>
          <w:szCs w:val="28"/>
          <w:lang w:val="uk-UA"/>
        </w:rPr>
        <w:t xml:space="preserve"> Реєстру великих платників податків на 2021 рік (далі – Реєстр</w:t>
      </w:r>
      <w:r w:rsidR="007376DD">
        <w:rPr>
          <w:rFonts w:ascii="Times New Roman" w:hAnsi="Times New Roman"/>
          <w:sz w:val="28"/>
          <w:szCs w:val="28"/>
          <w:lang w:val="uk-UA"/>
        </w:rPr>
        <w:t xml:space="preserve"> </w:t>
      </w:r>
      <w:r w:rsidRPr="006F4D2E">
        <w:rPr>
          <w:rFonts w:ascii="Times New Roman" w:hAnsi="Times New Roman"/>
          <w:sz w:val="28"/>
          <w:szCs w:val="28"/>
          <w:lang w:val="uk-UA"/>
        </w:rPr>
        <w:t>ВПП).</w:t>
      </w:r>
    </w:p>
    <w:p w:rsidR="00251C7B" w:rsidRPr="006F4D2E" w:rsidRDefault="00251C7B" w:rsidP="0075592B">
      <w:pPr>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lastRenderedPageBreak/>
        <w:t xml:space="preserve">Реєстр ВПП затверджено наказом ДПС від 25.09.2020 № 520 </w:t>
      </w:r>
      <w:r w:rsidR="0018233E" w:rsidRPr="006F4D2E">
        <w:rPr>
          <w:rFonts w:ascii="Times New Roman" w:hAnsi="Times New Roman"/>
          <w:sz w:val="28"/>
          <w:szCs w:val="28"/>
          <w:lang w:val="uk-UA"/>
        </w:rPr>
        <w:t>(</w:t>
      </w:r>
      <w:r w:rsidRPr="006F4D2E">
        <w:rPr>
          <w:rFonts w:ascii="Times New Roman" w:hAnsi="Times New Roman"/>
          <w:sz w:val="28"/>
          <w:szCs w:val="28"/>
          <w:lang w:val="uk-UA"/>
        </w:rPr>
        <w:t>зі змінами</w:t>
      </w:r>
      <w:r w:rsidR="0018233E" w:rsidRPr="006F4D2E">
        <w:rPr>
          <w:rFonts w:ascii="Times New Roman" w:hAnsi="Times New Roman"/>
          <w:sz w:val="28"/>
          <w:szCs w:val="28"/>
          <w:lang w:val="uk-UA"/>
        </w:rPr>
        <w:t>)</w:t>
      </w:r>
      <w:r w:rsidRPr="006F4D2E">
        <w:rPr>
          <w:rFonts w:ascii="Times New Roman" w:hAnsi="Times New Roman"/>
          <w:sz w:val="28"/>
          <w:szCs w:val="28"/>
          <w:lang w:val="uk-UA"/>
        </w:rPr>
        <w:t xml:space="preserve">. </w:t>
      </w:r>
      <w:r w:rsidRPr="006F4D2E">
        <w:rPr>
          <w:rFonts w:ascii="Times New Roman" w:hAnsi="Times New Roman"/>
          <w:sz w:val="28"/>
          <w:szCs w:val="28"/>
        </w:rPr>
        <w:t>До переліку ВПП на 2021 рік включено</w:t>
      </w:r>
      <w:r w:rsidR="007376DD">
        <w:rPr>
          <w:rFonts w:ascii="Times New Roman" w:hAnsi="Times New Roman"/>
          <w:sz w:val="28"/>
          <w:szCs w:val="28"/>
          <w:lang w:val="uk-UA"/>
        </w:rPr>
        <w:t xml:space="preserve"> </w:t>
      </w:r>
      <w:r w:rsidRPr="006F4D2E">
        <w:rPr>
          <w:rFonts w:ascii="Times New Roman" w:hAnsi="Times New Roman"/>
          <w:b/>
          <w:sz w:val="28"/>
          <w:szCs w:val="28"/>
        </w:rPr>
        <w:t>1</w:t>
      </w:r>
      <w:r w:rsidR="00F844D2">
        <w:rPr>
          <w:rFonts w:ascii="Times New Roman" w:hAnsi="Times New Roman"/>
          <w:b/>
          <w:sz w:val="28"/>
          <w:szCs w:val="28"/>
          <w:lang w:val="en-US"/>
        </w:rPr>
        <w:t> </w:t>
      </w:r>
      <w:r w:rsidRPr="006F4D2E">
        <w:rPr>
          <w:rFonts w:ascii="Times New Roman" w:hAnsi="Times New Roman"/>
          <w:b/>
          <w:sz w:val="28"/>
          <w:szCs w:val="28"/>
        </w:rPr>
        <w:t>371</w:t>
      </w:r>
      <w:r w:rsidRPr="006F4D2E">
        <w:rPr>
          <w:rFonts w:ascii="Times New Roman" w:hAnsi="Times New Roman"/>
          <w:sz w:val="28"/>
          <w:szCs w:val="28"/>
        </w:rPr>
        <w:t xml:space="preserve"> суб’єкт</w:t>
      </w:r>
      <w:r w:rsidR="0075592B">
        <w:rPr>
          <w:rFonts w:ascii="Times New Roman" w:hAnsi="Times New Roman"/>
          <w:sz w:val="28"/>
          <w:szCs w:val="28"/>
          <w:lang w:val="uk-UA"/>
        </w:rPr>
        <w:t>а</w:t>
      </w:r>
      <w:r w:rsidRPr="006F4D2E">
        <w:rPr>
          <w:rFonts w:ascii="Times New Roman" w:hAnsi="Times New Roman"/>
          <w:sz w:val="28"/>
          <w:szCs w:val="28"/>
        </w:rPr>
        <w:t xml:space="preserve"> господарювання, що на </w:t>
      </w:r>
      <w:r w:rsidR="0065256F">
        <w:rPr>
          <w:rFonts w:ascii="Times New Roman" w:hAnsi="Times New Roman"/>
          <w:sz w:val="28"/>
          <w:szCs w:val="28"/>
          <w:lang w:val="uk-UA"/>
        </w:rPr>
        <w:t xml:space="preserve">           </w:t>
      </w:r>
      <w:r w:rsidRPr="006F4D2E">
        <w:rPr>
          <w:rFonts w:ascii="Times New Roman" w:hAnsi="Times New Roman"/>
          <w:b/>
          <w:sz w:val="28"/>
          <w:szCs w:val="28"/>
        </w:rPr>
        <w:t>258</w:t>
      </w:r>
      <w:r w:rsidR="007376DD">
        <w:rPr>
          <w:rFonts w:ascii="Times New Roman" w:hAnsi="Times New Roman"/>
          <w:b/>
          <w:sz w:val="28"/>
          <w:szCs w:val="28"/>
          <w:lang w:val="uk-UA"/>
        </w:rPr>
        <w:t xml:space="preserve"> </w:t>
      </w:r>
      <w:r w:rsidR="00B21BCA" w:rsidRPr="006F4D2E">
        <w:rPr>
          <w:rFonts w:ascii="Times New Roman" w:hAnsi="Times New Roman"/>
          <w:sz w:val="28"/>
          <w:szCs w:val="28"/>
        </w:rPr>
        <w:t xml:space="preserve">суб’єктів господарювання </w:t>
      </w:r>
      <w:r w:rsidRPr="006F4D2E">
        <w:rPr>
          <w:rFonts w:ascii="Times New Roman" w:hAnsi="Times New Roman"/>
          <w:sz w:val="28"/>
          <w:szCs w:val="28"/>
        </w:rPr>
        <w:t>менше ніж у 2020 році (</w:t>
      </w:r>
      <w:r w:rsidRPr="006F4D2E">
        <w:rPr>
          <w:rFonts w:ascii="Times New Roman" w:hAnsi="Times New Roman"/>
          <w:b/>
          <w:sz w:val="28"/>
          <w:szCs w:val="28"/>
        </w:rPr>
        <w:t>1</w:t>
      </w:r>
      <w:r w:rsidR="007376DD">
        <w:rPr>
          <w:rFonts w:ascii="Times New Roman" w:hAnsi="Times New Roman"/>
          <w:b/>
          <w:sz w:val="28"/>
          <w:szCs w:val="28"/>
          <w:lang w:val="en-US"/>
        </w:rPr>
        <w:t> </w:t>
      </w:r>
      <w:r w:rsidRPr="006F4D2E">
        <w:rPr>
          <w:rFonts w:ascii="Times New Roman" w:hAnsi="Times New Roman"/>
          <w:b/>
          <w:sz w:val="28"/>
          <w:szCs w:val="28"/>
        </w:rPr>
        <w:t>629</w:t>
      </w:r>
      <w:r w:rsidR="007376DD">
        <w:rPr>
          <w:rFonts w:ascii="Times New Roman" w:hAnsi="Times New Roman"/>
          <w:b/>
          <w:sz w:val="28"/>
          <w:szCs w:val="28"/>
          <w:lang w:val="uk-UA"/>
        </w:rPr>
        <w:t xml:space="preserve"> </w:t>
      </w:r>
      <w:r w:rsidR="00B21BCA" w:rsidRPr="006F4D2E">
        <w:rPr>
          <w:rFonts w:ascii="Times New Roman" w:hAnsi="Times New Roman"/>
          <w:sz w:val="28"/>
          <w:szCs w:val="28"/>
        </w:rPr>
        <w:t>суб’єктів господарювання</w:t>
      </w:r>
      <w:r w:rsidRPr="006F4D2E">
        <w:rPr>
          <w:rFonts w:ascii="Times New Roman" w:hAnsi="Times New Roman"/>
          <w:sz w:val="28"/>
          <w:szCs w:val="28"/>
        </w:rPr>
        <w:t xml:space="preserve">). </w:t>
      </w:r>
    </w:p>
    <w:p w:rsidR="00251C7B" w:rsidRPr="006F4D2E" w:rsidRDefault="00251C7B" w:rsidP="0075592B">
      <w:pPr>
        <w:pStyle w:val="afff6"/>
        <w:ind w:firstLine="567"/>
        <w:contextualSpacing/>
        <w:jc w:val="both"/>
      </w:pPr>
      <w:r w:rsidRPr="006F4D2E">
        <w:rPr>
          <w:rFonts w:ascii="Times New Roman" w:hAnsi="Times New Roman"/>
          <w:sz w:val="28"/>
          <w:szCs w:val="28"/>
        </w:rPr>
        <w:t xml:space="preserve">Із </w:t>
      </w:r>
      <w:r w:rsidRPr="006F4D2E">
        <w:rPr>
          <w:rFonts w:ascii="Times New Roman" w:hAnsi="Times New Roman"/>
          <w:b/>
          <w:sz w:val="28"/>
          <w:szCs w:val="28"/>
        </w:rPr>
        <w:t>1371</w:t>
      </w:r>
      <w:r w:rsidR="007376DD">
        <w:rPr>
          <w:rFonts w:ascii="Times New Roman" w:hAnsi="Times New Roman"/>
          <w:b/>
          <w:sz w:val="28"/>
          <w:szCs w:val="28"/>
        </w:rPr>
        <w:t xml:space="preserve"> </w:t>
      </w:r>
      <w:r w:rsidR="00B21BCA" w:rsidRPr="006F4D2E">
        <w:rPr>
          <w:rFonts w:ascii="Times New Roman" w:hAnsi="Times New Roman"/>
          <w:sz w:val="28"/>
          <w:szCs w:val="28"/>
        </w:rPr>
        <w:t>суб’єктів господарювання</w:t>
      </w:r>
      <w:r w:rsidRPr="006F4D2E">
        <w:rPr>
          <w:rFonts w:ascii="Times New Roman" w:hAnsi="Times New Roman"/>
          <w:sz w:val="28"/>
          <w:szCs w:val="28"/>
        </w:rPr>
        <w:t>, включених до Реєстру</w:t>
      </w:r>
      <w:r w:rsidR="007D3C2A">
        <w:rPr>
          <w:rFonts w:ascii="Times New Roman" w:hAnsi="Times New Roman"/>
          <w:sz w:val="28"/>
          <w:szCs w:val="28"/>
        </w:rPr>
        <w:t xml:space="preserve"> ВПП</w:t>
      </w:r>
      <w:r w:rsidRPr="006F4D2E">
        <w:rPr>
          <w:rFonts w:ascii="Times New Roman" w:hAnsi="Times New Roman"/>
          <w:sz w:val="28"/>
          <w:szCs w:val="28"/>
        </w:rPr>
        <w:t xml:space="preserve">, </w:t>
      </w:r>
      <w:r w:rsidRPr="006F4D2E">
        <w:rPr>
          <w:rFonts w:ascii="Times New Roman" w:hAnsi="Times New Roman"/>
          <w:b/>
          <w:sz w:val="28"/>
          <w:szCs w:val="28"/>
        </w:rPr>
        <w:t>996</w:t>
      </w:r>
      <w:r w:rsidR="007376DD">
        <w:rPr>
          <w:rFonts w:ascii="Times New Roman" w:hAnsi="Times New Roman"/>
          <w:b/>
          <w:sz w:val="28"/>
          <w:szCs w:val="28"/>
        </w:rPr>
        <w:t xml:space="preserve"> </w:t>
      </w:r>
      <w:r w:rsidR="00B21BCA" w:rsidRPr="006F4D2E">
        <w:rPr>
          <w:rFonts w:ascii="Times New Roman" w:hAnsi="Times New Roman"/>
          <w:sz w:val="28"/>
          <w:szCs w:val="28"/>
        </w:rPr>
        <w:t>суб’єктів господарювання</w:t>
      </w:r>
      <w:r w:rsidRPr="006F4D2E">
        <w:rPr>
          <w:rFonts w:ascii="Times New Roman" w:hAnsi="Times New Roman"/>
          <w:sz w:val="28"/>
          <w:szCs w:val="28"/>
        </w:rPr>
        <w:t xml:space="preserve"> залишилис</w:t>
      </w:r>
      <w:r w:rsidR="0075592B">
        <w:rPr>
          <w:rFonts w:ascii="Times New Roman" w:hAnsi="Times New Roman"/>
          <w:sz w:val="28"/>
          <w:szCs w:val="28"/>
        </w:rPr>
        <w:t>я</w:t>
      </w:r>
      <w:r w:rsidRPr="006F4D2E">
        <w:rPr>
          <w:rFonts w:ascii="Times New Roman" w:hAnsi="Times New Roman"/>
          <w:sz w:val="28"/>
          <w:szCs w:val="28"/>
        </w:rPr>
        <w:t xml:space="preserve"> на попередніх місцях обліку, </w:t>
      </w:r>
      <w:r w:rsidRPr="006F4D2E">
        <w:rPr>
          <w:rFonts w:ascii="Times New Roman" w:hAnsi="Times New Roman"/>
          <w:b/>
          <w:sz w:val="28"/>
          <w:szCs w:val="28"/>
        </w:rPr>
        <w:t>277</w:t>
      </w:r>
      <w:r w:rsidR="007376DD">
        <w:rPr>
          <w:rFonts w:ascii="Times New Roman" w:hAnsi="Times New Roman"/>
          <w:b/>
          <w:sz w:val="28"/>
          <w:szCs w:val="28"/>
        </w:rPr>
        <w:t xml:space="preserve"> </w:t>
      </w:r>
      <w:r w:rsidR="00B21BCA" w:rsidRPr="006F4D2E">
        <w:rPr>
          <w:rFonts w:ascii="Times New Roman" w:hAnsi="Times New Roman"/>
          <w:sz w:val="28"/>
          <w:szCs w:val="28"/>
        </w:rPr>
        <w:t>суб’єктів господарювання</w:t>
      </w:r>
      <w:r w:rsidRPr="006F4D2E">
        <w:rPr>
          <w:rFonts w:ascii="Times New Roman" w:hAnsi="Times New Roman"/>
          <w:sz w:val="28"/>
          <w:szCs w:val="28"/>
        </w:rPr>
        <w:t xml:space="preserve"> переведено з </w:t>
      </w:r>
      <w:r w:rsidR="0075592B">
        <w:rPr>
          <w:rFonts w:ascii="Times New Roman" w:hAnsi="Times New Roman"/>
          <w:sz w:val="28"/>
          <w:szCs w:val="28"/>
        </w:rPr>
        <w:t>г</w:t>
      </w:r>
      <w:r w:rsidRPr="006F4D2E">
        <w:rPr>
          <w:rFonts w:ascii="Times New Roman" w:hAnsi="Times New Roman"/>
          <w:sz w:val="28"/>
          <w:szCs w:val="28"/>
        </w:rPr>
        <w:t xml:space="preserve">оловних управлінь ДПС, </w:t>
      </w:r>
      <w:r w:rsidRPr="006F4D2E">
        <w:rPr>
          <w:rFonts w:ascii="Times New Roman" w:hAnsi="Times New Roman"/>
          <w:b/>
          <w:sz w:val="28"/>
          <w:szCs w:val="28"/>
        </w:rPr>
        <w:t>98</w:t>
      </w:r>
      <w:r w:rsidR="007376DD">
        <w:rPr>
          <w:rFonts w:ascii="Times New Roman" w:hAnsi="Times New Roman"/>
          <w:b/>
          <w:sz w:val="28"/>
          <w:szCs w:val="28"/>
        </w:rPr>
        <w:t xml:space="preserve"> </w:t>
      </w:r>
      <w:r w:rsidR="00B21BCA" w:rsidRPr="006F4D2E">
        <w:rPr>
          <w:rFonts w:ascii="Times New Roman" w:hAnsi="Times New Roman"/>
          <w:sz w:val="28"/>
          <w:szCs w:val="28"/>
        </w:rPr>
        <w:t>суб’єктів господарювання</w:t>
      </w:r>
      <w:r w:rsidRPr="006F4D2E">
        <w:rPr>
          <w:rFonts w:ascii="Times New Roman" w:hAnsi="Times New Roman"/>
          <w:sz w:val="28"/>
          <w:szCs w:val="28"/>
        </w:rPr>
        <w:t xml:space="preserve"> мігрували між </w:t>
      </w:r>
      <w:r w:rsidR="00C43156" w:rsidRPr="006F4D2E">
        <w:rPr>
          <w:rFonts w:ascii="Times New Roman" w:hAnsi="Times New Roman"/>
          <w:sz w:val="28"/>
          <w:szCs w:val="28"/>
        </w:rPr>
        <w:t xml:space="preserve">міжрегіональними управліннями ДПС по роботі з великими платниками податків (далі – </w:t>
      </w:r>
      <w:r w:rsidR="005C351C" w:rsidRPr="006F4D2E">
        <w:rPr>
          <w:rFonts w:ascii="Times New Roman" w:hAnsi="Times New Roman"/>
          <w:sz w:val="28"/>
          <w:szCs w:val="28"/>
        </w:rPr>
        <w:t>міжрегіональні управління</w:t>
      </w:r>
      <w:r w:rsidR="00C43156" w:rsidRPr="006F4D2E">
        <w:rPr>
          <w:rFonts w:ascii="Times New Roman" w:hAnsi="Times New Roman"/>
          <w:sz w:val="28"/>
          <w:szCs w:val="28"/>
        </w:rPr>
        <w:t xml:space="preserve"> ВПП)</w:t>
      </w:r>
      <w:r w:rsidRPr="006F4D2E">
        <w:rPr>
          <w:rFonts w:ascii="Times New Roman" w:hAnsi="Times New Roman"/>
          <w:sz w:val="28"/>
          <w:szCs w:val="28"/>
        </w:rPr>
        <w:t>.</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 xml:space="preserve">У </w:t>
      </w:r>
      <w:r w:rsidR="00351052">
        <w:rPr>
          <w:rFonts w:ascii="Times New Roman" w:hAnsi="Times New Roman"/>
          <w:sz w:val="28"/>
          <w:szCs w:val="28"/>
        </w:rPr>
        <w:t>рамк</w:t>
      </w:r>
      <w:r w:rsidRPr="006F4D2E">
        <w:rPr>
          <w:rFonts w:ascii="Times New Roman" w:hAnsi="Times New Roman"/>
          <w:sz w:val="28"/>
          <w:szCs w:val="28"/>
        </w:rPr>
        <w:t xml:space="preserve">ах проведеної інституційної реформи змінено формат роботи з великими платниками податків шляхом </w:t>
      </w:r>
      <w:r w:rsidR="00D60914" w:rsidRPr="006F4D2E">
        <w:rPr>
          <w:rFonts w:ascii="Times New Roman" w:hAnsi="Times New Roman"/>
          <w:sz w:val="28"/>
          <w:szCs w:val="28"/>
        </w:rPr>
        <w:t xml:space="preserve">ліквідації Офісу великих платників податків ДПС (далі – Офіс ВПП) та </w:t>
      </w:r>
      <w:r w:rsidRPr="006F4D2E">
        <w:rPr>
          <w:rFonts w:ascii="Times New Roman" w:hAnsi="Times New Roman"/>
          <w:sz w:val="28"/>
          <w:szCs w:val="28"/>
        </w:rPr>
        <w:t>утворення п’яти міжрегіональних управлінь ДПС по роботі з великими платниками податків: Центральн</w:t>
      </w:r>
      <w:r w:rsidR="007D3C2A">
        <w:rPr>
          <w:rFonts w:ascii="Times New Roman" w:hAnsi="Times New Roman"/>
          <w:sz w:val="28"/>
          <w:szCs w:val="28"/>
        </w:rPr>
        <w:t>ого</w:t>
      </w:r>
      <w:r w:rsidRPr="006F4D2E">
        <w:rPr>
          <w:rFonts w:ascii="Times New Roman" w:hAnsi="Times New Roman"/>
          <w:sz w:val="28"/>
          <w:szCs w:val="28"/>
        </w:rPr>
        <w:t>, Східн</w:t>
      </w:r>
      <w:r w:rsidR="007D3C2A">
        <w:rPr>
          <w:rFonts w:ascii="Times New Roman" w:hAnsi="Times New Roman"/>
          <w:sz w:val="28"/>
          <w:szCs w:val="28"/>
        </w:rPr>
        <w:t>ого</w:t>
      </w:r>
      <w:r w:rsidRPr="006F4D2E">
        <w:rPr>
          <w:rFonts w:ascii="Times New Roman" w:hAnsi="Times New Roman"/>
          <w:sz w:val="28"/>
          <w:szCs w:val="28"/>
        </w:rPr>
        <w:t>, Західн</w:t>
      </w:r>
      <w:r w:rsidR="007D3C2A">
        <w:rPr>
          <w:rFonts w:ascii="Times New Roman" w:hAnsi="Times New Roman"/>
          <w:sz w:val="28"/>
          <w:szCs w:val="28"/>
        </w:rPr>
        <w:t>ого</w:t>
      </w:r>
      <w:r w:rsidRPr="006F4D2E">
        <w:rPr>
          <w:rFonts w:ascii="Times New Roman" w:hAnsi="Times New Roman"/>
          <w:sz w:val="28"/>
          <w:szCs w:val="28"/>
        </w:rPr>
        <w:t>, Південн</w:t>
      </w:r>
      <w:r w:rsidR="007D3C2A">
        <w:rPr>
          <w:rFonts w:ascii="Times New Roman" w:hAnsi="Times New Roman"/>
          <w:sz w:val="28"/>
          <w:szCs w:val="28"/>
        </w:rPr>
        <w:t>ого</w:t>
      </w:r>
      <w:r w:rsidRPr="006F4D2E">
        <w:rPr>
          <w:rFonts w:ascii="Times New Roman" w:hAnsi="Times New Roman"/>
          <w:sz w:val="28"/>
          <w:szCs w:val="28"/>
        </w:rPr>
        <w:t>, Північн</w:t>
      </w:r>
      <w:r w:rsidR="007D3C2A">
        <w:rPr>
          <w:rFonts w:ascii="Times New Roman" w:hAnsi="Times New Roman"/>
          <w:sz w:val="28"/>
          <w:szCs w:val="28"/>
        </w:rPr>
        <w:t>ого</w:t>
      </w:r>
      <w:r w:rsidRPr="006F4D2E">
        <w:rPr>
          <w:rFonts w:ascii="Times New Roman" w:hAnsi="Times New Roman"/>
          <w:sz w:val="28"/>
          <w:szCs w:val="28"/>
        </w:rPr>
        <w:t>.</w:t>
      </w:r>
    </w:p>
    <w:p w:rsidR="0065256F"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Платників</w:t>
      </w:r>
      <w:r w:rsidR="0075592B">
        <w:rPr>
          <w:rFonts w:ascii="Times New Roman" w:hAnsi="Times New Roman"/>
          <w:sz w:val="28"/>
          <w:szCs w:val="28"/>
        </w:rPr>
        <w:t>,</w:t>
      </w:r>
      <w:r w:rsidRPr="006F4D2E">
        <w:rPr>
          <w:rFonts w:ascii="Times New Roman" w:hAnsi="Times New Roman"/>
          <w:sz w:val="28"/>
          <w:szCs w:val="28"/>
        </w:rPr>
        <w:t xml:space="preserve"> включених до Реєстру</w:t>
      </w:r>
      <w:r w:rsidR="007D3C2A">
        <w:rPr>
          <w:rFonts w:ascii="Times New Roman" w:hAnsi="Times New Roman"/>
          <w:sz w:val="28"/>
          <w:szCs w:val="28"/>
        </w:rPr>
        <w:t xml:space="preserve"> ВПП</w:t>
      </w:r>
      <w:r w:rsidRPr="006F4D2E">
        <w:rPr>
          <w:rFonts w:ascii="Times New Roman" w:hAnsi="Times New Roman"/>
          <w:sz w:val="28"/>
          <w:szCs w:val="28"/>
        </w:rPr>
        <w:t xml:space="preserve">, розподілено та закріплено за зазначеними </w:t>
      </w:r>
      <w:r w:rsidR="005C351C" w:rsidRPr="006F4D2E">
        <w:rPr>
          <w:rFonts w:ascii="Times New Roman" w:hAnsi="Times New Roman"/>
          <w:sz w:val="28"/>
          <w:szCs w:val="28"/>
        </w:rPr>
        <w:t>міжрегіональними управліннями</w:t>
      </w:r>
      <w:r w:rsidRPr="006F4D2E">
        <w:rPr>
          <w:rFonts w:ascii="Times New Roman" w:hAnsi="Times New Roman"/>
          <w:sz w:val="28"/>
          <w:szCs w:val="28"/>
        </w:rPr>
        <w:t xml:space="preserve"> ВПП (наказ ДПС від 22.12.2020 </w:t>
      </w:r>
      <w:r w:rsidR="007D3C2A">
        <w:rPr>
          <w:rFonts w:ascii="Times New Roman" w:hAnsi="Times New Roman"/>
          <w:sz w:val="28"/>
          <w:szCs w:val="28"/>
        </w:rPr>
        <w:t xml:space="preserve">     </w:t>
      </w:r>
      <w:r w:rsidRPr="006F4D2E">
        <w:rPr>
          <w:rFonts w:ascii="Times New Roman" w:hAnsi="Times New Roman"/>
          <w:sz w:val="28"/>
          <w:szCs w:val="28"/>
        </w:rPr>
        <w:t>№ 746</w:t>
      </w:r>
      <w:r w:rsidR="007376DD">
        <w:rPr>
          <w:rFonts w:ascii="Times New Roman" w:hAnsi="Times New Roman"/>
          <w:sz w:val="28"/>
          <w:szCs w:val="28"/>
        </w:rPr>
        <w:t xml:space="preserve"> </w:t>
      </w:r>
      <w:r w:rsidR="005C351C" w:rsidRPr="006F4D2E">
        <w:rPr>
          <w:rFonts w:ascii="Times New Roman" w:hAnsi="Times New Roman"/>
          <w:sz w:val="28"/>
          <w:szCs w:val="28"/>
        </w:rPr>
        <w:t>(</w:t>
      </w:r>
      <w:r w:rsidRPr="006F4D2E">
        <w:rPr>
          <w:rFonts w:ascii="Times New Roman" w:hAnsi="Times New Roman"/>
          <w:sz w:val="28"/>
          <w:szCs w:val="28"/>
        </w:rPr>
        <w:t>зі змінами):</w:t>
      </w:r>
      <w:r w:rsidR="00B21BCA" w:rsidRPr="006F4D2E">
        <w:rPr>
          <w:rFonts w:ascii="Times New Roman" w:hAnsi="Times New Roman"/>
          <w:sz w:val="28"/>
          <w:szCs w:val="28"/>
        </w:rPr>
        <w:t xml:space="preserve"> </w:t>
      </w:r>
    </w:p>
    <w:p w:rsidR="0065256F" w:rsidRDefault="00B21BCA"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Ц</w:t>
      </w:r>
      <w:r w:rsidR="00251C7B" w:rsidRPr="006F4D2E">
        <w:rPr>
          <w:rFonts w:ascii="Times New Roman" w:hAnsi="Times New Roman"/>
          <w:sz w:val="28"/>
          <w:szCs w:val="28"/>
        </w:rPr>
        <w:t xml:space="preserve">ентральне </w:t>
      </w:r>
      <w:r w:rsidR="005C351C" w:rsidRPr="006F4D2E">
        <w:rPr>
          <w:rFonts w:ascii="Times New Roman" w:hAnsi="Times New Roman"/>
          <w:sz w:val="28"/>
          <w:szCs w:val="28"/>
        </w:rPr>
        <w:t>міжрегіональне управління</w:t>
      </w:r>
      <w:r w:rsidR="00251C7B" w:rsidRPr="006F4D2E">
        <w:rPr>
          <w:rFonts w:ascii="Times New Roman" w:hAnsi="Times New Roman"/>
          <w:sz w:val="28"/>
          <w:szCs w:val="28"/>
        </w:rPr>
        <w:t xml:space="preserve"> ВПП – </w:t>
      </w:r>
      <w:r w:rsidR="00251C7B" w:rsidRPr="006F4D2E">
        <w:rPr>
          <w:rFonts w:ascii="Times New Roman" w:hAnsi="Times New Roman"/>
          <w:b/>
          <w:sz w:val="28"/>
          <w:szCs w:val="28"/>
        </w:rPr>
        <w:t>651</w:t>
      </w:r>
      <w:r w:rsidR="007376DD">
        <w:rPr>
          <w:rFonts w:ascii="Times New Roman" w:hAnsi="Times New Roman"/>
          <w:b/>
          <w:sz w:val="28"/>
          <w:szCs w:val="28"/>
        </w:rPr>
        <w:t xml:space="preserve"> </w:t>
      </w:r>
      <w:r w:rsidRPr="006F4D2E">
        <w:rPr>
          <w:rFonts w:ascii="Times New Roman" w:hAnsi="Times New Roman"/>
          <w:sz w:val="28"/>
          <w:szCs w:val="28"/>
        </w:rPr>
        <w:t>суб’єкт господарювання</w:t>
      </w:r>
      <w:r w:rsidR="00251C7B" w:rsidRPr="006F4D2E">
        <w:rPr>
          <w:rFonts w:ascii="Times New Roman" w:hAnsi="Times New Roman"/>
          <w:sz w:val="28"/>
          <w:szCs w:val="28"/>
        </w:rPr>
        <w:t>,</w:t>
      </w:r>
    </w:p>
    <w:p w:rsidR="0065256F" w:rsidRDefault="00B21BCA"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С</w:t>
      </w:r>
      <w:r w:rsidR="00251C7B" w:rsidRPr="006F4D2E">
        <w:rPr>
          <w:rFonts w:ascii="Times New Roman" w:hAnsi="Times New Roman"/>
          <w:sz w:val="28"/>
          <w:szCs w:val="28"/>
        </w:rPr>
        <w:t xml:space="preserve">хідне </w:t>
      </w:r>
      <w:r w:rsidR="005C351C" w:rsidRPr="006F4D2E">
        <w:rPr>
          <w:rFonts w:ascii="Times New Roman" w:hAnsi="Times New Roman"/>
          <w:sz w:val="28"/>
          <w:szCs w:val="28"/>
        </w:rPr>
        <w:t>міжрегіональне управління</w:t>
      </w:r>
      <w:r w:rsidR="00251C7B" w:rsidRPr="006F4D2E">
        <w:rPr>
          <w:rFonts w:ascii="Times New Roman" w:hAnsi="Times New Roman"/>
          <w:sz w:val="28"/>
          <w:szCs w:val="28"/>
        </w:rPr>
        <w:t xml:space="preserve"> ВПП – </w:t>
      </w:r>
      <w:r w:rsidR="00251C7B" w:rsidRPr="006F4D2E">
        <w:rPr>
          <w:rFonts w:ascii="Times New Roman" w:hAnsi="Times New Roman"/>
          <w:b/>
          <w:sz w:val="28"/>
          <w:szCs w:val="28"/>
        </w:rPr>
        <w:t>287</w:t>
      </w:r>
      <w:r w:rsidR="007376DD">
        <w:rPr>
          <w:rFonts w:ascii="Times New Roman" w:hAnsi="Times New Roman"/>
          <w:b/>
          <w:sz w:val="28"/>
          <w:szCs w:val="28"/>
        </w:rPr>
        <w:t xml:space="preserve"> </w:t>
      </w:r>
      <w:r w:rsidRPr="006F4D2E">
        <w:rPr>
          <w:rFonts w:ascii="Times New Roman" w:hAnsi="Times New Roman"/>
          <w:sz w:val="28"/>
          <w:szCs w:val="28"/>
        </w:rPr>
        <w:t>суб’єктів господарювання</w:t>
      </w:r>
      <w:r w:rsidR="00251C7B" w:rsidRPr="006F4D2E">
        <w:rPr>
          <w:rFonts w:ascii="Times New Roman" w:hAnsi="Times New Roman"/>
          <w:sz w:val="28"/>
          <w:szCs w:val="28"/>
        </w:rPr>
        <w:t>,</w:t>
      </w:r>
    </w:p>
    <w:p w:rsidR="0065256F" w:rsidRDefault="00B21BCA"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З</w:t>
      </w:r>
      <w:r w:rsidR="00251C7B" w:rsidRPr="006F4D2E">
        <w:rPr>
          <w:rFonts w:ascii="Times New Roman" w:hAnsi="Times New Roman"/>
          <w:sz w:val="28"/>
          <w:szCs w:val="28"/>
        </w:rPr>
        <w:t xml:space="preserve">ахідне </w:t>
      </w:r>
      <w:r w:rsidR="005C351C" w:rsidRPr="006F4D2E">
        <w:rPr>
          <w:rFonts w:ascii="Times New Roman" w:hAnsi="Times New Roman"/>
          <w:sz w:val="28"/>
          <w:szCs w:val="28"/>
        </w:rPr>
        <w:t>міжрегіональне управління</w:t>
      </w:r>
      <w:r w:rsidR="00251C7B" w:rsidRPr="006F4D2E">
        <w:rPr>
          <w:rFonts w:ascii="Times New Roman" w:hAnsi="Times New Roman"/>
          <w:sz w:val="28"/>
          <w:szCs w:val="28"/>
        </w:rPr>
        <w:t xml:space="preserve"> ВПП – </w:t>
      </w:r>
      <w:r w:rsidR="00251C7B" w:rsidRPr="006F4D2E">
        <w:rPr>
          <w:rFonts w:ascii="Times New Roman" w:hAnsi="Times New Roman"/>
          <w:b/>
          <w:sz w:val="28"/>
          <w:szCs w:val="28"/>
        </w:rPr>
        <w:t>150</w:t>
      </w:r>
      <w:r w:rsidR="007376DD">
        <w:rPr>
          <w:rFonts w:ascii="Times New Roman" w:hAnsi="Times New Roman"/>
          <w:b/>
          <w:sz w:val="28"/>
          <w:szCs w:val="28"/>
        </w:rPr>
        <w:t xml:space="preserve"> </w:t>
      </w:r>
      <w:r w:rsidRPr="006F4D2E">
        <w:rPr>
          <w:rFonts w:ascii="Times New Roman" w:hAnsi="Times New Roman"/>
          <w:sz w:val="28"/>
          <w:szCs w:val="28"/>
        </w:rPr>
        <w:t>суб’єктів господарювання</w:t>
      </w:r>
      <w:r w:rsidR="00251C7B" w:rsidRPr="006F4D2E">
        <w:rPr>
          <w:rFonts w:ascii="Times New Roman" w:hAnsi="Times New Roman"/>
          <w:sz w:val="28"/>
          <w:szCs w:val="28"/>
        </w:rPr>
        <w:t>,</w:t>
      </w:r>
    </w:p>
    <w:p w:rsidR="0065256F" w:rsidRDefault="00B21BCA"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П</w:t>
      </w:r>
      <w:r w:rsidR="00251C7B" w:rsidRPr="006F4D2E">
        <w:rPr>
          <w:rFonts w:ascii="Times New Roman" w:hAnsi="Times New Roman"/>
          <w:sz w:val="28"/>
          <w:szCs w:val="28"/>
        </w:rPr>
        <w:t xml:space="preserve">івденне </w:t>
      </w:r>
      <w:r w:rsidR="005C351C" w:rsidRPr="006F4D2E">
        <w:rPr>
          <w:rFonts w:ascii="Times New Roman" w:hAnsi="Times New Roman"/>
          <w:sz w:val="28"/>
          <w:szCs w:val="28"/>
        </w:rPr>
        <w:t>міжрегіональне управління</w:t>
      </w:r>
      <w:r w:rsidR="00251C7B" w:rsidRPr="006F4D2E">
        <w:rPr>
          <w:rFonts w:ascii="Times New Roman" w:hAnsi="Times New Roman"/>
          <w:sz w:val="28"/>
          <w:szCs w:val="28"/>
        </w:rPr>
        <w:t xml:space="preserve"> ВПП – </w:t>
      </w:r>
      <w:r w:rsidR="00251C7B" w:rsidRPr="006F4D2E">
        <w:rPr>
          <w:rFonts w:ascii="Times New Roman" w:hAnsi="Times New Roman"/>
          <w:b/>
          <w:sz w:val="28"/>
          <w:szCs w:val="28"/>
        </w:rPr>
        <w:t>148</w:t>
      </w:r>
      <w:r w:rsidR="007376DD">
        <w:rPr>
          <w:rFonts w:ascii="Times New Roman" w:hAnsi="Times New Roman"/>
          <w:b/>
          <w:sz w:val="28"/>
          <w:szCs w:val="28"/>
        </w:rPr>
        <w:t xml:space="preserve"> </w:t>
      </w:r>
      <w:r w:rsidRPr="006F4D2E">
        <w:rPr>
          <w:rFonts w:ascii="Times New Roman" w:hAnsi="Times New Roman"/>
          <w:sz w:val="28"/>
          <w:szCs w:val="28"/>
        </w:rPr>
        <w:t>суб’єктів господарювання</w:t>
      </w:r>
      <w:r w:rsidR="00251C7B" w:rsidRPr="006F4D2E">
        <w:rPr>
          <w:rFonts w:ascii="Times New Roman" w:hAnsi="Times New Roman"/>
          <w:sz w:val="28"/>
          <w:szCs w:val="28"/>
        </w:rPr>
        <w:t>,</w:t>
      </w:r>
    </w:p>
    <w:p w:rsidR="00251C7B" w:rsidRDefault="00B21BCA"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П</w:t>
      </w:r>
      <w:r w:rsidR="00251C7B" w:rsidRPr="006F4D2E">
        <w:rPr>
          <w:rFonts w:ascii="Times New Roman" w:hAnsi="Times New Roman"/>
          <w:sz w:val="28"/>
          <w:szCs w:val="28"/>
        </w:rPr>
        <w:t xml:space="preserve">івнічне </w:t>
      </w:r>
      <w:r w:rsidR="005C351C" w:rsidRPr="006F4D2E">
        <w:rPr>
          <w:rFonts w:ascii="Times New Roman" w:hAnsi="Times New Roman"/>
          <w:sz w:val="28"/>
          <w:szCs w:val="28"/>
        </w:rPr>
        <w:t>міжрегіональне управління</w:t>
      </w:r>
      <w:r w:rsidR="00251C7B" w:rsidRPr="006F4D2E">
        <w:rPr>
          <w:rFonts w:ascii="Times New Roman" w:hAnsi="Times New Roman"/>
          <w:sz w:val="28"/>
          <w:szCs w:val="28"/>
        </w:rPr>
        <w:t xml:space="preserve"> ВПП – </w:t>
      </w:r>
      <w:r w:rsidR="00251C7B" w:rsidRPr="006F4D2E">
        <w:rPr>
          <w:rFonts w:ascii="Times New Roman" w:hAnsi="Times New Roman"/>
          <w:b/>
          <w:sz w:val="28"/>
          <w:szCs w:val="28"/>
        </w:rPr>
        <w:t>13</w:t>
      </w:r>
      <w:r w:rsidR="00251C7B" w:rsidRPr="006F4D2E">
        <w:rPr>
          <w:rFonts w:ascii="Times New Roman" w:hAnsi="Times New Roman"/>
          <w:sz w:val="28"/>
          <w:szCs w:val="28"/>
        </w:rPr>
        <w:t xml:space="preserve">5 </w:t>
      </w:r>
      <w:r w:rsidRPr="006F4D2E">
        <w:rPr>
          <w:rFonts w:ascii="Times New Roman" w:hAnsi="Times New Roman"/>
          <w:sz w:val="28"/>
          <w:szCs w:val="28"/>
        </w:rPr>
        <w:t>суб’єктів господарювання</w:t>
      </w:r>
      <w:r w:rsidR="00251C7B" w:rsidRPr="006F4D2E">
        <w:rPr>
          <w:rFonts w:ascii="Times New Roman" w:hAnsi="Times New Roman"/>
          <w:sz w:val="28"/>
          <w:szCs w:val="28"/>
        </w:rPr>
        <w:t>.</w:t>
      </w:r>
    </w:p>
    <w:p w:rsidR="0065256F" w:rsidRPr="0065256F" w:rsidRDefault="0065256F" w:rsidP="0075592B">
      <w:pPr>
        <w:pStyle w:val="afff6"/>
        <w:ind w:firstLine="567"/>
        <w:contextualSpacing/>
        <w:jc w:val="both"/>
        <w:rPr>
          <w:rFonts w:ascii="Times New Roman" w:hAnsi="Times New Roman"/>
          <w:sz w:val="12"/>
          <w:szCs w:val="28"/>
        </w:rPr>
      </w:pPr>
    </w:p>
    <w:p w:rsidR="00251C7B" w:rsidRPr="006F4D2E" w:rsidRDefault="00251C7B" w:rsidP="0065256F">
      <w:pPr>
        <w:pStyle w:val="afff6"/>
        <w:spacing w:before="120"/>
        <w:ind w:firstLine="567"/>
        <w:contextualSpacing/>
        <w:jc w:val="both"/>
        <w:rPr>
          <w:rFonts w:ascii="Times New Roman" w:hAnsi="Times New Roman"/>
          <w:sz w:val="28"/>
          <w:szCs w:val="28"/>
        </w:rPr>
      </w:pPr>
      <w:r w:rsidRPr="006F4D2E">
        <w:rPr>
          <w:rFonts w:ascii="Times New Roman" w:hAnsi="Times New Roman"/>
          <w:sz w:val="28"/>
          <w:szCs w:val="28"/>
        </w:rPr>
        <w:t>Розподіл великих платників податків здійснено за галузевим принципом:</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 xml:space="preserve">Центральним </w:t>
      </w:r>
      <w:r w:rsidR="005C351C" w:rsidRPr="006F4D2E">
        <w:rPr>
          <w:rFonts w:ascii="Times New Roman" w:hAnsi="Times New Roman"/>
          <w:sz w:val="28"/>
          <w:szCs w:val="28"/>
        </w:rPr>
        <w:t>міжрегіональним управлінням</w:t>
      </w:r>
      <w:r w:rsidRPr="006F4D2E">
        <w:rPr>
          <w:rFonts w:ascii="Times New Roman" w:hAnsi="Times New Roman"/>
          <w:sz w:val="28"/>
          <w:szCs w:val="28"/>
        </w:rPr>
        <w:t xml:space="preserve"> ВПП обслуговуються – фінансові установи, фармацевтика, державні підприємства: енергетика, транспорт, добувна промисловість;</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 xml:space="preserve">Західним </w:t>
      </w:r>
      <w:r w:rsidR="005C351C" w:rsidRPr="006F4D2E">
        <w:rPr>
          <w:rFonts w:ascii="Times New Roman" w:hAnsi="Times New Roman"/>
          <w:sz w:val="28"/>
          <w:szCs w:val="28"/>
        </w:rPr>
        <w:t>міжрегіональним управлінням</w:t>
      </w:r>
      <w:r w:rsidRPr="006F4D2E">
        <w:rPr>
          <w:rFonts w:ascii="Times New Roman" w:hAnsi="Times New Roman"/>
          <w:sz w:val="28"/>
          <w:szCs w:val="28"/>
        </w:rPr>
        <w:t xml:space="preserve"> ВПП</w:t>
      </w:r>
      <w:r w:rsidR="007376DD">
        <w:rPr>
          <w:rFonts w:ascii="Times New Roman" w:hAnsi="Times New Roman"/>
          <w:sz w:val="28"/>
          <w:szCs w:val="28"/>
        </w:rPr>
        <w:t xml:space="preserve"> </w:t>
      </w:r>
      <w:r w:rsidRPr="006F4D2E">
        <w:rPr>
          <w:rFonts w:ascii="Times New Roman" w:hAnsi="Times New Roman"/>
          <w:sz w:val="28"/>
          <w:szCs w:val="28"/>
        </w:rPr>
        <w:t xml:space="preserve">– підприємства непродовольчої виробничої сфери, паливно-енергетичного комплексу: підприємства оптової та роздрібної торгівлі пальним; </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 xml:space="preserve">Східним </w:t>
      </w:r>
      <w:r w:rsidR="005C351C" w:rsidRPr="006F4D2E">
        <w:rPr>
          <w:rFonts w:ascii="Times New Roman" w:hAnsi="Times New Roman"/>
          <w:sz w:val="28"/>
          <w:szCs w:val="28"/>
        </w:rPr>
        <w:t>міжрегіональним управлінням</w:t>
      </w:r>
      <w:r w:rsidRPr="006F4D2E">
        <w:rPr>
          <w:rFonts w:ascii="Times New Roman" w:hAnsi="Times New Roman"/>
          <w:sz w:val="28"/>
          <w:szCs w:val="28"/>
        </w:rPr>
        <w:t xml:space="preserve"> ВПП</w:t>
      </w:r>
      <w:r w:rsidR="007376DD">
        <w:rPr>
          <w:rFonts w:ascii="Times New Roman" w:hAnsi="Times New Roman"/>
          <w:sz w:val="28"/>
          <w:szCs w:val="28"/>
        </w:rPr>
        <w:t xml:space="preserve"> </w:t>
      </w:r>
      <w:r w:rsidRPr="006F4D2E">
        <w:rPr>
          <w:rFonts w:ascii="Times New Roman" w:hAnsi="Times New Roman"/>
          <w:sz w:val="28"/>
          <w:szCs w:val="28"/>
        </w:rPr>
        <w:t xml:space="preserve">– підприємства гірничо-металургійного та енергетичного комплексів; </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 xml:space="preserve">Південним </w:t>
      </w:r>
      <w:r w:rsidR="005C351C" w:rsidRPr="006F4D2E">
        <w:rPr>
          <w:rFonts w:ascii="Times New Roman" w:hAnsi="Times New Roman"/>
          <w:sz w:val="28"/>
          <w:szCs w:val="28"/>
        </w:rPr>
        <w:t>міжрегіональним управлінням</w:t>
      </w:r>
      <w:r w:rsidRPr="006F4D2E">
        <w:rPr>
          <w:rFonts w:ascii="Times New Roman" w:hAnsi="Times New Roman"/>
          <w:sz w:val="28"/>
          <w:szCs w:val="28"/>
        </w:rPr>
        <w:t xml:space="preserve"> ВПП</w:t>
      </w:r>
      <w:r w:rsidR="007376DD">
        <w:rPr>
          <w:rFonts w:ascii="Times New Roman" w:hAnsi="Times New Roman"/>
          <w:sz w:val="28"/>
          <w:szCs w:val="28"/>
        </w:rPr>
        <w:t xml:space="preserve"> </w:t>
      </w:r>
      <w:r w:rsidRPr="006F4D2E">
        <w:rPr>
          <w:rFonts w:ascii="Times New Roman" w:hAnsi="Times New Roman"/>
          <w:sz w:val="28"/>
          <w:szCs w:val="28"/>
        </w:rPr>
        <w:t>– підприємства агропромислового комплексу, оптової торгівлі зерном, підприємства продовольчої виробничої сфери;</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 xml:space="preserve">Північним </w:t>
      </w:r>
      <w:r w:rsidR="005C351C" w:rsidRPr="006F4D2E">
        <w:rPr>
          <w:rFonts w:ascii="Times New Roman" w:hAnsi="Times New Roman"/>
          <w:sz w:val="28"/>
          <w:szCs w:val="28"/>
        </w:rPr>
        <w:t>міжрегіональним управлінням</w:t>
      </w:r>
      <w:r w:rsidRPr="006F4D2E">
        <w:rPr>
          <w:rFonts w:ascii="Times New Roman" w:hAnsi="Times New Roman"/>
          <w:sz w:val="28"/>
          <w:szCs w:val="28"/>
        </w:rPr>
        <w:t xml:space="preserve"> ВПП</w:t>
      </w:r>
      <w:r w:rsidR="007376DD">
        <w:rPr>
          <w:rFonts w:ascii="Times New Roman" w:hAnsi="Times New Roman"/>
          <w:sz w:val="28"/>
          <w:szCs w:val="28"/>
        </w:rPr>
        <w:t xml:space="preserve"> </w:t>
      </w:r>
      <w:r w:rsidRPr="006F4D2E">
        <w:rPr>
          <w:rFonts w:ascii="Times New Roman" w:hAnsi="Times New Roman"/>
          <w:sz w:val="28"/>
          <w:szCs w:val="28"/>
        </w:rPr>
        <w:t>– підприємства</w:t>
      </w:r>
      <w:r w:rsidR="0075592B">
        <w:rPr>
          <w:rFonts w:ascii="Times New Roman" w:hAnsi="Times New Roman"/>
          <w:sz w:val="28"/>
          <w:szCs w:val="28"/>
        </w:rPr>
        <w:t>-</w:t>
      </w:r>
      <w:r w:rsidRPr="006F4D2E">
        <w:rPr>
          <w:rFonts w:ascii="Times New Roman" w:hAnsi="Times New Roman"/>
          <w:sz w:val="28"/>
          <w:szCs w:val="28"/>
        </w:rPr>
        <w:t>виробники тютюну, підприємства машинобудування та непродовольчої виробничої сфери.</w:t>
      </w:r>
    </w:p>
    <w:p w:rsidR="00251C7B" w:rsidRPr="006F4D2E" w:rsidRDefault="00251C7B" w:rsidP="00251C7B">
      <w:pPr>
        <w:pStyle w:val="afff6"/>
        <w:contextualSpacing/>
        <w:jc w:val="both"/>
        <w:rPr>
          <w:rFonts w:ascii="Times New Roman" w:hAnsi="Times New Roman"/>
          <w:sz w:val="28"/>
          <w:szCs w:val="28"/>
        </w:rPr>
      </w:pPr>
      <w:r w:rsidRPr="006F4D2E">
        <w:rPr>
          <w:rFonts w:ascii="Times New Roman" w:hAnsi="Times New Roman"/>
          <w:noProof/>
          <w:sz w:val="28"/>
          <w:szCs w:val="28"/>
          <w:lang w:val="ru-RU" w:eastAsia="ru-RU"/>
        </w:rPr>
        <w:lastRenderedPageBreak/>
        <w:drawing>
          <wp:inline distT="0" distB="0" distL="0" distR="0">
            <wp:extent cx="6216650" cy="4192659"/>
            <wp:effectExtent l="0" t="0" r="0"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6701" cy="4192694"/>
                    </a:xfrm>
                    <a:prstGeom prst="rect">
                      <a:avLst/>
                    </a:prstGeom>
                    <a:noFill/>
                  </pic:spPr>
                </pic:pic>
              </a:graphicData>
            </a:graphic>
          </wp:inline>
        </w:drawing>
      </w:r>
    </w:p>
    <w:p w:rsidR="00251C7B" w:rsidRPr="006F4D2E" w:rsidRDefault="00251C7B" w:rsidP="00251C7B">
      <w:pPr>
        <w:pStyle w:val="afff6"/>
        <w:ind w:firstLine="709"/>
        <w:contextualSpacing/>
        <w:jc w:val="both"/>
        <w:rPr>
          <w:rFonts w:ascii="Times New Roman" w:hAnsi="Times New Roman"/>
          <w:sz w:val="18"/>
          <w:szCs w:val="28"/>
        </w:rPr>
      </w:pPr>
    </w:p>
    <w:p w:rsidR="00251C7B" w:rsidRPr="006F4D2E" w:rsidRDefault="00251C7B" w:rsidP="0075592B">
      <w:pPr>
        <w:spacing w:after="0" w:line="240" w:lineRule="auto"/>
        <w:ind w:firstLine="567"/>
        <w:jc w:val="both"/>
        <w:rPr>
          <w:rFonts w:ascii="Times New Roman" w:hAnsi="Times New Roman"/>
          <w:bCs/>
          <w:sz w:val="28"/>
          <w:szCs w:val="28"/>
        </w:rPr>
      </w:pPr>
      <w:r w:rsidRPr="006F4D2E">
        <w:rPr>
          <w:rFonts w:ascii="Times New Roman" w:hAnsi="Times New Roman"/>
          <w:bCs/>
          <w:sz w:val="28"/>
          <w:szCs w:val="28"/>
        </w:rPr>
        <w:t xml:space="preserve">По </w:t>
      </w:r>
      <w:r w:rsidRPr="006F4D2E">
        <w:rPr>
          <w:rFonts w:ascii="Times New Roman" w:hAnsi="Times New Roman"/>
          <w:b/>
          <w:bCs/>
          <w:sz w:val="28"/>
          <w:szCs w:val="28"/>
        </w:rPr>
        <w:t>1</w:t>
      </w:r>
      <w:r w:rsidR="0065256F">
        <w:rPr>
          <w:rFonts w:ascii="Times New Roman" w:hAnsi="Times New Roman"/>
          <w:b/>
          <w:bCs/>
          <w:sz w:val="28"/>
          <w:szCs w:val="28"/>
          <w:lang w:val="uk-UA"/>
        </w:rPr>
        <w:t> </w:t>
      </w:r>
      <w:r w:rsidRPr="006F4D2E">
        <w:rPr>
          <w:rFonts w:ascii="Times New Roman" w:hAnsi="Times New Roman"/>
          <w:b/>
          <w:bCs/>
          <w:sz w:val="28"/>
          <w:szCs w:val="28"/>
        </w:rPr>
        <w:t>371</w:t>
      </w:r>
      <w:r w:rsidRPr="006F4D2E">
        <w:rPr>
          <w:rFonts w:ascii="Times New Roman" w:hAnsi="Times New Roman"/>
          <w:bCs/>
          <w:sz w:val="28"/>
          <w:szCs w:val="28"/>
        </w:rPr>
        <w:t xml:space="preserve"> юридичн</w:t>
      </w:r>
      <w:r w:rsidR="0018233E" w:rsidRPr="006F4D2E">
        <w:rPr>
          <w:rFonts w:ascii="Times New Roman" w:hAnsi="Times New Roman"/>
          <w:bCs/>
          <w:sz w:val="28"/>
          <w:szCs w:val="28"/>
          <w:lang w:val="uk-UA"/>
        </w:rPr>
        <w:t>ій</w:t>
      </w:r>
      <w:r w:rsidRPr="006F4D2E">
        <w:rPr>
          <w:rFonts w:ascii="Times New Roman" w:hAnsi="Times New Roman"/>
          <w:bCs/>
          <w:sz w:val="28"/>
          <w:szCs w:val="28"/>
        </w:rPr>
        <w:t xml:space="preserve"> особ</w:t>
      </w:r>
      <w:r w:rsidR="0018233E" w:rsidRPr="006F4D2E">
        <w:rPr>
          <w:rFonts w:ascii="Times New Roman" w:hAnsi="Times New Roman"/>
          <w:bCs/>
          <w:sz w:val="28"/>
          <w:szCs w:val="28"/>
          <w:lang w:val="uk-UA"/>
        </w:rPr>
        <w:t>і</w:t>
      </w:r>
      <w:r w:rsidRPr="006F4D2E">
        <w:rPr>
          <w:rFonts w:ascii="Times New Roman" w:hAnsi="Times New Roman"/>
          <w:bCs/>
          <w:sz w:val="28"/>
          <w:szCs w:val="28"/>
        </w:rPr>
        <w:t xml:space="preserve">, </w:t>
      </w:r>
      <w:r w:rsidR="0075592B">
        <w:rPr>
          <w:rFonts w:ascii="Times New Roman" w:hAnsi="Times New Roman"/>
          <w:bCs/>
          <w:sz w:val="28"/>
          <w:szCs w:val="28"/>
          <w:lang w:val="uk-UA"/>
        </w:rPr>
        <w:t>що</w:t>
      </w:r>
      <w:r w:rsidR="00267EFF">
        <w:rPr>
          <w:rFonts w:ascii="Times New Roman" w:hAnsi="Times New Roman"/>
          <w:bCs/>
          <w:sz w:val="28"/>
          <w:szCs w:val="28"/>
          <w:lang w:val="uk-UA"/>
        </w:rPr>
        <w:t xml:space="preserve"> </w:t>
      </w:r>
      <w:r w:rsidRPr="006F4D2E">
        <w:rPr>
          <w:rFonts w:ascii="Times New Roman" w:hAnsi="Times New Roman"/>
          <w:bCs/>
          <w:sz w:val="28"/>
          <w:szCs w:val="28"/>
        </w:rPr>
        <w:t>включено до Реєстру</w:t>
      </w:r>
      <w:r w:rsidR="00D110D7">
        <w:rPr>
          <w:rFonts w:ascii="Times New Roman" w:hAnsi="Times New Roman"/>
          <w:bCs/>
          <w:sz w:val="28"/>
          <w:szCs w:val="28"/>
          <w:lang w:val="uk-UA"/>
        </w:rPr>
        <w:t xml:space="preserve"> ВПП</w:t>
      </w:r>
      <w:r w:rsidRPr="006F4D2E">
        <w:rPr>
          <w:rFonts w:ascii="Times New Roman" w:hAnsi="Times New Roman"/>
          <w:bCs/>
          <w:sz w:val="28"/>
          <w:szCs w:val="28"/>
        </w:rPr>
        <w:t>,</w:t>
      </w:r>
      <w:r w:rsidR="00267EFF">
        <w:rPr>
          <w:rFonts w:ascii="Times New Roman" w:hAnsi="Times New Roman"/>
          <w:bCs/>
          <w:sz w:val="28"/>
          <w:szCs w:val="28"/>
          <w:lang w:val="uk-UA"/>
        </w:rPr>
        <w:t xml:space="preserve"> </w:t>
      </w:r>
      <w:r w:rsidRPr="006F4D2E">
        <w:rPr>
          <w:rFonts w:ascii="Times New Roman" w:hAnsi="Times New Roman"/>
          <w:bCs/>
          <w:sz w:val="28"/>
          <w:szCs w:val="28"/>
        </w:rPr>
        <w:t>сформовано в ІТС «Податковий блок»</w:t>
      </w:r>
      <w:r w:rsidR="00267EFF">
        <w:rPr>
          <w:rFonts w:ascii="Times New Roman" w:hAnsi="Times New Roman"/>
          <w:bCs/>
          <w:sz w:val="28"/>
          <w:szCs w:val="28"/>
          <w:lang w:val="uk-UA"/>
        </w:rPr>
        <w:t xml:space="preserve"> </w:t>
      </w:r>
      <w:r w:rsidRPr="006F4D2E">
        <w:rPr>
          <w:rFonts w:ascii="Times New Roman" w:hAnsi="Times New Roman"/>
          <w:bCs/>
          <w:sz w:val="28"/>
          <w:szCs w:val="28"/>
        </w:rPr>
        <w:t>рішення за формою № 2-ВПП щодо зміни основного місця обліку та переведення їх на облік у контролюючий орган, що здійснює супроводження великих платників податків.</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Повідомлення щодо закріплення великих платників податків за міжрегіональними управліннями направлено великим платникам в «Електронний кабінет платника» та на офіційну електронну пошту юридичної особи.</w:t>
      </w:r>
    </w:p>
    <w:p w:rsidR="00251C7B" w:rsidRPr="006F4D2E" w:rsidRDefault="00251C7B" w:rsidP="0075592B">
      <w:pPr>
        <w:pStyle w:val="afff6"/>
        <w:ind w:firstLine="567"/>
        <w:contextualSpacing/>
        <w:jc w:val="both"/>
        <w:rPr>
          <w:rFonts w:ascii="Times New Roman" w:hAnsi="Times New Roman"/>
          <w:sz w:val="28"/>
          <w:szCs w:val="28"/>
        </w:rPr>
      </w:pPr>
      <w:r w:rsidRPr="006F4D2E">
        <w:rPr>
          <w:rFonts w:ascii="Times New Roman" w:hAnsi="Times New Roman"/>
          <w:sz w:val="28"/>
          <w:szCs w:val="28"/>
        </w:rPr>
        <w:t xml:space="preserve">Крім того, детальний перелік щодо закріплення великих платників податків за міжрегіональними управліннями </w:t>
      </w:r>
      <w:r w:rsidR="005C351C" w:rsidRPr="006F4D2E">
        <w:rPr>
          <w:rFonts w:ascii="Times New Roman" w:hAnsi="Times New Roman"/>
          <w:sz w:val="28"/>
          <w:szCs w:val="28"/>
        </w:rPr>
        <w:t xml:space="preserve">ВПП </w:t>
      </w:r>
      <w:r w:rsidRPr="006F4D2E">
        <w:rPr>
          <w:rFonts w:ascii="Times New Roman" w:hAnsi="Times New Roman"/>
          <w:sz w:val="28"/>
          <w:szCs w:val="28"/>
        </w:rPr>
        <w:t xml:space="preserve">розміщено на офіційному вебпорталі </w:t>
      </w:r>
      <w:r w:rsidR="005C351C" w:rsidRPr="006F4D2E">
        <w:rPr>
          <w:rFonts w:ascii="Times New Roman" w:hAnsi="Times New Roman"/>
          <w:sz w:val="28"/>
          <w:szCs w:val="28"/>
        </w:rPr>
        <w:t>ДПС</w:t>
      </w:r>
      <w:r w:rsidRPr="006F4D2E">
        <w:rPr>
          <w:rFonts w:ascii="Times New Roman" w:hAnsi="Times New Roman"/>
          <w:sz w:val="28"/>
          <w:szCs w:val="28"/>
        </w:rPr>
        <w:t>.</w:t>
      </w:r>
    </w:p>
    <w:p w:rsidR="00251C7B" w:rsidRPr="006F4D2E" w:rsidRDefault="00251C7B" w:rsidP="0075592B">
      <w:pPr>
        <w:spacing w:after="0" w:line="240" w:lineRule="auto"/>
        <w:ind w:firstLine="567"/>
        <w:jc w:val="both"/>
        <w:rPr>
          <w:rFonts w:ascii="Times New Roman" w:hAnsi="Times New Roman"/>
          <w:sz w:val="28"/>
          <w:szCs w:val="28"/>
        </w:rPr>
      </w:pPr>
      <w:r w:rsidRPr="006F4D2E">
        <w:rPr>
          <w:rFonts w:ascii="Times New Roman" w:hAnsi="Times New Roman"/>
          <w:sz w:val="28"/>
          <w:szCs w:val="28"/>
        </w:rPr>
        <w:t>З метою поліпшення ефективності супроводження консолідованих промислових груп до територіальних органів ДПС доводився</w:t>
      </w:r>
      <w:r w:rsidR="00267EFF">
        <w:rPr>
          <w:rFonts w:ascii="Times New Roman" w:hAnsi="Times New Roman"/>
          <w:sz w:val="28"/>
          <w:szCs w:val="28"/>
          <w:lang w:val="uk-UA"/>
        </w:rPr>
        <w:t xml:space="preserve"> </w:t>
      </w:r>
      <w:r w:rsidRPr="006F4D2E">
        <w:rPr>
          <w:rFonts w:ascii="Times New Roman" w:hAnsi="Times New Roman"/>
          <w:sz w:val="28"/>
          <w:szCs w:val="28"/>
        </w:rPr>
        <w:t>оновлений Реєстр кластерних груп суб’єктів господарювання (далі – Реєстр</w:t>
      </w:r>
      <w:r w:rsidR="00D110D7">
        <w:rPr>
          <w:rFonts w:ascii="Times New Roman" w:hAnsi="Times New Roman"/>
          <w:sz w:val="28"/>
          <w:szCs w:val="28"/>
          <w:lang w:val="uk-UA"/>
        </w:rPr>
        <w:t xml:space="preserve"> </w:t>
      </w:r>
      <w:r w:rsidR="00D110D7" w:rsidRPr="006F4D2E">
        <w:rPr>
          <w:rFonts w:ascii="Times New Roman" w:hAnsi="Times New Roman"/>
          <w:sz w:val="28"/>
          <w:szCs w:val="28"/>
        </w:rPr>
        <w:t>кластерних груп</w:t>
      </w:r>
      <w:r w:rsidRPr="006F4D2E">
        <w:rPr>
          <w:rFonts w:ascii="Times New Roman" w:hAnsi="Times New Roman"/>
          <w:sz w:val="28"/>
          <w:szCs w:val="28"/>
        </w:rPr>
        <w:t>). Протягом року формувались інформаційно-аналітичні матеріали щодо діяльності кластерних груп суб’єктів господарювання та відпрацьовувалис</w:t>
      </w:r>
      <w:r w:rsidR="0075592B">
        <w:rPr>
          <w:rFonts w:ascii="Times New Roman" w:hAnsi="Times New Roman"/>
          <w:sz w:val="28"/>
          <w:szCs w:val="28"/>
          <w:lang w:val="uk-UA"/>
        </w:rPr>
        <w:t>я</w:t>
      </w:r>
      <w:r w:rsidRPr="006F4D2E">
        <w:rPr>
          <w:rFonts w:ascii="Times New Roman" w:hAnsi="Times New Roman"/>
          <w:sz w:val="28"/>
          <w:szCs w:val="28"/>
        </w:rPr>
        <w:t xml:space="preserve"> пропозиції стосовно змін до Реєстру, наданих територіальними органами ДПС.</w:t>
      </w:r>
    </w:p>
    <w:p w:rsidR="00251C7B" w:rsidRPr="006F4D2E" w:rsidRDefault="00251C7B" w:rsidP="0075592B">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Відповідно до вимог Алгоритму формування Реєстру кластерних груп суб’єктів господарювання та їх учасників, затвердженого наказом Міністерства доходів і зборів України </w:t>
      </w:r>
      <w:r w:rsidRPr="0065256F">
        <w:rPr>
          <w:rFonts w:ascii="Times New Roman" w:hAnsi="Times New Roman"/>
          <w:sz w:val="28"/>
          <w:szCs w:val="28"/>
        </w:rPr>
        <w:t>від 24.07.2013 № 301/ДСК</w:t>
      </w:r>
      <w:r w:rsidRPr="006F4D2E">
        <w:rPr>
          <w:rFonts w:ascii="Times New Roman" w:hAnsi="Times New Roman"/>
          <w:sz w:val="28"/>
          <w:szCs w:val="28"/>
        </w:rPr>
        <w:t xml:space="preserve"> «Про аналіз діяльності кластерних груп суб’єктів господарювання»,</w:t>
      </w:r>
      <w:r w:rsidR="00267EFF">
        <w:rPr>
          <w:rFonts w:ascii="Times New Roman" w:hAnsi="Times New Roman"/>
          <w:sz w:val="28"/>
          <w:szCs w:val="28"/>
          <w:lang w:val="uk-UA"/>
        </w:rPr>
        <w:t xml:space="preserve"> </w:t>
      </w:r>
      <w:r w:rsidRPr="006F4D2E">
        <w:rPr>
          <w:rFonts w:ascii="Times New Roman" w:hAnsi="Times New Roman"/>
          <w:sz w:val="28"/>
          <w:szCs w:val="28"/>
        </w:rPr>
        <w:t>затверджено Реєстр кластерних груп суб’єктів господарювання на 2021 рік.</w:t>
      </w:r>
    </w:p>
    <w:p w:rsidR="00251C7B" w:rsidRPr="006F4D2E" w:rsidRDefault="00251C7B" w:rsidP="0075592B">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 результатами аналізу пропозицій</w:t>
      </w:r>
      <w:r w:rsidR="0075592B">
        <w:rPr>
          <w:rFonts w:ascii="Times New Roman" w:hAnsi="Times New Roman"/>
          <w:sz w:val="28"/>
          <w:szCs w:val="28"/>
          <w:lang w:val="uk-UA"/>
        </w:rPr>
        <w:t>,</w:t>
      </w:r>
      <w:r w:rsidRPr="006F4D2E">
        <w:rPr>
          <w:rFonts w:ascii="Times New Roman" w:hAnsi="Times New Roman"/>
          <w:sz w:val="28"/>
          <w:szCs w:val="28"/>
        </w:rPr>
        <w:t xml:space="preserve"> наданих територіальними органами ДПС</w:t>
      </w:r>
      <w:r w:rsidR="0075592B">
        <w:rPr>
          <w:rFonts w:ascii="Times New Roman" w:hAnsi="Times New Roman"/>
          <w:sz w:val="28"/>
          <w:szCs w:val="28"/>
          <w:lang w:val="uk-UA"/>
        </w:rPr>
        <w:t>,</w:t>
      </w:r>
      <w:r w:rsidRPr="006F4D2E">
        <w:rPr>
          <w:rFonts w:ascii="Times New Roman" w:hAnsi="Times New Roman"/>
          <w:sz w:val="28"/>
          <w:szCs w:val="28"/>
        </w:rPr>
        <w:t xml:space="preserve"> та враховуючи зміни в реєстраційних даних платників податків</w:t>
      </w:r>
      <w:r w:rsidR="0075592B">
        <w:rPr>
          <w:rFonts w:ascii="Times New Roman" w:hAnsi="Times New Roman"/>
          <w:sz w:val="28"/>
          <w:szCs w:val="28"/>
          <w:lang w:val="uk-UA"/>
        </w:rPr>
        <w:t>,</w:t>
      </w:r>
      <w:r w:rsidRPr="006F4D2E">
        <w:rPr>
          <w:rFonts w:ascii="Times New Roman" w:hAnsi="Times New Roman"/>
          <w:sz w:val="28"/>
          <w:szCs w:val="28"/>
        </w:rPr>
        <w:t xml:space="preserve"> включених до Реєстру</w:t>
      </w:r>
      <w:r w:rsidR="00D110D7">
        <w:rPr>
          <w:rFonts w:ascii="Times New Roman" w:hAnsi="Times New Roman"/>
          <w:sz w:val="28"/>
          <w:szCs w:val="28"/>
          <w:lang w:val="uk-UA"/>
        </w:rPr>
        <w:t xml:space="preserve"> </w:t>
      </w:r>
      <w:r w:rsidR="00D110D7" w:rsidRPr="006F4D2E">
        <w:rPr>
          <w:rFonts w:ascii="Times New Roman" w:hAnsi="Times New Roman"/>
          <w:sz w:val="28"/>
          <w:szCs w:val="28"/>
        </w:rPr>
        <w:t>кластерних груп</w:t>
      </w:r>
      <w:r w:rsidRPr="006F4D2E">
        <w:rPr>
          <w:rFonts w:ascii="Times New Roman" w:hAnsi="Times New Roman"/>
          <w:sz w:val="28"/>
          <w:szCs w:val="28"/>
        </w:rPr>
        <w:t xml:space="preserve">, створено додатково 2 кластерні групи та оновлено 48, які складаються з </w:t>
      </w:r>
      <w:r w:rsidRPr="006F4D2E">
        <w:rPr>
          <w:rFonts w:ascii="Times New Roman" w:hAnsi="Times New Roman"/>
          <w:b/>
          <w:sz w:val="28"/>
          <w:szCs w:val="28"/>
        </w:rPr>
        <w:t>6</w:t>
      </w:r>
      <w:r w:rsidR="00267EFF">
        <w:rPr>
          <w:rFonts w:ascii="Times New Roman" w:hAnsi="Times New Roman"/>
          <w:b/>
          <w:sz w:val="28"/>
          <w:szCs w:val="28"/>
          <w:lang w:val="en-US"/>
        </w:rPr>
        <w:t> </w:t>
      </w:r>
      <w:r w:rsidRPr="006F4D2E">
        <w:rPr>
          <w:rFonts w:ascii="Times New Roman" w:hAnsi="Times New Roman"/>
          <w:b/>
          <w:sz w:val="28"/>
          <w:szCs w:val="28"/>
        </w:rPr>
        <w:t>823</w:t>
      </w:r>
      <w:r w:rsidR="00267EFF">
        <w:rPr>
          <w:rFonts w:ascii="Times New Roman" w:hAnsi="Times New Roman"/>
          <w:b/>
          <w:sz w:val="28"/>
          <w:szCs w:val="28"/>
          <w:lang w:val="uk-UA"/>
        </w:rPr>
        <w:t xml:space="preserve"> </w:t>
      </w:r>
      <w:r w:rsidR="00D60914" w:rsidRPr="006F4D2E">
        <w:rPr>
          <w:rFonts w:ascii="Times New Roman" w:hAnsi="Times New Roman"/>
          <w:sz w:val="28"/>
          <w:szCs w:val="28"/>
          <w:lang w:val="uk-UA"/>
        </w:rPr>
        <w:t>суб’</w:t>
      </w:r>
      <w:r w:rsidR="00D60914" w:rsidRPr="006F4D2E">
        <w:rPr>
          <w:rFonts w:ascii="Times New Roman" w:hAnsi="Times New Roman"/>
          <w:sz w:val="28"/>
          <w:szCs w:val="28"/>
        </w:rPr>
        <w:t>єктів господарювання</w:t>
      </w:r>
      <w:r w:rsidRPr="006F4D2E">
        <w:rPr>
          <w:rFonts w:ascii="Times New Roman" w:hAnsi="Times New Roman"/>
          <w:sz w:val="28"/>
          <w:szCs w:val="28"/>
        </w:rPr>
        <w:t>.</w:t>
      </w:r>
    </w:p>
    <w:p w:rsidR="00251C7B" w:rsidRPr="006F4D2E" w:rsidRDefault="00251C7B" w:rsidP="0075592B">
      <w:pPr>
        <w:spacing w:after="0" w:line="240" w:lineRule="auto"/>
        <w:ind w:firstLine="567"/>
        <w:jc w:val="both"/>
        <w:rPr>
          <w:rFonts w:ascii="Times New Roman" w:hAnsi="Times New Roman"/>
          <w:sz w:val="28"/>
          <w:szCs w:val="28"/>
        </w:rPr>
      </w:pPr>
      <w:r w:rsidRPr="006F4D2E">
        <w:rPr>
          <w:rFonts w:ascii="Times New Roman" w:hAnsi="Times New Roman"/>
          <w:sz w:val="28"/>
          <w:szCs w:val="28"/>
        </w:rPr>
        <w:lastRenderedPageBreak/>
        <w:t xml:space="preserve">Протягом 2020 року </w:t>
      </w:r>
      <w:r w:rsidR="00F844D2">
        <w:rPr>
          <w:rFonts w:ascii="Times New Roman" w:hAnsi="Times New Roman"/>
          <w:sz w:val="28"/>
          <w:szCs w:val="28"/>
          <w:lang w:val="uk-UA"/>
        </w:rPr>
        <w:t>надава</w:t>
      </w:r>
      <w:r w:rsidRPr="006F4D2E">
        <w:rPr>
          <w:rFonts w:ascii="Times New Roman" w:hAnsi="Times New Roman"/>
          <w:sz w:val="28"/>
          <w:szCs w:val="28"/>
        </w:rPr>
        <w:t>лис</w:t>
      </w:r>
      <w:r w:rsidR="0075592B">
        <w:rPr>
          <w:rFonts w:ascii="Times New Roman" w:hAnsi="Times New Roman"/>
          <w:sz w:val="28"/>
          <w:szCs w:val="28"/>
          <w:lang w:val="uk-UA"/>
        </w:rPr>
        <w:t>я</w:t>
      </w:r>
      <w:r w:rsidRPr="006F4D2E">
        <w:rPr>
          <w:rFonts w:ascii="Times New Roman" w:hAnsi="Times New Roman"/>
          <w:sz w:val="28"/>
          <w:szCs w:val="28"/>
        </w:rPr>
        <w:t xml:space="preserve"> матеріали </w:t>
      </w:r>
      <w:r w:rsidR="00F844D2">
        <w:rPr>
          <w:rFonts w:ascii="Times New Roman" w:hAnsi="Times New Roman"/>
          <w:sz w:val="28"/>
          <w:szCs w:val="28"/>
          <w:lang w:val="uk-UA"/>
        </w:rPr>
        <w:t xml:space="preserve">керівництву ДПС </w:t>
      </w:r>
      <w:r w:rsidRPr="006F4D2E">
        <w:rPr>
          <w:rFonts w:ascii="Times New Roman" w:hAnsi="Times New Roman"/>
          <w:sz w:val="28"/>
          <w:szCs w:val="28"/>
        </w:rPr>
        <w:t>по ВПП, кластерних групах суб’єктів господарювання, що є концентрованою інформацією про структуру, основні сфери та показники їх діяльності та дозволяє швидко оцінити результати діяльності в цілому по групі та по основних напрямах бізнесу, виявити «вузькі місця» та резерви збільшення надходжень до бюджету.</w:t>
      </w:r>
    </w:p>
    <w:p w:rsidR="003B09E1" w:rsidRDefault="00251C7B">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Забезпечено постійний контроль за розрахунками з бюджетом підприємств державного сектора економіки, зокрема підприємств</w:t>
      </w:r>
      <w:r w:rsidR="0075592B">
        <w:rPr>
          <w:rFonts w:ascii="Times New Roman" w:hAnsi="Times New Roman"/>
          <w:sz w:val="28"/>
          <w:szCs w:val="28"/>
          <w:lang w:val="uk-UA"/>
        </w:rPr>
        <w:t>-</w:t>
      </w:r>
      <w:r w:rsidRPr="006F4D2E">
        <w:rPr>
          <w:rFonts w:ascii="Times New Roman" w:hAnsi="Times New Roman"/>
          <w:sz w:val="28"/>
          <w:szCs w:val="28"/>
        </w:rPr>
        <w:t>монополістів.</w:t>
      </w:r>
    </w:p>
    <w:p w:rsidR="00646AC1" w:rsidRPr="0065256F" w:rsidRDefault="00646AC1" w:rsidP="00F0154B">
      <w:pPr>
        <w:spacing w:after="0" w:line="240" w:lineRule="auto"/>
        <w:ind w:firstLine="567"/>
        <w:jc w:val="both"/>
        <w:rPr>
          <w:rFonts w:ascii="Times New Roman" w:hAnsi="Times New Roman"/>
          <w:sz w:val="8"/>
          <w:szCs w:val="28"/>
        </w:rPr>
      </w:pPr>
    </w:p>
    <w:p w:rsidR="00D01BA5" w:rsidRPr="006F4D2E" w:rsidRDefault="00DF12AA" w:rsidP="00F0154B">
      <w:pPr>
        <w:spacing w:before="120" w:after="0" w:line="240" w:lineRule="auto"/>
        <w:ind w:firstLine="567"/>
        <w:jc w:val="center"/>
        <w:rPr>
          <w:rFonts w:ascii="Times New Roman" w:hAnsi="Times New Roman"/>
          <w:b/>
          <w:sz w:val="28"/>
          <w:szCs w:val="28"/>
          <w:lang w:val="uk-UA"/>
        </w:rPr>
      </w:pPr>
      <w:r w:rsidRPr="006F4D2E">
        <w:rPr>
          <w:rFonts w:ascii="Times New Roman" w:hAnsi="Times New Roman"/>
          <w:b/>
          <w:sz w:val="28"/>
          <w:szCs w:val="28"/>
          <w:lang w:val="uk-UA"/>
        </w:rPr>
        <w:t xml:space="preserve">Моніторинг фінансово-господарських операцій платників податків </w:t>
      </w:r>
    </w:p>
    <w:p w:rsidR="00166D5A" w:rsidRPr="006F4D2E" w:rsidRDefault="00DF12AA" w:rsidP="00F0154B">
      <w:pPr>
        <w:spacing w:after="0" w:line="240" w:lineRule="auto"/>
        <w:ind w:firstLine="567"/>
        <w:jc w:val="center"/>
        <w:rPr>
          <w:rFonts w:ascii="Times New Roman" w:hAnsi="Times New Roman"/>
          <w:sz w:val="28"/>
          <w:szCs w:val="28"/>
          <w:lang w:val="uk-UA"/>
        </w:rPr>
      </w:pPr>
      <w:r w:rsidRPr="006F4D2E">
        <w:rPr>
          <w:rFonts w:ascii="Times New Roman" w:hAnsi="Times New Roman"/>
          <w:b/>
          <w:sz w:val="28"/>
          <w:szCs w:val="28"/>
          <w:lang w:val="uk-UA"/>
        </w:rPr>
        <w:t>на наявність податкових ризиків</w:t>
      </w:r>
    </w:p>
    <w:p w:rsidR="006646D6" w:rsidRPr="006F4D2E" w:rsidRDefault="006646D6" w:rsidP="00F0154B">
      <w:pPr>
        <w:spacing w:after="0" w:line="240" w:lineRule="auto"/>
        <w:ind w:firstLine="567"/>
        <w:jc w:val="both"/>
        <w:rPr>
          <w:rFonts w:ascii="Times New Roman" w:hAnsi="Times New Roman"/>
          <w:sz w:val="6"/>
          <w:szCs w:val="6"/>
          <w:lang w:val="uk-UA"/>
        </w:rPr>
      </w:pPr>
    </w:p>
    <w:p w:rsidR="004C3EE9" w:rsidRPr="006F4D2E" w:rsidRDefault="004C3EE9" w:rsidP="004C3EE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 метою виявлення та упередження порушень податкового законодавства на постійній основі у 2020 році здійснювався комплексний аналіз діяльності суб’єктів господарювання, у тому числі суб’єктів, які формують податковий кредит з ознаками ризику та які використовують його для зменшення податкового зобов’язання.</w:t>
      </w:r>
    </w:p>
    <w:p w:rsidR="004C3EE9" w:rsidRPr="006F4D2E" w:rsidRDefault="004C3EE9" w:rsidP="004C3EE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ДПС взято участь у розробці постанови Кабінету Міністрів України            від 11 грудня 2019  № 1165 «Про затвердження порядків з питань зупинення реєстрації податкової накладної/розрахунку коригування в Єдиному реєстрі податкових накладних»,  яка регламентує порядок здійснення автоматизованого моніторингу відповідності податкових накладних/розрахунків коригування критеріям оцінки ступеня ризиків.</w:t>
      </w:r>
    </w:p>
    <w:p w:rsidR="004C3EE9" w:rsidRPr="006F4D2E" w:rsidRDefault="004C3EE9" w:rsidP="004C3EE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 метою упередження формування податкового кредиту з ознаками фіктивності та унеможливлення ухилення від сплати податків внесено зміни до наказу ДПС від 03.02.2020 № 67, якими доповнено Перелік кодів товарів згідно з УКТЗЕД, які застосовуються при здійсненні автоматизованого моніторингу на відповідності податкових накладних/розрахунків коригування Критеріям ризиковості при їх  реєстрації в Єдиному реєстрі податкових накладних (далі – ЄРПН).</w:t>
      </w:r>
    </w:p>
    <w:p w:rsidR="004C3EE9" w:rsidRPr="0075592B" w:rsidRDefault="008763D4" w:rsidP="004C3EE9">
      <w:pPr>
        <w:spacing w:after="0" w:line="240" w:lineRule="auto"/>
        <w:ind w:firstLine="567"/>
        <w:jc w:val="both"/>
        <w:rPr>
          <w:rFonts w:ascii="Times New Roman" w:hAnsi="Times New Roman"/>
          <w:sz w:val="28"/>
          <w:szCs w:val="28"/>
          <w:lang w:val="uk-UA"/>
        </w:rPr>
      </w:pPr>
      <w:r w:rsidRPr="008763D4">
        <w:rPr>
          <w:rFonts w:ascii="Times New Roman" w:hAnsi="Times New Roman"/>
          <w:sz w:val="28"/>
          <w:szCs w:val="28"/>
          <w:lang w:val="uk-UA"/>
        </w:rPr>
        <w:t>Протягом 2020 року проведено заходи щодо моніторингу фінансово-господарських операцій платників податків на наявність (з метою виявлення) податкових ризиків</w:t>
      </w:r>
      <w:r w:rsidR="0075592B">
        <w:rPr>
          <w:rFonts w:ascii="Times New Roman" w:hAnsi="Times New Roman"/>
          <w:sz w:val="28"/>
          <w:szCs w:val="28"/>
          <w:lang w:val="uk-UA"/>
        </w:rPr>
        <w:t>,</w:t>
      </w:r>
      <w:r w:rsidRPr="008763D4">
        <w:rPr>
          <w:rFonts w:ascii="Times New Roman" w:hAnsi="Times New Roman"/>
          <w:sz w:val="28"/>
          <w:szCs w:val="28"/>
          <w:lang w:val="uk-UA"/>
        </w:rPr>
        <w:t xml:space="preserve"> за результатами чого забезпечено формування ймовірних схем ухилення від оподаткування та направлення до територіальних органів </w:t>
      </w:r>
      <w:r w:rsidR="000B15FA">
        <w:rPr>
          <w:rFonts w:ascii="Times New Roman" w:hAnsi="Times New Roman"/>
          <w:sz w:val="28"/>
          <w:szCs w:val="28"/>
          <w:lang w:val="uk-UA"/>
        </w:rPr>
        <w:t xml:space="preserve">ДПС </w:t>
      </w:r>
      <w:r w:rsidRPr="008763D4">
        <w:rPr>
          <w:rFonts w:ascii="Times New Roman" w:hAnsi="Times New Roman"/>
          <w:sz w:val="28"/>
          <w:szCs w:val="28"/>
          <w:lang w:val="uk-UA"/>
        </w:rPr>
        <w:t>перелік</w:t>
      </w:r>
      <w:r w:rsidR="0075592B">
        <w:rPr>
          <w:rFonts w:ascii="Times New Roman" w:hAnsi="Times New Roman"/>
          <w:sz w:val="28"/>
          <w:szCs w:val="28"/>
          <w:lang w:val="uk-UA"/>
        </w:rPr>
        <w:t>ів</w:t>
      </w:r>
      <w:r w:rsidRPr="008763D4">
        <w:rPr>
          <w:rFonts w:ascii="Times New Roman" w:hAnsi="Times New Roman"/>
          <w:sz w:val="28"/>
          <w:szCs w:val="28"/>
          <w:lang w:val="uk-UA"/>
        </w:rPr>
        <w:t xml:space="preserve"> суб’єктів господарювання з ознаками ризиковості, а саме: </w:t>
      </w:r>
      <w:r w:rsidR="000B15FA">
        <w:rPr>
          <w:rFonts w:ascii="Times New Roman" w:hAnsi="Times New Roman"/>
          <w:sz w:val="28"/>
          <w:szCs w:val="28"/>
          <w:lang w:val="uk-UA"/>
        </w:rPr>
        <w:t xml:space="preserve">                     </w:t>
      </w:r>
      <w:r w:rsidRPr="008763D4">
        <w:rPr>
          <w:rFonts w:ascii="Times New Roman" w:hAnsi="Times New Roman"/>
          <w:b/>
          <w:sz w:val="28"/>
          <w:szCs w:val="28"/>
          <w:lang w:val="uk-UA"/>
        </w:rPr>
        <w:t>3049</w:t>
      </w:r>
      <w:r w:rsidRPr="008763D4">
        <w:rPr>
          <w:rFonts w:ascii="Times New Roman" w:hAnsi="Times New Roman"/>
          <w:sz w:val="28"/>
          <w:szCs w:val="28"/>
          <w:lang w:val="uk-UA"/>
        </w:rPr>
        <w:t xml:space="preserve"> вигодоформуючих суб’єктів, </w:t>
      </w:r>
      <w:r w:rsidRPr="008763D4">
        <w:rPr>
          <w:rFonts w:ascii="Times New Roman" w:hAnsi="Times New Roman"/>
          <w:b/>
          <w:sz w:val="28"/>
          <w:szCs w:val="28"/>
          <w:lang w:val="uk-UA"/>
        </w:rPr>
        <w:t>6101</w:t>
      </w:r>
      <w:r w:rsidRPr="008763D4">
        <w:rPr>
          <w:rFonts w:ascii="Times New Roman" w:hAnsi="Times New Roman"/>
          <w:sz w:val="28"/>
          <w:szCs w:val="28"/>
          <w:lang w:val="uk-UA"/>
        </w:rPr>
        <w:t xml:space="preserve"> транзитер</w:t>
      </w:r>
      <w:r w:rsidR="0075592B">
        <w:rPr>
          <w:rFonts w:ascii="Times New Roman" w:hAnsi="Times New Roman"/>
          <w:sz w:val="28"/>
          <w:szCs w:val="28"/>
          <w:lang w:val="uk-UA"/>
        </w:rPr>
        <w:t>а</w:t>
      </w:r>
      <w:r w:rsidRPr="008763D4">
        <w:rPr>
          <w:rFonts w:ascii="Times New Roman" w:hAnsi="Times New Roman"/>
          <w:sz w:val="28"/>
          <w:szCs w:val="28"/>
          <w:lang w:val="uk-UA"/>
        </w:rPr>
        <w:t xml:space="preserve">, </w:t>
      </w:r>
      <w:r w:rsidRPr="008763D4">
        <w:rPr>
          <w:rFonts w:ascii="Times New Roman" w:hAnsi="Times New Roman"/>
          <w:b/>
          <w:sz w:val="28"/>
          <w:szCs w:val="28"/>
          <w:lang w:val="uk-UA"/>
        </w:rPr>
        <w:t>9421</w:t>
      </w:r>
      <w:r w:rsidRPr="008763D4">
        <w:rPr>
          <w:rFonts w:ascii="Times New Roman" w:hAnsi="Times New Roman"/>
          <w:sz w:val="28"/>
          <w:szCs w:val="28"/>
          <w:lang w:val="uk-UA"/>
        </w:rPr>
        <w:t xml:space="preserve"> вигодонабувач</w:t>
      </w:r>
      <w:r w:rsidR="0075592B">
        <w:rPr>
          <w:rFonts w:ascii="Times New Roman" w:hAnsi="Times New Roman"/>
          <w:sz w:val="28"/>
          <w:szCs w:val="28"/>
          <w:lang w:val="uk-UA"/>
        </w:rPr>
        <w:t>а</w:t>
      </w:r>
      <w:r w:rsidRPr="008763D4">
        <w:rPr>
          <w:rFonts w:ascii="Times New Roman" w:hAnsi="Times New Roman"/>
          <w:sz w:val="28"/>
          <w:szCs w:val="28"/>
          <w:lang w:val="uk-UA"/>
        </w:rPr>
        <w:t xml:space="preserve"> та </w:t>
      </w:r>
      <w:r w:rsidRPr="008763D4">
        <w:rPr>
          <w:rFonts w:ascii="Times New Roman" w:hAnsi="Times New Roman"/>
          <w:b/>
          <w:sz w:val="28"/>
          <w:szCs w:val="28"/>
          <w:lang w:val="uk-UA"/>
        </w:rPr>
        <w:t>4229</w:t>
      </w:r>
      <w:r w:rsidR="0075592B">
        <w:rPr>
          <w:rFonts w:ascii="Times New Roman" w:hAnsi="Times New Roman"/>
          <w:sz w:val="28"/>
          <w:szCs w:val="28"/>
          <w:lang w:val="uk-UA"/>
        </w:rPr>
        <w:t> </w:t>
      </w:r>
      <w:r w:rsidRPr="008763D4">
        <w:rPr>
          <w:rFonts w:ascii="Times New Roman" w:hAnsi="Times New Roman"/>
          <w:sz w:val="28"/>
          <w:szCs w:val="28"/>
          <w:lang w:val="uk-UA"/>
        </w:rPr>
        <w:t xml:space="preserve">постачальників зустрічного транзиту для відпрацювання у межах компетенції та вжиття заходів,  передбачених вимогами чинного законодавства. </w:t>
      </w:r>
    </w:p>
    <w:p w:rsidR="004C3EE9" w:rsidRPr="0050346E" w:rsidRDefault="008763D4" w:rsidP="004C3EE9">
      <w:pPr>
        <w:spacing w:after="0" w:line="240" w:lineRule="auto"/>
        <w:ind w:firstLine="567"/>
        <w:jc w:val="both"/>
        <w:rPr>
          <w:rFonts w:ascii="Times New Roman" w:hAnsi="Times New Roman"/>
          <w:sz w:val="28"/>
          <w:szCs w:val="28"/>
          <w:lang w:val="uk-UA"/>
        </w:rPr>
      </w:pPr>
      <w:r w:rsidRPr="008763D4">
        <w:rPr>
          <w:rFonts w:ascii="Times New Roman" w:hAnsi="Times New Roman"/>
          <w:sz w:val="28"/>
          <w:szCs w:val="28"/>
          <w:lang w:val="uk-UA"/>
        </w:rPr>
        <w:t>Оцінка відповідності критеріям оцінки ступеня ризиків, достатніх для зупинення реєстрації податкової накладної/розрахунку коригування в ЄРПН, здійснюється ДПС шляхом проведення постійного автоматизованого моніторингу відповідності податкових накладних/розрахунків коригування критеріям ризиковості платника податку, критеріям ризиковості здійснення операцій та показникам позитивної податкової історії, які визначені ДПС та погоджені з Мінфін</w:t>
      </w:r>
      <w:r w:rsidR="004C3EE9" w:rsidRPr="006F4D2E">
        <w:rPr>
          <w:rFonts w:ascii="Times New Roman" w:hAnsi="Times New Roman"/>
          <w:sz w:val="28"/>
          <w:szCs w:val="28"/>
          <w:lang w:val="uk-UA"/>
        </w:rPr>
        <w:t>ом</w:t>
      </w:r>
      <w:r w:rsidRPr="008763D4">
        <w:rPr>
          <w:rFonts w:ascii="Times New Roman" w:hAnsi="Times New Roman"/>
          <w:sz w:val="28"/>
          <w:szCs w:val="28"/>
          <w:lang w:val="uk-UA"/>
        </w:rPr>
        <w:t>.</w:t>
      </w:r>
    </w:p>
    <w:p w:rsidR="004C3EE9" w:rsidRPr="006F4D2E" w:rsidRDefault="008763D4" w:rsidP="004C3EE9">
      <w:pPr>
        <w:spacing w:after="0" w:line="240" w:lineRule="auto"/>
        <w:ind w:firstLine="567"/>
        <w:jc w:val="both"/>
        <w:rPr>
          <w:rFonts w:ascii="Times New Roman" w:hAnsi="Times New Roman"/>
          <w:sz w:val="28"/>
          <w:szCs w:val="28"/>
        </w:rPr>
      </w:pPr>
      <w:r w:rsidRPr="008763D4">
        <w:rPr>
          <w:rFonts w:ascii="Times New Roman" w:hAnsi="Times New Roman"/>
          <w:sz w:val="28"/>
          <w:szCs w:val="28"/>
          <w:lang w:val="uk-UA"/>
        </w:rPr>
        <w:t xml:space="preserve">Протягом 2020 року комісіями ДПС центрального та регіонального рівнів, які приймають рішення про реєстрацію податкової накладної/розрахунку коригування в ЄРПН або відмову в такій реєстрації, відповідно до Порядку </w:t>
      </w:r>
      <w:r w:rsidRPr="008763D4">
        <w:rPr>
          <w:rFonts w:ascii="Times New Roman" w:hAnsi="Times New Roman"/>
          <w:sz w:val="28"/>
          <w:szCs w:val="28"/>
          <w:lang w:val="uk-UA"/>
        </w:rPr>
        <w:lastRenderedPageBreak/>
        <w:t>№</w:t>
      </w:r>
      <w:r w:rsidR="006F4D2E">
        <w:rPr>
          <w:rFonts w:ascii="Times New Roman" w:hAnsi="Times New Roman"/>
          <w:sz w:val="28"/>
          <w:szCs w:val="28"/>
          <w:lang w:val="uk-UA"/>
        </w:rPr>
        <w:t> </w:t>
      </w:r>
      <w:r w:rsidRPr="008763D4">
        <w:rPr>
          <w:rFonts w:ascii="Times New Roman" w:hAnsi="Times New Roman"/>
          <w:sz w:val="28"/>
          <w:szCs w:val="28"/>
          <w:lang w:val="uk-UA"/>
        </w:rPr>
        <w:t xml:space="preserve">1165 прийнято для розгляду повідомлень від </w:t>
      </w:r>
      <w:r w:rsidRPr="008763D4">
        <w:rPr>
          <w:rFonts w:ascii="Times New Roman" w:hAnsi="Times New Roman"/>
          <w:b/>
          <w:sz w:val="28"/>
          <w:szCs w:val="28"/>
          <w:lang w:val="uk-UA"/>
        </w:rPr>
        <w:t>95</w:t>
      </w:r>
      <w:r w:rsidR="004C3EE9" w:rsidRPr="006F4D2E">
        <w:rPr>
          <w:rFonts w:ascii="Times New Roman" w:hAnsi="Times New Roman"/>
          <w:b/>
          <w:sz w:val="28"/>
          <w:szCs w:val="28"/>
        </w:rPr>
        <w:t> </w:t>
      </w:r>
      <w:r w:rsidRPr="008763D4">
        <w:rPr>
          <w:rFonts w:ascii="Times New Roman" w:hAnsi="Times New Roman"/>
          <w:b/>
          <w:sz w:val="28"/>
          <w:szCs w:val="28"/>
          <w:lang w:val="uk-UA"/>
        </w:rPr>
        <w:t>279</w:t>
      </w:r>
      <w:r w:rsidRPr="008763D4">
        <w:rPr>
          <w:rFonts w:ascii="Times New Roman" w:hAnsi="Times New Roman"/>
          <w:sz w:val="28"/>
          <w:szCs w:val="28"/>
          <w:lang w:val="uk-UA"/>
        </w:rPr>
        <w:t xml:space="preserve"> платників податку у кількості </w:t>
      </w:r>
      <w:r w:rsidRPr="008763D4">
        <w:rPr>
          <w:rFonts w:ascii="Times New Roman" w:hAnsi="Times New Roman"/>
          <w:b/>
          <w:sz w:val="28"/>
          <w:szCs w:val="28"/>
          <w:lang w:val="uk-UA"/>
        </w:rPr>
        <w:t>698</w:t>
      </w:r>
      <w:r w:rsidR="004C3EE9" w:rsidRPr="006F4D2E">
        <w:rPr>
          <w:rFonts w:ascii="Times New Roman" w:hAnsi="Times New Roman"/>
          <w:b/>
          <w:sz w:val="28"/>
          <w:szCs w:val="28"/>
          <w:lang w:val="en-US"/>
        </w:rPr>
        <w:t> </w:t>
      </w:r>
      <w:r w:rsidRPr="008763D4">
        <w:rPr>
          <w:rFonts w:ascii="Times New Roman" w:hAnsi="Times New Roman"/>
          <w:b/>
          <w:sz w:val="28"/>
          <w:szCs w:val="28"/>
          <w:lang w:val="uk-UA"/>
        </w:rPr>
        <w:t>962</w:t>
      </w:r>
      <w:r w:rsidRPr="008763D4">
        <w:rPr>
          <w:rFonts w:ascii="Times New Roman" w:hAnsi="Times New Roman"/>
          <w:sz w:val="28"/>
          <w:szCs w:val="28"/>
          <w:lang w:val="uk-UA"/>
        </w:rPr>
        <w:t xml:space="preserve"> податкових накладних. </w:t>
      </w:r>
      <w:r w:rsidR="004C3EE9" w:rsidRPr="006F4D2E">
        <w:rPr>
          <w:rFonts w:ascii="Times New Roman" w:hAnsi="Times New Roman"/>
          <w:sz w:val="28"/>
          <w:szCs w:val="28"/>
        </w:rPr>
        <w:t xml:space="preserve">За результатами розгляду винесено </w:t>
      </w:r>
      <w:r w:rsidR="004C3EE9" w:rsidRPr="006F4D2E">
        <w:rPr>
          <w:rFonts w:ascii="Times New Roman" w:hAnsi="Times New Roman"/>
          <w:b/>
          <w:sz w:val="28"/>
          <w:szCs w:val="28"/>
        </w:rPr>
        <w:t>698</w:t>
      </w:r>
      <w:r w:rsidR="004C3EE9" w:rsidRPr="006F4D2E">
        <w:rPr>
          <w:rFonts w:ascii="Times New Roman" w:hAnsi="Times New Roman"/>
          <w:b/>
          <w:sz w:val="28"/>
          <w:szCs w:val="28"/>
          <w:lang w:val="en-US"/>
        </w:rPr>
        <w:t> </w:t>
      </w:r>
      <w:r w:rsidR="004C3EE9" w:rsidRPr="006F4D2E">
        <w:rPr>
          <w:rFonts w:ascii="Times New Roman" w:hAnsi="Times New Roman"/>
          <w:b/>
          <w:sz w:val="28"/>
          <w:szCs w:val="28"/>
        </w:rPr>
        <w:t>962</w:t>
      </w:r>
      <w:r w:rsidR="004C3EE9" w:rsidRPr="006F4D2E">
        <w:rPr>
          <w:rFonts w:ascii="Times New Roman" w:hAnsi="Times New Roman"/>
          <w:sz w:val="28"/>
          <w:szCs w:val="28"/>
        </w:rPr>
        <w:t xml:space="preserve"> рішен</w:t>
      </w:r>
      <w:r w:rsidR="0075592B">
        <w:rPr>
          <w:rFonts w:ascii="Times New Roman" w:hAnsi="Times New Roman"/>
          <w:sz w:val="28"/>
          <w:szCs w:val="28"/>
          <w:lang w:val="uk-UA"/>
        </w:rPr>
        <w:t>ня</w:t>
      </w:r>
      <w:r w:rsidR="004C3EE9" w:rsidRPr="006F4D2E">
        <w:rPr>
          <w:rFonts w:ascii="Times New Roman" w:hAnsi="Times New Roman"/>
          <w:sz w:val="28"/>
          <w:szCs w:val="28"/>
        </w:rPr>
        <w:t>, з яких по</w:t>
      </w:r>
      <w:r w:rsidR="000B15FA">
        <w:rPr>
          <w:rFonts w:ascii="Times New Roman" w:hAnsi="Times New Roman"/>
          <w:sz w:val="28"/>
          <w:szCs w:val="28"/>
          <w:lang w:val="uk-UA"/>
        </w:rPr>
        <w:t xml:space="preserve"> </w:t>
      </w:r>
      <w:r w:rsidR="004C3EE9" w:rsidRPr="006F4D2E">
        <w:rPr>
          <w:rFonts w:ascii="Times New Roman" w:hAnsi="Times New Roman"/>
          <w:b/>
          <w:sz w:val="28"/>
          <w:szCs w:val="28"/>
        </w:rPr>
        <w:t>608</w:t>
      </w:r>
      <w:r w:rsidR="004C3EE9" w:rsidRPr="006F4D2E">
        <w:rPr>
          <w:rFonts w:ascii="Times New Roman" w:hAnsi="Times New Roman"/>
          <w:b/>
          <w:sz w:val="28"/>
          <w:szCs w:val="28"/>
          <w:lang w:val="en-US"/>
        </w:rPr>
        <w:t> </w:t>
      </w:r>
      <w:r w:rsidR="004C3EE9" w:rsidRPr="006F4D2E">
        <w:rPr>
          <w:rFonts w:ascii="Times New Roman" w:hAnsi="Times New Roman"/>
          <w:b/>
          <w:sz w:val="28"/>
          <w:szCs w:val="28"/>
        </w:rPr>
        <w:t>544</w:t>
      </w:r>
      <w:r w:rsidR="004C3EE9" w:rsidRPr="006F4D2E">
        <w:rPr>
          <w:rFonts w:ascii="Times New Roman" w:hAnsi="Times New Roman"/>
          <w:sz w:val="28"/>
          <w:szCs w:val="28"/>
        </w:rPr>
        <w:t xml:space="preserve"> податкових накладних мають позитивні рішення, по </w:t>
      </w:r>
      <w:r w:rsidR="004C3EE9" w:rsidRPr="006F4D2E">
        <w:rPr>
          <w:rFonts w:ascii="Times New Roman" w:hAnsi="Times New Roman"/>
          <w:b/>
          <w:sz w:val="28"/>
          <w:szCs w:val="28"/>
        </w:rPr>
        <w:t>90</w:t>
      </w:r>
      <w:r w:rsidR="004C3EE9" w:rsidRPr="006F4D2E">
        <w:rPr>
          <w:rFonts w:ascii="Times New Roman" w:hAnsi="Times New Roman"/>
          <w:b/>
          <w:sz w:val="28"/>
          <w:szCs w:val="28"/>
          <w:lang w:val="en-US"/>
        </w:rPr>
        <w:t> </w:t>
      </w:r>
      <w:r w:rsidR="004C3EE9" w:rsidRPr="006F4D2E">
        <w:rPr>
          <w:rFonts w:ascii="Times New Roman" w:hAnsi="Times New Roman"/>
          <w:b/>
          <w:sz w:val="28"/>
          <w:szCs w:val="28"/>
        </w:rPr>
        <w:t>418</w:t>
      </w:r>
      <w:r w:rsidR="004C3EE9" w:rsidRPr="006F4D2E">
        <w:rPr>
          <w:rFonts w:ascii="Times New Roman" w:hAnsi="Times New Roman"/>
          <w:sz w:val="28"/>
          <w:szCs w:val="28"/>
        </w:rPr>
        <w:t xml:space="preserve"> податкових накладних відмовлено в реєстрації </w:t>
      </w:r>
      <w:r w:rsidR="0075592B">
        <w:rPr>
          <w:rFonts w:ascii="Times New Roman" w:hAnsi="Times New Roman"/>
          <w:sz w:val="28"/>
          <w:szCs w:val="28"/>
          <w:lang w:val="uk-UA"/>
        </w:rPr>
        <w:t>у</w:t>
      </w:r>
      <w:r w:rsidR="004C3EE9" w:rsidRPr="006F4D2E">
        <w:rPr>
          <w:rFonts w:ascii="Times New Roman" w:hAnsi="Times New Roman"/>
          <w:sz w:val="28"/>
          <w:szCs w:val="28"/>
        </w:rPr>
        <w:t> ЄРПН.</w:t>
      </w:r>
    </w:p>
    <w:p w:rsidR="004C3EE9" w:rsidRPr="006F4D2E" w:rsidRDefault="004C3EE9" w:rsidP="004C3EE9">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Крім того, надійшло </w:t>
      </w:r>
      <w:r w:rsidRPr="006F4D2E">
        <w:rPr>
          <w:rFonts w:ascii="Times New Roman" w:hAnsi="Times New Roman"/>
          <w:b/>
          <w:sz w:val="28"/>
          <w:szCs w:val="28"/>
        </w:rPr>
        <w:t>85 610</w:t>
      </w:r>
      <w:r w:rsidRPr="006F4D2E">
        <w:rPr>
          <w:rFonts w:ascii="Times New Roman" w:hAnsi="Times New Roman"/>
          <w:sz w:val="28"/>
          <w:szCs w:val="28"/>
        </w:rPr>
        <w:t xml:space="preserve"> таблиць даних платників податків від                      </w:t>
      </w:r>
      <w:r w:rsidRPr="006F4D2E">
        <w:rPr>
          <w:rFonts w:ascii="Times New Roman" w:hAnsi="Times New Roman"/>
          <w:b/>
          <w:sz w:val="28"/>
          <w:szCs w:val="28"/>
        </w:rPr>
        <w:t>28</w:t>
      </w:r>
      <w:r w:rsidRPr="006F4D2E">
        <w:rPr>
          <w:rFonts w:ascii="Times New Roman" w:hAnsi="Times New Roman"/>
          <w:b/>
          <w:sz w:val="28"/>
          <w:szCs w:val="28"/>
          <w:lang w:val="en-US"/>
        </w:rPr>
        <w:t> </w:t>
      </w:r>
      <w:r w:rsidRPr="006F4D2E">
        <w:rPr>
          <w:rFonts w:ascii="Times New Roman" w:hAnsi="Times New Roman"/>
          <w:b/>
          <w:sz w:val="28"/>
          <w:szCs w:val="28"/>
        </w:rPr>
        <w:t>627</w:t>
      </w:r>
      <w:r w:rsidRPr="006F4D2E">
        <w:rPr>
          <w:rFonts w:ascii="Times New Roman" w:hAnsi="Times New Roman"/>
          <w:sz w:val="28"/>
          <w:szCs w:val="28"/>
        </w:rPr>
        <w:t xml:space="preserve"> підприємств, за результатами розгляду яких за рішенням</w:t>
      </w:r>
      <w:r w:rsidR="0075592B">
        <w:rPr>
          <w:rFonts w:ascii="Times New Roman" w:hAnsi="Times New Roman"/>
          <w:sz w:val="28"/>
          <w:szCs w:val="28"/>
          <w:lang w:val="uk-UA"/>
        </w:rPr>
        <w:t>и</w:t>
      </w:r>
      <w:r w:rsidRPr="006F4D2E">
        <w:rPr>
          <w:rFonts w:ascii="Times New Roman" w:hAnsi="Times New Roman"/>
          <w:sz w:val="28"/>
          <w:szCs w:val="28"/>
        </w:rPr>
        <w:t xml:space="preserve"> комісій ДПС регіонального рівня</w:t>
      </w:r>
      <w:r w:rsidR="0075592B">
        <w:rPr>
          <w:rFonts w:ascii="Times New Roman" w:hAnsi="Times New Roman"/>
          <w:sz w:val="28"/>
          <w:szCs w:val="28"/>
          <w:lang w:val="uk-UA"/>
        </w:rPr>
        <w:t>,</w:t>
      </w:r>
      <w:r w:rsidRPr="006F4D2E">
        <w:rPr>
          <w:rFonts w:ascii="Times New Roman" w:hAnsi="Times New Roman"/>
          <w:sz w:val="28"/>
          <w:szCs w:val="28"/>
        </w:rPr>
        <w:t xml:space="preserve"> зокрема</w:t>
      </w:r>
      <w:r w:rsidR="0075592B">
        <w:rPr>
          <w:rFonts w:ascii="Times New Roman" w:hAnsi="Times New Roman"/>
          <w:sz w:val="28"/>
          <w:szCs w:val="28"/>
          <w:lang w:val="uk-UA"/>
        </w:rPr>
        <w:t>,</w:t>
      </w:r>
      <w:r w:rsidRPr="006F4D2E">
        <w:rPr>
          <w:rFonts w:ascii="Times New Roman" w:hAnsi="Times New Roman"/>
          <w:sz w:val="28"/>
          <w:szCs w:val="28"/>
        </w:rPr>
        <w:t xml:space="preserve"> прийнято позитивні рішення по </w:t>
      </w:r>
      <w:r w:rsidRPr="006F4D2E">
        <w:rPr>
          <w:rFonts w:ascii="Times New Roman" w:hAnsi="Times New Roman"/>
          <w:b/>
          <w:sz w:val="28"/>
          <w:szCs w:val="28"/>
        </w:rPr>
        <w:t>35 099</w:t>
      </w:r>
      <w:r w:rsidRPr="006F4D2E">
        <w:rPr>
          <w:rFonts w:ascii="Times New Roman" w:hAnsi="Times New Roman"/>
          <w:sz w:val="28"/>
          <w:szCs w:val="28"/>
        </w:rPr>
        <w:t xml:space="preserve"> таблицях платника та відмовлено по </w:t>
      </w:r>
      <w:r w:rsidRPr="006F4D2E">
        <w:rPr>
          <w:rFonts w:ascii="Times New Roman" w:hAnsi="Times New Roman"/>
          <w:b/>
          <w:sz w:val="28"/>
          <w:szCs w:val="28"/>
        </w:rPr>
        <w:t>50 056</w:t>
      </w:r>
      <w:r w:rsidRPr="006F4D2E">
        <w:rPr>
          <w:rFonts w:ascii="Times New Roman" w:hAnsi="Times New Roman"/>
          <w:sz w:val="28"/>
          <w:szCs w:val="28"/>
        </w:rPr>
        <w:t xml:space="preserve"> таблицях, </w:t>
      </w:r>
      <w:r w:rsidRPr="006F4D2E">
        <w:rPr>
          <w:rFonts w:ascii="Times New Roman" w:hAnsi="Times New Roman"/>
          <w:b/>
          <w:sz w:val="28"/>
          <w:szCs w:val="28"/>
        </w:rPr>
        <w:t>455</w:t>
      </w:r>
      <w:r w:rsidRPr="006F4D2E">
        <w:rPr>
          <w:rFonts w:ascii="Times New Roman" w:hAnsi="Times New Roman"/>
          <w:sz w:val="28"/>
          <w:szCs w:val="28"/>
        </w:rPr>
        <w:t xml:space="preserve"> таблиць знаходяться в роботі станом на 31.12.2020.</w:t>
      </w:r>
    </w:p>
    <w:p w:rsidR="004C3EE9" w:rsidRPr="006F4D2E" w:rsidRDefault="004C3EE9" w:rsidP="004C3EE9">
      <w:pPr>
        <w:spacing w:after="0" w:line="240" w:lineRule="auto"/>
        <w:ind w:firstLine="567"/>
        <w:jc w:val="both"/>
        <w:rPr>
          <w:rFonts w:ascii="Times New Roman" w:hAnsi="Times New Roman"/>
          <w:sz w:val="28"/>
          <w:szCs w:val="28"/>
        </w:rPr>
      </w:pPr>
      <w:r w:rsidRPr="006F4D2E">
        <w:rPr>
          <w:rFonts w:ascii="Times New Roman" w:hAnsi="Times New Roman"/>
          <w:sz w:val="28"/>
          <w:szCs w:val="28"/>
        </w:rPr>
        <w:t>ДПС забезпечено постійне проведення роботи щодо удосконалення Критеріїв, на відповідність яким перевіряються податкова накладна/розрахунок коригування.</w:t>
      </w:r>
    </w:p>
    <w:p w:rsidR="00293F94" w:rsidRPr="0075592B" w:rsidRDefault="00293F94" w:rsidP="00F0154B">
      <w:pPr>
        <w:pStyle w:val="afff2"/>
        <w:spacing w:line="240" w:lineRule="auto"/>
        <w:ind w:firstLine="567"/>
        <w:rPr>
          <w:rFonts w:ascii="Times New Roman" w:hAnsi="Times New Roman" w:cs="Times New Roman"/>
          <w:sz w:val="28"/>
          <w:szCs w:val="28"/>
          <w:lang w:val="uk-UA"/>
        </w:rPr>
      </w:pPr>
    </w:p>
    <w:p w:rsidR="006B1875" w:rsidRPr="006F4D2E" w:rsidRDefault="006646D6" w:rsidP="00925901">
      <w:pPr>
        <w:keepNext/>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t xml:space="preserve">Організація роботи із забезпечення адміністрування </w:t>
      </w:r>
      <w:bookmarkEnd w:id="3"/>
      <w:r w:rsidR="005B53E7" w:rsidRPr="006F4D2E">
        <w:rPr>
          <w:rFonts w:ascii="Times New Roman" w:hAnsi="Times New Roman"/>
          <w:b/>
          <w:bCs/>
          <w:sz w:val="28"/>
          <w:szCs w:val="28"/>
          <w:lang w:val="uk-UA"/>
        </w:rPr>
        <w:t xml:space="preserve">податків, зборів, інших платежів, а також єдиного внеску </w:t>
      </w:r>
    </w:p>
    <w:p w:rsidR="005B53E7" w:rsidRPr="006F4D2E" w:rsidRDefault="005B53E7" w:rsidP="00F0154B">
      <w:pPr>
        <w:keepNext/>
        <w:spacing w:after="0" w:line="240" w:lineRule="auto"/>
        <w:ind w:firstLine="567"/>
        <w:jc w:val="center"/>
        <w:rPr>
          <w:rFonts w:ascii="Times New Roman" w:hAnsi="Times New Roman"/>
          <w:b/>
          <w:bCs/>
          <w:sz w:val="10"/>
          <w:szCs w:val="10"/>
          <w:lang w:val="uk-UA"/>
        </w:rPr>
      </w:pPr>
    </w:p>
    <w:p w:rsidR="006646D6" w:rsidRPr="006F4D2E" w:rsidRDefault="006646D6" w:rsidP="0092590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Д</w:t>
      </w:r>
      <w:r w:rsidR="007849EF" w:rsidRPr="006F4D2E">
        <w:rPr>
          <w:rFonts w:ascii="Times New Roman" w:hAnsi="Times New Roman"/>
          <w:sz w:val="28"/>
          <w:szCs w:val="28"/>
          <w:lang w:val="uk-UA"/>
        </w:rPr>
        <w:t>П</w:t>
      </w:r>
      <w:r w:rsidRPr="006F4D2E">
        <w:rPr>
          <w:rFonts w:ascii="Times New Roman" w:hAnsi="Times New Roman"/>
          <w:sz w:val="28"/>
          <w:szCs w:val="28"/>
          <w:lang w:val="uk-UA"/>
        </w:rPr>
        <w:t xml:space="preserve">С </w:t>
      </w:r>
      <w:r w:rsidR="00B21911" w:rsidRPr="006F4D2E">
        <w:rPr>
          <w:rFonts w:ascii="Times New Roman" w:hAnsi="Times New Roman"/>
          <w:sz w:val="28"/>
          <w:szCs w:val="28"/>
          <w:lang w:val="uk-UA"/>
        </w:rPr>
        <w:t>у 20</w:t>
      </w:r>
      <w:r w:rsidR="007849EF" w:rsidRPr="006F4D2E">
        <w:rPr>
          <w:rFonts w:ascii="Times New Roman" w:hAnsi="Times New Roman"/>
          <w:sz w:val="28"/>
          <w:szCs w:val="28"/>
          <w:lang w:val="uk-UA"/>
        </w:rPr>
        <w:t>20</w:t>
      </w:r>
      <w:r w:rsidR="00B21911" w:rsidRPr="006F4D2E">
        <w:rPr>
          <w:rFonts w:ascii="Times New Roman" w:hAnsi="Times New Roman"/>
          <w:sz w:val="28"/>
          <w:szCs w:val="28"/>
          <w:lang w:val="uk-UA"/>
        </w:rPr>
        <w:t xml:space="preserve"> році </w:t>
      </w:r>
      <w:r w:rsidRPr="006F4D2E">
        <w:rPr>
          <w:rFonts w:ascii="Times New Roman" w:hAnsi="Times New Roman"/>
          <w:sz w:val="28"/>
          <w:szCs w:val="28"/>
          <w:lang w:val="uk-UA"/>
        </w:rPr>
        <w:t>вжито комплекс заходів, спрямованих на забезпечення повноти нарахування та сплати до бюджет</w:t>
      </w:r>
      <w:r w:rsidR="005B53E7" w:rsidRPr="006F4D2E">
        <w:rPr>
          <w:rFonts w:ascii="Times New Roman" w:hAnsi="Times New Roman"/>
          <w:sz w:val="28"/>
          <w:szCs w:val="28"/>
          <w:lang w:val="uk-UA"/>
        </w:rPr>
        <w:t>у</w:t>
      </w:r>
      <w:r w:rsidRPr="006F4D2E">
        <w:rPr>
          <w:rFonts w:ascii="Times New Roman" w:hAnsi="Times New Roman"/>
          <w:sz w:val="28"/>
          <w:szCs w:val="28"/>
          <w:lang w:val="uk-UA"/>
        </w:rPr>
        <w:t xml:space="preserve"> податків, зборів та інших платежів,</w:t>
      </w:r>
      <w:r w:rsidR="005B53E7" w:rsidRPr="006F4D2E">
        <w:rPr>
          <w:rFonts w:ascii="Times New Roman" w:hAnsi="Times New Roman"/>
          <w:sz w:val="28"/>
          <w:szCs w:val="28"/>
          <w:lang w:val="uk-UA"/>
        </w:rPr>
        <w:t xml:space="preserve"> а також</w:t>
      </w:r>
      <w:r w:rsidR="00A9122F">
        <w:rPr>
          <w:rFonts w:ascii="Times New Roman" w:hAnsi="Times New Roman"/>
          <w:sz w:val="28"/>
          <w:szCs w:val="28"/>
          <w:lang w:val="uk-UA"/>
        </w:rPr>
        <w:t xml:space="preserve"> </w:t>
      </w:r>
      <w:r w:rsidR="005B53E7" w:rsidRPr="006F4D2E">
        <w:rPr>
          <w:rFonts w:ascii="Times New Roman" w:hAnsi="Times New Roman"/>
          <w:bCs/>
          <w:sz w:val="28"/>
          <w:szCs w:val="28"/>
          <w:lang w:val="uk-UA"/>
        </w:rPr>
        <w:t>єдиного внеску</w:t>
      </w:r>
      <w:r w:rsidRPr="006F4D2E">
        <w:rPr>
          <w:rFonts w:ascii="Times New Roman" w:hAnsi="Times New Roman"/>
          <w:sz w:val="28"/>
          <w:szCs w:val="28"/>
          <w:lang w:val="uk-UA"/>
        </w:rPr>
        <w:t>.</w:t>
      </w:r>
    </w:p>
    <w:p w:rsidR="000D477A" w:rsidRPr="0075592B" w:rsidRDefault="000D477A" w:rsidP="00925901">
      <w:pPr>
        <w:spacing w:after="0" w:line="240" w:lineRule="auto"/>
        <w:ind w:firstLine="567"/>
        <w:jc w:val="both"/>
        <w:rPr>
          <w:rFonts w:ascii="Times New Roman" w:hAnsi="Times New Roman"/>
          <w:sz w:val="28"/>
          <w:szCs w:val="28"/>
          <w:lang w:val="uk-UA"/>
        </w:rPr>
      </w:pPr>
    </w:p>
    <w:p w:rsidR="006646D6" w:rsidRPr="006F4D2E" w:rsidRDefault="006646D6" w:rsidP="00925901">
      <w:pPr>
        <w:keepNext/>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t>Податок на додану вартість</w:t>
      </w:r>
    </w:p>
    <w:p w:rsidR="00925901" w:rsidRPr="006F4D2E" w:rsidRDefault="00925901" w:rsidP="00925901">
      <w:pPr>
        <w:keepNext/>
        <w:spacing w:after="0" w:line="240" w:lineRule="auto"/>
        <w:ind w:firstLine="567"/>
        <w:jc w:val="center"/>
        <w:rPr>
          <w:rFonts w:ascii="Times New Roman" w:hAnsi="Times New Roman"/>
          <w:b/>
          <w:bCs/>
          <w:sz w:val="10"/>
          <w:szCs w:val="10"/>
          <w:lang w:val="uk-UA"/>
        </w:rPr>
      </w:pPr>
    </w:p>
    <w:p w:rsidR="007849EF" w:rsidRPr="006F4D2E" w:rsidRDefault="007849EF" w:rsidP="007849EF">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 2020 році до загального фонду державного бюджету зібрано                  </w:t>
      </w:r>
      <w:r w:rsidRPr="006F4D2E">
        <w:rPr>
          <w:rFonts w:ascii="Times New Roman" w:hAnsi="Times New Roman"/>
          <w:b/>
          <w:sz w:val="28"/>
          <w:szCs w:val="28"/>
        </w:rPr>
        <w:t>260,</w:t>
      </w:r>
      <w:r w:rsidR="000B15FA">
        <w:rPr>
          <w:rFonts w:ascii="Times New Roman" w:hAnsi="Times New Roman"/>
          <w:b/>
          <w:sz w:val="28"/>
          <w:szCs w:val="28"/>
          <w:lang w:val="uk-UA"/>
        </w:rPr>
        <w:t>8</w:t>
      </w:r>
      <w:r w:rsidRPr="006F4D2E">
        <w:rPr>
          <w:rFonts w:ascii="Times New Roman" w:hAnsi="Times New Roman"/>
          <w:b/>
          <w:sz w:val="28"/>
          <w:szCs w:val="28"/>
        </w:rPr>
        <w:t xml:space="preserve"> млрд грн</w:t>
      </w:r>
      <w:r w:rsidRPr="006F4D2E">
        <w:rPr>
          <w:rFonts w:ascii="Times New Roman" w:hAnsi="Times New Roman"/>
          <w:sz w:val="28"/>
          <w:szCs w:val="28"/>
        </w:rPr>
        <w:t xml:space="preserve"> податку на додану вартість, що на </w:t>
      </w:r>
      <w:r w:rsidRPr="006F4D2E">
        <w:rPr>
          <w:rFonts w:ascii="Times New Roman" w:hAnsi="Times New Roman"/>
          <w:bCs/>
          <w:sz w:val="28"/>
          <w:szCs w:val="28"/>
        </w:rPr>
        <w:t>8,</w:t>
      </w:r>
      <w:r w:rsidR="000B15FA">
        <w:rPr>
          <w:rFonts w:ascii="Times New Roman" w:hAnsi="Times New Roman"/>
          <w:bCs/>
          <w:sz w:val="28"/>
          <w:szCs w:val="28"/>
          <w:lang w:val="uk-UA"/>
        </w:rPr>
        <w:t>3</w:t>
      </w:r>
      <w:r w:rsidRPr="006F4D2E">
        <w:rPr>
          <w:rFonts w:ascii="Times New Roman" w:hAnsi="Times New Roman"/>
          <w:bCs/>
          <w:sz w:val="28"/>
          <w:szCs w:val="28"/>
        </w:rPr>
        <w:t xml:space="preserve"> </w:t>
      </w:r>
      <w:r w:rsidRPr="006F4D2E">
        <w:rPr>
          <w:rFonts w:ascii="Times New Roman" w:hAnsi="Times New Roman"/>
          <w:sz w:val="28"/>
          <w:szCs w:val="28"/>
        </w:rPr>
        <w:t xml:space="preserve">відс., або на </w:t>
      </w:r>
      <w:r w:rsidRPr="006F4D2E">
        <w:rPr>
          <w:rFonts w:ascii="Times New Roman" w:hAnsi="Times New Roman"/>
          <w:sz w:val="28"/>
          <w:szCs w:val="28"/>
        </w:rPr>
        <w:br/>
      </w:r>
      <w:r w:rsidR="000B15FA">
        <w:rPr>
          <w:rFonts w:ascii="Times New Roman" w:hAnsi="Times New Roman"/>
          <w:b/>
          <w:sz w:val="28"/>
          <w:szCs w:val="28"/>
          <w:lang w:val="uk-UA"/>
        </w:rPr>
        <w:t>20</w:t>
      </w:r>
      <w:r w:rsidRPr="006F4D2E">
        <w:rPr>
          <w:rFonts w:ascii="Times New Roman" w:hAnsi="Times New Roman"/>
          <w:b/>
          <w:sz w:val="28"/>
          <w:szCs w:val="28"/>
        </w:rPr>
        <w:t>,</w:t>
      </w:r>
      <w:r w:rsidR="000B15FA">
        <w:rPr>
          <w:rFonts w:ascii="Times New Roman" w:hAnsi="Times New Roman"/>
          <w:b/>
          <w:sz w:val="28"/>
          <w:szCs w:val="28"/>
          <w:lang w:val="uk-UA"/>
        </w:rPr>
        <w:t>0</w:t>
      </w:r>
      <w:r w:rsidRPr="006F4D2E">
        <w:rPr>
          <w:rFonts w:ascii="Times New Roman" w:hAnsi="Times New Roman"/>
          <w:b/>
          <w:sz w:val="28"/>
          <w:szCs w:val="28"/>
        </w:rPr>
        <w:t xml:space="preserve"> млрд </w:t>
      </w:r>
      <w:r w:rsidR="0075592B">
        <w:rPr>
          <w:rFonts w:ascii="Times New Roman" w:hAnsi="Times New Roman"/>
          <w:b/>
          <w:sz w:val="28"/>
          <w:szCs w:val="28"/>
        </w:rPr>
        <w:t>грн.</w:t>
      </w:r>
      <w:r w:rsidR="0075592B">
        <w:rPr>
          <w:rFonts w:ascii="Times New Roman" w:hAnsi="Times New Roman"/>
          <w:b/>
          <w:sz w:val="28"/>
          <w:szCs w:val="28"/>
          <w:lang w:val="uk-UA"/>
        </w:rPr>
        <w:t>,</w:t>
      </w:r>
      <w:r w:rsidRPr="006F4D2E">
        <w:rPr>
          <w:rFonts w:ascii="Times New Roman" w:hAnsi="Times New Roman"/>
          <w:sz w:val="28"/>
          <w:szCs w:val="28"/>
        </w:rPr>
        <w:t xml:space="preserve"> більше фактичного збору за 2019 рік. </w:t>
      </w:r>
    </w:p>
    <w:p w:rsidR="007849EF" w:rsidRPr="006F4D2E" w:rsidRDefault="007849EF" w:rsidP="007849EF">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Виконання встановленого на 2020 рік індикативного показника з податку на додану вартість з вироблених в Україні товарів (робіт, послуг) </w:t>
      </w:r>
      <w:r w:rsidRPr="006F4D2E">
        <w:rPr>
          <w:rFonts w:ascii="Times New Roman" w:hAnsi="Times New Roman"/>
          <w:sz w:val="28"/>
          <w:szCs w:val="28"/>
          <w:lang w:val="uk-UA"/>
        </w:rPr>
        <w:t xml:space="preserve"> с</w:t>
      </w:r>
      <w:r w:rsidR="0075592B">
        <w:rPr>
          <w:rFonts w:ascii="Times New Roman" w:hAnsi="Times New Roman"/>
          <w:sz w:val="28"/>
          <w:szCs w:val="28"/>
          <w:lang w:val="uk-UA"/>
        </w:rPr>
        <w:t>тановить</w:t>
      </w:r>
      <w:r w:rsidR="000B15FA">
        <w:rPr>
          <w:rFonts w:ascii="Times New Roman" w:hAnsi="Times New Roman"/>
          <w:sz w:val="28"/>
          <w:szCs w:val="28"/>
          <w:lang w:val="uk-UA"/>
        </w:rPr>
        <w:t xml:space="preserve">         </w:t>
      </w:r>
      <w:r w:rsidRPr="006F4D2E">
        <w:rPr>
          <w:rFonts w:ascii="Times New Roman" w:hAnsi="Times New Roman"/>
          <w:sz w:val="28"/>
          <w:szCs w:val="28"/>
        </w:rPr>
        <w:t>10</w:t>
      </w:r>
      <w:r w:rsidR="000B15FA">
        <w:rPr>
          <w:rFonts w:ascii="Times New Roman" w:hAnsi="Times New Roman"/>
          <w:sz w:val="28"/>
          <w:szCs w:val="28"/>
          <w:lang w:val="uk-UA"/>
        </w:rPr>
        <w:t>4</w:t>
      </w:r>
      <w:r w:rsidRPr="006F4D2E">
        <w:rPr>
          <w:rFonts w:ascii="Times New Roman" w:hAnsi="Times New Roman"/>
          <w:sz w:val="28"/>
          <w:szCs w:val="28"/>
        </w:rPr>
        <w:t>,</w:t>
      </w:r>
      <w:r w:rsidR="000B15FA">
        <w:rPr>
          <w:rFonts w:ascii="Times New Roman" w:hAnsi="Times New Roman"/>
          <w:sz w:val="28"/>
          <w:szCs w:val="28"/>
          <w:lang w:val="uk-UA"/>
        </w:rPr>
        <w:t>4</w:t>
      </w:r>
      <w:r w:rsidRPr="006F4D2E">
        <w:rPr>
          <w:rFonts w:ascii="Times New Roman" w:hAnsi="Times New Roman"/>
          <w:sz w:val="28"/>
          <w:szCs w:val="28"/>
        </w:rPr>
        <w:t xml:space="preserve"> відсотка.</w:t>
      </w:r>
    </w:p>
    <w:p w:rsidR="007849EF" w:rsidRPr="006F4D2E" w:rsidRDefault="007849EF" w:rsidP="007849EF">
      <w:pPr>
        <w:spacing w:after="0" w:line="240" w:lineRule="auto"/>
        <w:ind w:firstLine="567"/>
        <w:jc w:val="both"/>
        <w:rPr>
          <w:rFonts w:ascii="Times New Roman" w:hAnsi="Times New Roman"/>
          <w:b/>
          <w:sz w:val="28"/>
          <w:szCs w:val="28"/>
        </w:rPr>
      </w:pPr>
    </w:p>
    <w:p w:rsidR="007849EF" w:rsidRPr="006F4D2E" w:rsidRDefault="007849EF" w:rsidP="007849EF">
      <w:pPr>
        <w:spacing w:after="0" w:line="240" w:lineRule="auto"/>
        <w:ind w:firstLine="567"/>
        <w:jc w:val="both"/>
        <w:rPr>
          <w:rFonts w:ascii="Times New Roman" w:hAnsi="Times New Roman"/>
          <w:b/>
          <w:sz w:val="28"/>
          <w:szCs w:val="28"/>
        </w:rPr>
      </w:pPr>
      <w:r w:rsidRPr="006F4D2E">
        <w:rPr>
          <w:rFonts w:ascii="Times New Roman" w:hAnsi="Times New Roman"/>
          <w:b/>
          <w:noProof/>
          <w:sz w:val="28"/>
          <w:szCs w:val="28"/>
          <w:lang w:eastAsia="ru-RU"/>
        </w:rPr>
        <w:drawing>
          <wp:inline distT="0" distB="0" distL="0" distR="0">
            <wp:extent cx="5334000" cy="2914650"/>
            <wp:effectExtent l="19050" t="0" r="19050" b="0"/>
            <wp:docPr id="10"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849EF" w:rsidRPr="006F4D2E" w:rsidRDefault="007849EF" w:rsidP="007849EF">
      <w:pPr>
        <w:spacing w:after="0" w:line="240" w:lineRule="auto"/>
        <w:ind w:firstLine="567"/>
        <w:jc w:val="both"/>
        <w:rPr>
          <w:rFonts w:ascii="Times New Roman" w:hAnsi="Times New Roman"/>
          <w:b/>
          <w:sz w:val="28"/>
          <w:szCs w:val="28"/>
        </w:rPr>
      </w:pPr>
    </w:p>
    <w:p w:rsidR="007849EF" w:rsidRPr="006F4D2E" w:rsidRDefault="007849EF" w:rsidP="007849EF">
      <w:pPr>
        <w:spacing w:after="0" w:line="240" w:lineRule="auto"/>
        <w:ind w:firstLine="567"/>
        <w:jc w:val="both"/>
        <w:rPr>
          <w:rFonts w:ascii="Times New Roman" w:hAnsi="Times New Roman"/>
          <w:b/>
          <w:sz w:val="28"/>
          <w:szCs w:val="28"/>
        </w:rPr>
      </w:pPr>
    </w:p>
    <w:p w:rsidR="007849EF" w:rsidRPr="006F4D2E" w:rsidRDefault="007849EF" w:rsidP="007849EF">
      <w:pPr>
        <w:spacing w:after="0" w:line="240" w:lineRule="auto"/>
        <w:ind w:firstLine="567"/>
        <w:jc w:val="both"/>
        <w:rPr>
          <w:rFonts w:ascii="Times New Roman" w:hAnsi="Times New Roman"/>
          <w:sz w:val="28"/>
          <w:szCs w:val="28"/>
          <w:lang w:val="uk-UA"/>
        </w:rPr>
      </w:pPr>
    </w:p>
    <w:p w:rsidR="007849EF" w:rsidRPr="006F4D2E" w:rsidRDefault="007849EF" w:rsidP="007849EF">
      <w:pPr>
        <w:spacing w:after="0" w:line="240" w:lineRule="auto"/>
        <w:ind w:firstLine="567"/>
        <w:jc w:val="both"/>
        <w:rPr>
          <w:rFonts w:ascii="Times New Roman" w:hAnsi="Times New Roman"/>
          <w:b/>
          <w:bCs/>
          <w:sz w:val="32"/>
          <w:szCs w:val="32"/>
          <w:lang w:val="uk-UA"/>
        </w:rPr>
      </w:pPr>
      <w:r w:rsidRPr="006F4D2E">
        <w:rPr>
          <w:rFonts w:ascii="Times New Roman" w:hAnsi="Times New Roman"/>
          <w:sz w:val="28"/>
          <w:szCs w:val="28"/>
          <w:lang w:val="uk-UA"/>
        </w:rPr>
        <w:lastRenderedPageBreak/>
        <w:t>Позитивні нарахування самостійно нарахованої платниками суми ПДВ, яка підлягає сплаті в бюджет за січень – грудень 2020 року, с</w:t>
      </w:r>
      <w:r w:rsidR="0075592B">
        <w:rPr>
          <w:rFonts w:ascii="Times New Roman" w:hAnsi="Times New Roman"/>
          <w:sz w:val="28"/>
          <w:szCs w:val="28"/>
          <w:lang w:val="uk-UA"/>
        </w:rPr>
        <w:t>тановлять</w:t>
      </w:r>
      <w:r w:rsidR="00541548">
        <w:rPr>
          <w:rFonts w:ascii="Times New Roman" w:hAnsi="Times New Roman"/>
          <w:sz w:val="28"/>
          <w:szCs w:val="28"/>
          <w:lang w:val="uk-UA"/>
        </w:rPr>
        <w:t xml:space="preserve">                  </w:t>
      </w:r>
      <w:r w:rsidRPr="006F4D2E">
        <w:rPr>
          <w:rFonts w:ascii="Times New Roman" w:hAnsi="Times New Roman"/>
          <w:b/>
          <w:sz w:val="28"/>
          <w:szCs w:val="28"/>
          <w:lang w:val="uk-UA"/>
        </w:rPr>
        <w:t>257,8</w:t>
      </w:r>
      <w:r w:rsidR="00541548">
        <w:rPr>
          <w:rFonts w:ascii="Times New Roman" w:hAnsi="Times New Roman"/>
          <w:b/>
          <w:sz w:val="28"/>
          <w:szCs w:val="28"/>
          <w:lang w:val="uk-UA"/>
        </w:rPr>
        <w:t xml:space="preserve"> </w:t>
      </w:r>
      <w:r w:rsidRPr="006F4D2E">
        <w:rPr>
          <w:rFonts w:ascii="Times New Roman" w:hAnsi="Times New Roman"/>
          <w:b/>
          <w:sz w:val="28"/>
          <w:szCs w:val="28"/>
          <w:lang w:val="uk-UA"/>
        </w:rPr>
        <w:t>млрд</w:t>
      </w:r>
      <w:r w:rsidR="00541548">
        <w:rPr>
          <w:rFonts w:ascii="Times New Roman" w:hAnsi="Times New Roman"/>
          <w:b/>
          <w:sz w:val="28"/>
          <w:szCs w:val="28"/>
          <w:lang w:val="uk-UA"/>
        </w:rPr>
        <w:t xml:space="preserve"> </w:t>
      </w:r>
      <w:r w:rsidRPr="006F4D2E">
        <w:rPr>
          <w:rFonts w:ascii="Times New Roman" w:hAnsi="Times New Roman"/>
          <w:b/>
          <w:sz w:val="28"/>
          <w:szCs w:val="28"/>
          <w:lang w:val="uk-UA"/>
        </w:rPr>
        <w:t>грн</w:t>
      </w:r>
      <w:r w:rsidRPr="006F4D2E">
        <w:rPr>
          <w:rFonts w:ascii="Times New Roman" w:hAnsi="Times New Roman"/>
          <w:sz w:val="28"/>
          <w:szCs w:val="28"/>
          <w:lang w:val="uk-UA"/>
        </w:rPr>
        <w:t xml:space="preserve">, що на </w:t>
      </w:r>
      <w:r w:rsidRPr="006F4D2E">
        <w:rPr>
          <w:rFonts w:ascii="Times New Roman" w:hAnsi="Times New Roman"/>
          <w:b/>
          <w:sz w:val="28"/>
          <w:szCs w:val="28"/>
          <w:lang w:val="uk-UA"/>
        </w:rPr>
        <w:t>20,4 млрд</w:t>
      </w:r>
      <w:r w:rsidR="00541548">
        <w:rPr>
          <w:rFonts w:ascii="Times New Roman" w:hAnsi="Times New Roman"/>
          <w:b/>
          <w:sz w:val="28"/>
          <w:szCs w:val="28"/>
          <w:lang w:val="uk-UA"/>
        </w:rPr>
        <w:t xml:space="preserve"> </w:t>
      </w:r>
      <w:r w:rsidRPr="006F4D2E">
        <w:rPr>
          <w:rFonts w:ascii="Times New Roman" w:hAnsi="Times New Roman"/>
          <w:b/>
          <w:sz w:val="28"/>
          <w:szCs w:val="28"/>
          <w:lang w:val="uk-UA"/>
        </w:rPr>
        <w:t>грн,</w:t>
      </w:r>
      <w:r w:rsidRPr="006F4D2E">
        <w:rPr>
          <w:rFonts w:ascii="Times New Roman" w:hAnsi="Times New Roman"/>
          <w:sz w:val="28"/>
          <w:szCs w:val="28"/>
          <w:lang w:val="uk-UA"/>
        </w:rPr>
        <w:t xml:space="preserve"> або на 8,6</w:t>
      </w:r>
      <w:r w:rsidR="00541548">
        <w:rPr>
          <w:rFonts w:ascii="Times New Roman" w:hAnsi="Times New Roman"/>
          <w:sz w:val="28"/>
          <w:szCs w:val="28"/>
          <w:lang w:val="uk-UA"/>
        </w:rPr>
        <w:t xml:space="preserve"> </w:t>
      </w:r>
      <w:r w:rsidRPr="006F4D2E">
        <w:rPr>
          <w:rFonts w:ascii="Times New Roman" w:hAnsi="Times New Roman"/>
          <w:sz w:val="28"/>
          <w:szCs w:val="28"/>
          <w:lang w:val="uk-UA"/>
        </w:rPr>
        <w:t>відс.</w:t>
      </w:r>
      <w:r w:rsidR="0075592B">
        <w:rPr>
          <w:rFonts w:ascii="Times New Roman" w:hAnsi="Times New Roman"/>
          <w:sz w:val="28"/>
          <w:szCs w:val="28"/>
          <w:lang w:val="uk-UA"/>
        </w:rPr>
        <w:t>,</w:t>
      </w:r>
      <w:r w:rsidRPr="006F4D2E">
        <w:rPr>
          <w:rFonts w:ascii="Times New Roman" w:hAnsi="Times New Roman"/>
          <w:sz w:val="28"/>
          <w:szCs w:val="28"/>
          <w:lang w:val="uk-UA"/>
        </w:rPr>
        <w:t xml:space="preserve"> більше ніж у 2019 році.</w:t>
      </w:r>
    </w:p>
    <w:p w:rsidR="007849EF" w:rsidRPr="006F4D2E" w:rsidRDefault="00596CC8" w:rsidP="007849EF">
      <w:pPr>
        <w:tabs>
          <w:tab w:val="left" w:pos="993"/>
          <w:tab w:val="left" w:pos="1134"/>
        </w:tabs>
        <w:spacing w:after="0" w:line="240" w:lineRule="auto"/>
        <w:ind w:firstLine="567"/>
        <w:jc w:val="both"/>
        <w:rPr>
          <w:rFonts w:ascii="Times New Roman" w:hAnsi="Times New Roman"/>
          <w:sz w:val="28"/>
          <w:szCs w:val="28"/>
          <w:lang w:eastAsia="ru-RU"/>
        </w:rPr>
      </w:pPr>
      <w:r w:rsidRPr="006F4D2E">
        <w:rPr>
          <w:rFonts w:ascii="Times New Roman" w:hAnsi="Times New Roman"/>
          <w:sz w:val="28"/>
          <w:szCs w:val="28"/>
          <w:lang w:val="uk-UA" w:eastAsia="ru-RU"/>
        </w:rPr>
        <w:t>С</w:t>
      </w:r>
      <w:r w:rsidR="007849EF" w:rsidRPr="006F4D2E">
        <w:rPr>
          <w:rFonts w:ascii="Times New Roman" w:hAnsi="Times New Roman"/>
          <w:sz w:val="28"/>
          <w:szCs w:val="28"/>
          <w:lang w:eastAsia="ru-RU"/>
        </w:rPr>
        <w:t xml:space="preserve">таном на 01.01.2021 платникам податків відшкодовано ПДВ на суму </w:t>
      </w:r>
      <w:r w:rsidR="00541548">
        <w:rPr>
          <w:rFonts w:ascii="Times New Roman" w:hAnsi="Times New Roman"/>
          <w:sz w:val="28"/>
          <w:szCs w:val="28"/>
          <w:lang w:val="uk-UA" w:eastAsia="ru-RU"/>
        </w:rPr>
        <w:t xml:space="preserve">                </w:t>
      </w:r>
      <w:r w:rsidR="007849EF" w:rsidRPr="006F4D2E">
        <w:rPr>
          <w:rFonts w:ascii="Times New Roman" w:hAnsi="Times New Roman"/>
          <w:b/>
          <w:sz w:val="28"/>
          <w:szCs w:val="28"/>
          <w:lang w:eastAsia="ru-RU"/>
        </w:rPr>
        <w:t>143,1 млрд грн</w:t>
      </w:r>
      <w:r w:rsidR="007849EF" w:rsidRPr="006F4D2E">
        <w:rPr>
          <w:rFonts w:ascii="Times New Roman" w:hAnsi="Times New Roman"/>
          <w:sz w:val="28"/>
          <w:szCs w:val="28"/>
          <w:lang w:eastAsia="ru-RU"/>
        </w:rPr>
        <w:t xml:space="preserve">, що на </w:t>
      </w:r>
      <w:r w:rsidR="007849EF" w:rsidRPr="006F4D2E">
        <w:rPr>
          <w:rFonts w:ascii="Times New Roman" w:hAnsi="Times New Roman"/>
          <w:b/>
          <w:sz w:val="28"/>
          <w:szCs w:val="28"/>
          <w:lang w:eastAsia="ru-RU"/>
        </w:rPr>
        <w:t>8,8 млрд грн</w:t>
      </w:r>
      <w:r w:rsidR="00541548">
        <w:rPr>
          <w:rFonts w:ascii="Times New Roman" w:hAnsi="Times New Roman"/>
          <w:b/>
          <w:sz w:val="28"/>
          <w:szCs w:val="28"/>
          <w:lang w:val="uk-UA" w:eastAsia="ru-RU"/>
        </w:rPr>
        <w:t xml:space="preserve"> </w:t>
      </w:r>
      <w:r w:rsidR="007849EF" w:rsidRPr="006F4D2E">
        <w:rPr>
          <w:rFonts w:ascii="Times New Roman" w:hAnsi="Times New Roman"/>
          <w:sz w:val="28"/>
          <w:szCs w:val="28"/>
          <w:lang w:eastAsia="ru-RU"/>
        </w:rPr>
        <w:t xml:space="preserve">менше ніж за </w:t>
      </w:r>
      <w:r w:rsidR="007849EF" w:rsidRPr="006F4D2E">
        <w:rPr>
          <w:rFonts w:ascii="Times New Roman" w:hAnsi="Times New Roman"/>
          <w:bCs/>
          <w:iCs/>
          <w:sz w:val="28"/>
          <w:szCs w:val="28"/>
          <w:lang w:eastAsia="ru-RU"/>
        </w:rPr>
        <w:t>2019 рік (</w:t>
      </w:r>
      <w:r w:rsidR="007849EF" w:rsidRPr="006F4D2E">
        <w:rPr>
          <w:rFonts w:ascii="Times New Roman" w:hAnsi="Times New Roman"/>
          <w:b/>
          <w:bCs/>
          <w:iCs/>
          <w:sz w:val="28"/>
          <w:szCs w:val="28"/>
          <w:lang w:eastAsia="ru-RU"/>
        </w:rPr>
        <w:t>151,9 млрд гривень</w:t>
      </w:r>
      <w:r w:rsidR="007849EF" w:rsidRPr="006F4D2E">
        <w:rPr>
          <w:rFonts w:ascii="Times New Roman" w:hAnsi="Times New Roman"/>
          <w:bCs/>
          <w:iCs/>
          <w:sz w:val="28"/>
          <w:szCs w:val="28"/>
          <w:lang w:eastAsia="ru-RU"/>
        </w:rPr>
        <w:t>).</w:t>
      </w:r>
    </w:p>
    <w:p w:rsidR="007849EF" w:rsidRPr="006F4D2E" w:rsidRDefault="00411FF3" w:rsidP="007849EF">
      <w:pPr>
        <w:tabs>
          <w:tab w:val="left" w:pos="993"/>
          <w:tab w:val="left" w:pos="1134"/>
        </w:tabs>
        <w:spacing w:after="0" w:line="240" w:lineRule="auto"/>
        <w:ind w:firstLine="567"/>
        <w:jc w:val="both"/>
        <w:rPr>
          <w:rFonts w:ascii="Times New Roman" w:hAnsi="Times New Roman"/>
          <w:sz w:val="28"/>
          <w:szCs w:val="28"/>
          <w:lang w:eastAsia="ru-RU"/>
        </w:rPr>
      </w:pPr>
      <w:r>
        <w:rPr>
          <w:rFonts w:ascii="Times New Roman" w:hAnsi="Times New Roman"/>
          <w:sz w:val="28"/>
          <w:szCs w:val="28"/>
          <w:lang w:val="uk-UA" w:eastAsia="ru-RU"/>
        </w:rPr>
        <w:t>Во</w:t>
      </w:r>
      <w:r w:rsidR="007849EF" w:rsidRPr="006F4D2E">
        <w:rPr>
          <w:rFonts w:ascii="Times New Roman" w:hAnsi="Times New Roman"/>
          <w:sz w:val="28"/>
          <w:szCs w:val="28"/>
          <w:lang w:eastAsia="ru-RU"/>
        </w:rPr>
        <w:t>дночас зменшилас</w:t>
      </w:r>
      <w:r>
        <w:rPr>
          <w:rFonts w:ascii="Times New Roman" w:hAnsi="Times New Roman"/>
          <w:sz w:val="28"/>
          <w:szCs w:val="28"/>
          <w:lang w:val="uk-UA" w:eastAsia="ru-RU"/>
        </w:rPr>
        <w:t>я</w:t>
      </w:r>
      <w:r w:rsidR="007849EF" w:rsidRPr="006F4D2E">
        <w:rPr>
          <w:rFonts w:ascii="Times New Roman" w:hAnsi="Times New Roman"/>
          <w:sz w:val="28"/>
          <w:szCs w:val="28"/>
          <w:lang w:eastAsia="ru-RU"/>
        </w:rPr>
        <w:t xml:space="preserve"> сума ПДВ</w:t>
      </w:r>
      <w:r>
        <w:rPr>
          <w:rFonts w:ascii="Times New Roman" w:hAnsi="Times New Roman"/>
          <w:sz w:val="28"/>
          <w:szCs w:val="28"/>
          <w:lang w:val="uk-UA" w:eastAsia="ru-RU"/>
        </w:rPr>
        <w:t>,</w:t>
      </w:r>
      <w:r w:rsidR="007849EF" w:rsidRPr="006F4D2E">
        <w:rPr>
          <w:rFonts w:ascii="Times New Roman" w:hAnsi="Times New Roman"/>
          <w:sz w:val="28"/>
          <w:szCs w:val="28"/>
          <w:lang w:eastAsia="ru-RU"/>
        </w:rPr>
        <w:t xml:space="preserve"> заявлена до бюджетного відшкодування.</w:t>
      </w:r>
    </w:p>
    <w:p w:rsidR="007849EF" w:rsidRPr="006F4D2E" w:rsidRDefault="007849EF" w:rsidP="007849EF">
      <w:pPr>
        <w:tabs>
          <w:tab w:val="left" w:pos="993"/>
          <w:tab w:val="left" w:pos="1134"/>
        </w:tabs>
        <w:spacing w:after="0" w:line="240" w:lineRule="auto"/>
        <w:ind w:firstLine="567"/>
        <w:jc w:val="both"/>
        <w:rPr>
          <w:rFonts w:ascii="Times New Roman" w:hAnsi="Times New Roman"/>
          <w:sz w:val="28"/>
          <w:szCs w:val="28"/>
          <w:lang w:eastAsia="ru-RU"/>
        </w:rPr>
      </w:pPr>
      <w:r w:rsidRPr="006F4D2E">
        <w:rPr>
          <w:rFonts w:ascii="Times New Roman" w:hAnsi="Times New Roman"/>
          <w:sz w:val="28"/>
          <w:szCs w:val="28"/>
          <w:lang w:eastAsia="ru-RU"/>
        </w:rPr>
        <w:t>Так</w:t>
      </w:r>
      <w:r w:rsidR="00411FF3">
        <w:rPr>
          <w:rFonts w:ascii="Times New Roman" w:hAnsi="Times New Roman"/>
          <w:sz w:val="28"/>
          <w:szCs w:val="28"/>
          <w:lang w:val="uk-UA" w:eastAsia="ru-RU"/>
        </w:rPr>
        <w:t>,</w:t>
      </w:r>
      <w:r w:rsidRPr="006F4D2E">
        <w:rPr>
          <w:rFonts w:ascii="Times New Roman" w:hAnsi="Times New Roman"/>
          <w:sz w:val="28"/>
          <w:szCs w:val="28"/>
          <w:lang w:eastAsia="ru-RU"/>
        </w:rPr>
        <w:t xml:space="preserve"> у 2020 році заявлено до бюджетного відшкодування ПДВ на суму </w:t>
      </w:r>
      <w:r w:rsidR="00541548">
        <w:rPr>
          <w:rFonts w:ascii="Times New Roman" w:hAnsi="Times New Roman"/>
          <w:sz w:val="28"/>
          <w:szCs w:val="28"/>
          <w:lang w:val="uk-UA" w:eastAsia="ru-RU"/>
        </w:rPr>
        <w:t xml:space="preserve">          </w:t>
      </w:r>
      <w:r w:rsidRPr="006F4D2E">
        <w:rPr>
          <w:rFonts w:ascii="Times New Roman" w:hAnsi="Times New Roman"/>
          <w:b/>
          <w:sz w:val="28"/>
          <w:szCs w:val="28"/>
          <w:lang w:eastAsia="ru-RU"/>
        </w:rPr>
        <w:t>136,3 млрд грн</w:t>
      </w:r>
      <w:r w:rsidRPr="006F4D2E">
        <w:rPr>
          <w:rFonts w:ascii="Times New Roman" w:hAnsi="Times New Roman"/>
          <w:sz w:val="28"/>
          <w:szCs w:val="28"/>
          <w:lang w:eastAsia="ru-RU"/>
        </w:rPr>
        <w:t xml:space="preserve">, що на </w:t>
      </w:r>
      <w:r w:rsidRPr="006F4D2E">
        <w:rPr>
          <w:rFonts w:ascii="Times New Roman" w:hAnsi="Times New Roman"/>
          <w:b/>
          <w:sz w:val="28"/>
          <w:szCs w:val="28"/>
          <w:lang w:eastAsia="ru-RU"/>
        </w:rPr>
        <w:t>16,5 млрд грн</w:t>
      </w:r>
      <w:r w:rsidR="00541548">
        <w:rPr>
          <w:rFonts w:ascii="Times New Roman" w:hAnsi="Times New Roman"/>
          <w:b/>
          <w:sz w:val="28"/>
          <w:szCs w:val="28"/>
          <w:lang w:val="uk-UA" w:eastAsia="ru-RU"/>
        </w:rPr>
        <w:t xml:space="preserve"> </w:t>
      </w:r>
      <w:r w:rsidRPr="006F4D2E">
        <w:rPr>
          <w:rFonts w:ascii="Times New Roman" w:hAnsi="Times New Roman"/>
          <w:sz w:val="28"/>
          <w:szCs w:val="28"/>
          <w:lang w:eastAsia="ru-RU"/>
        </w:rPr>
        <w:t xml:space="preserve">менше ніж </w:t>
      </w:r>
      <w:r w:rsidR="00596CC8" w:rsidRPr="006F4D2E">
        <w:rPr>
          <w:rFonts w:ascii="Times New Roman" w:hAnsi="Times New Roman"/>
          <w:sz w:val="28"/>
          <w:szCs w:val="28"/>
          <w:lang w:val="uk-UA" w:eastAsia="ru-RU"/>
        </w:rPr>
        <w:t>у</w:t>
      </w:r>
      <w:r w:rsidR="00D110D7">
        <w:rPr>
          <w:rFonts w:ascii="Times New Roman" w:hAnsi="Times New Roman"/>
          <w:sz w:val="28"/>
          <w:szCs w:val="28"/>
          <w:lang w:val="uk-UA" w:eastAsia="ru-RU"/>
        </w:rPr>
        <w:t xml:space="preserve"> </w:t>
      </w:r>
      <w:r w:rsidRPr="006F4D2E">
        <w:rPr>
          <w:rFonts w:ascii="Times New Roman" w:hAnsi="Times New Roman"/>
          <w:bCs/>
          <w:iCs/>
          <w:sz w:val="28"/>
          <w:szCs w:val="28"/>
          <w:lang w:eastAsia="ru-RU"/>
        </w:rPr>
        <w:t>2019 р</w:t>
      </w:r>
      <w:r w:rsidR="00596CC8" w:rsidRPr="006F4D2E">
        <w:rPr>
          <w:rFonts w:ascii="Times New Roman" w:hAnsi="Times New Roman"/>
          <w:bCs/>
          <w:iCs/>
          <w:sz w:val="28"/>
          <w:szCs w:val="28"/>
          <w:lang w:val="uk-UA" w:eastAsia="ru-RU"/>
        </w:rPr>
        <w:t xml:space="preserve">оці </w:t>
      </w:r>
      <w:r w:rsidR="00541548">
        <w:rPr>
          <w:rFonts w:ascii="Times New Roman" w:hAnsi="Times New Roman"/>
          <w:bCs/>
          <w:iCs/>
          <w:sz w:val="28"/>
          <w:szCs w:val="28"/>
          <w:lang w:val="uk-UA" w:eastAsia="ru-RU"/>
        </w:rPr>
        <w:t xml:space="preserve">                                  </w:t>
      </w:r>
      <w:r w:rsidRPr="006F4D2E">
        <w:rPr>
          <w:rFonts w:ascii="Times New Roman" w:hAnsi="Times New Roman"/>
          <w:bCs/>
          <w:iCs/>
          <w:sz w:val="28"/>
          <w:szCs w:val="28"/>
          <w:lang w:eastAsia="ru-RU"/>
        </w:rPr>
        <w:t>(</w:t>
      </w:r>
      <w:r w:rsidRPr="009B465D">
        <w:rPr>
          <w:rFonts w:ascii="Times New Roman" w:hAnsi="Times New Roman"/>
          <w:b/>
          <w:bCs/>
          <w:iCs/>
          <w:sz w:val="28"/>
          <w:szCs w:val="28"/>
          <w:lang w:eastAsia="ru-RU"/>
        </w:rPr>
        <w:t>152,8</w:t>
      </w:r>
      <w:r w:rsidRPr="006F4D2E">
        <w:rPr>
          <w:rFonts w:ascii="Times New Roman" w:hAnsi="Times New Roman"/>
          <w:b/>
          <w:bCs/>
          <w:iCs/>
          <w:sz w:val="28"/>
          <w:szCs w:val="28"/>
          <w:lang w:eastAsia="ru-RU"/>
        </w:rPr>
        <w:t xml:space="preserve"> млрд гривень</w:t>
      </w:r>
      <w:r w:rsidRPr="006F4D2E">
        <w:rPr>
          <w:rFonts w:ascii="Times New Roman" w:hAnsi="Times New Roman"/>
          <w:bCs/>
          <w:iCs/>
          <w:sz w:val="28"/>
          <w:szCs w:val="28"/>
          <w:lang w:eastAsia="ru-RU"/>
        </w:rPr>
        <w:t>).</w:t>
      </w:r>
    </w:p>
    <w:p w:rsidR="007849EF" w:rsidRPr="006F4D2E" w:rsidRDefault="007849EF" w:rsidP="007849EF">
      <w:pPr>
        <w:tabs>
          <w:tab w:val="left" w:pos="993"/>
          <w:tab w:val="left" w:pos="1134"/>
        </w:tabs>
        <w:spacing w:after="0" w:line="240" w:lineRule="auto"/>
        <w:ind w:firstLine="567"/>
        <w:jc w:val="both"/>
        <w:rPr>
          <w:rFonts w:ascii="Times New Roman" w:hAnsi="Times New Roman"/>
          <w:sz w:val="28"/>
          <w:szCs w:val="28"/>
          <w:lang w:eastAsia="ru-RU"/>
        </w:rPr>
      </w:pPr>
      <w:r w:rsidRPr="006F4D2E">
        <w:rPr>
          <w:rFonts w:ascii="Times New Roman" w:hAnsi="Times New Roman"/>
          <w:sz w:val="28"/>
          <w:szCs w:val="28"/>
          <w:lang w:eastAsia="ru-RU"/>
        </w:rPr>
        <w:t>Платники податків вчасно отрим</w:t>
      </w:r>
      <w:r w:rsidR="00596CC8" w:rsidRPr="006F4D2E">
        <w:rPr>
          <w:rFonts w:ascii="Times New Roman" w:hAnsi="Times New Roman"/>
          <w:sz w:val="28"/>
          <w:szCs w:val="28"/>
          <w:lang w:val="uk-UA" w:eastAsia="ru-RU"/>
        </w:rPr>
        <w:t>али</w:t>
      </w:r>
      <w:r w:rsidRPr="006F4D2E">
        <w:rPr>
          <w:rFonts w:ascii="Times New Roman" w:hAnsi="Times New Roman"/>
          <w:sz w:val="28"/>
          <w:szCs w:val="28"/>
          <w:lang w:eastAsia="ru-RU"/>
        </w:rPr>
        <w:t xml:space="preserve"> відшкодування ПДВ.</w:t>
      </w:r>
      <w:r w:rsidR="00541548">
        <w:rPr>
          <w:rFonts w:ascii="Times New Roman" w:hAnsi="Times New Roman"/>
          <w:sz w:val="28"/>
          <w:szCs w:val="28"/>
          <w:lang w:val="uk-UA" w:eastAsia="ru-RU"/>
        </w:rPr>
        <w:t xml:space="preserve"> </w:t>
      </w:r>
      <w:r w:rsidRPr="006F4D2E">
        <w:rPr>
          <w:rFonts w:ascii="Times New Roman" w:hAnsi="Times New Roman"/>
          <w:sz w:val="28"/>
          <w:szCs w:val="28"/>
          <w:lang w:eastAsia="ru-RU"/>
        </w:rPr>
        <w:t>Майже 80 відс. заявлених до повернення сум ПДВ відшкодовувалися протягом місяця.</w:t>
      </w:r>
    </w:p>
    <w:p w:rsidR="007849EF" w:rsidRPr="006F4D2E" w:rsidRDefault="007849EF" w:rsidP="007849EF">
      <w:pPr>
        <w:tabs>
          <w:tab w:val="left" w:pos="993"/>
          <w:tab w:val="left" w:pos="1134"/>
        </w:tabs>
        <w:spacing w:after="0" w:line="240" w:lineRule="auto"/>
        <w:ind w:firstLine="567"/>
        <w:jc w:val="both"/>
        <w:rPr>
          <w:rFonts w:ascii="Times New Roman" w:hAnsi="Times New Roman"/>
          <w:sz w:val="28"/>
          <w:szCs w:val="28"/>
          <w:lang w:val="uk-UA" w:eastAsia="ru-RU"/>
        </w:rPr>
      </w:pPr>
      <w:r w:rsidRPr="006F4D2E">
        <w:rPr>
          <w:rFonts w:ascii="Times New Roman" w:hAnsi="Times New Roman"/>
          <w:sz w:val="28"/>
          <w:szCs w:val="28"/>
          <w:lang w:eastAsia="ru-RU"/>
        </w:rPr>
        <w:t>Станом на 01.01.2021 залишок сум ПДВ</w:t>
      </w:r>
      <w:r w:rsidR="00411FF3">
        <w:rPr>
          <w:rFonts w:ascii="Times New Roman" w:hAnsi="Times New Roman"/>
          <w:sz w:val="28"/>
          <w:szCs w:val="28"/>
          <w:lang w:val="uk-UA" w:eastAsia="ru-RU"/>
        </w:rPr>
        <w:t>,</w:t>
      </w:r>
      <w:r w:rsidRPr="006F4D2E">
        <w:rPr>
          <w:rFonts w:ascii="Times New Roman" w:hAnsi="Times New Roman"/>
          <w:sz w:val="28"/>
          <w:szCs w:val="28"/>
          <w:lang w:eastAsia="ru-RU"/>
        </w:rPr>
        <w:t xml:space="preserve"> задекларованих до бюджетного відшкодування, с</w:t>
      </w:r>
      <w:r w:rsidR="00411FF3">
        <w:rPr>
          <w:rFonts w:ascii="Times New Roman" w:hAnsi="Times New Roman"/>
          <w:sz w:val="28"/>
          <w:szCs w:val="28"/>
          <w:lang w:val="uk-UA" w:eastAsia="ru-RU"/>
        </w:rPr>
        <w:t>тановив</w:t>
      </w:r>
      <w:r w:rsidR="00541548">
        <w:rPr>
          <w:rFonts w:ascii="Times New Roman" w:hAnsi="Times New Roman"/>
          <w:sz w:val="28"/>
          <w:szCs w:val="28"/>
          <w:lang w:val="uk-UA" w:eastAsia="ru-RU"/>
        </w:rPr>
        <w:t xml:space="preserve"> </w:t>
      </w:r>
      <w:r w:rsidRPr="006F4D2E">
        <w:rPr>
          <w:rFonts w:ascii="Times New Roman" w:hAnsi="Times New Roman"/>
          <w:b/>
          <w:sz w:val="28"/>
          <w:szCs w:val="28"/>
          <w:lang w:eastAsia="ru-RU"/>
        </w:rPr>
        <w:t>18,3 млрд грн</w:t>
      </w:r>
      <w:r w:rsidRPr="006F4D2E">
        <w:rPr>
          <w:rFonts w:ascii="Times New Roman" w:hAnsi="Times New Roman"/>
          <w:sz w:val="28"/>
          <w:szCs w:val="28"/>
          <w:lang w:eastAsia="ru-RU"/>
        </w:rPr>
        <w:t xml:space="preserve">, у тому числі </w:t>
      </w:r>
      <w:r w:rsidRPr="006F4D2E">
        <w:rPr>
          <w:rFonts w:ascii="Times New Roman" w:hAnsi="Times New Roman"/>
          <w:b/>
          <w:sz w:val="28"/>
          <w:szCs w:val="28"/>
          <w:lang w:eastAsia="ru-RU"/>
        </w:rPr>
        <w:t>13,7 млрд грн</w:t>
      </w:r>
      <w:r w:rsidRPr="006F4D2E">
        <w:rPr>
          <w:rFonts w:ascii="Times New Roman" w:hAnsi="Times New Roman"/>
          <w:sz w:val="28"/>
          <w:szCs w:val="28"/>
          <w:lang w:eastAsia="ru-RU"/>
        </w:rPr>
        <w:t xml:space="preserve"> – це суми, заявлені у грудні 2020 року, що менше на </w:t>
      </w:r>
      <w:r w:rsidRPr="006F4D2E">
        <w:rPr>
          <w:rFonts w:ascii="Times New Roman" w:hAnsi="Times New Roman"/>
          <w:b/>
          <w:sz w:val="28"/>
          <w:szCs w:val="28"/>
          <w:lang w:eastAsia="ru-RU"/>
        </w:rPr>
        <w:t>9,1 млрд грн</w:t>
      </w:r>
      <w:r w:rsidRPr="006F4D2E">
        <w:rPr>
          <w:rFonts w:ascii="Times New Roman" w:hAnsi="Times New Roman"/>
          <w:sz w:val="28"/>
          <w:szCs w:val="28"/>
          <w:lang w:eastAsia="ru-RU"/>
        </w:rPr>
        <w:t xml:space="preserve"> за залишок таких сум станом на 01.01.2020 (</w:t>
      </w:r>
      <w:r w:rsidRPr="006F4D2E">
        <w:rPr>
          <w:rFonts w:ascii="Times New Roman" w:hAnsi="Times New Roman"/>
          <w:b/>
          <w:sz w:val="28"/>
          <w:szCs w:val="28"/>
          <w:lang w:eastAsia="ru-RU"/>
        </w:rPr>
        <w:t>27,4 млрд грн</w:t>
      </w:r>
      <w:r w:rsidRPr="006F4D2E">
        <w:rPr>
          <w:rFonts w:ascii="Times New Roman" w:hAnsi="Times New Roman"/>
          <w:sz w:val="28"/>
          <w:szCs w:val="28"/>
          <w:lang w:eastAsia="ru-RU"/>
        </w:rPr>
        <w:t xml:space="preserve">, у т.ч. </w:t>
      </w:r>
      <w:r w:rsidR="00411FF3">
        <w:rPr>
          <w:rFonts w:ascii="Times New Roman" w:hAnsi="Times New Roman"/>
          <w:sz w:val="28"/>
          <w:szCs w:val="28"/>
          <w:lang w:val="uk-UA" w:eastAsia="ru-RU"/>
        </w:rPr>
        <w:t>с</w:t>
      </w:r>
      <w:r w:rsidRPr="006F4D2E">
        <w:rPr>
          <w:rFonts w:ascii="Times New Roman" w:hAnsi="Times New Roman"/>
          <w:sz w:val="28"/>
          <w:szCs w:val="28"/>
          <w:lang w:eastAsia="ru-RU"/>
        </w:rPr>
        <w:t>уми</w:t>
      </w:r>
      <w:r w:rsidR="00411FF3">
        <w:rPr>
          <w:rFonts w:ascii="Times New Roman" w:hAnsi="Times New Roman"/>
          <w:sz w:val="28"/>
          <w:szCs w:val="28"/>
          <w:lang w:val="uk-UA" w:eastAsia="ru-RU"/>
        </w:rPr>
        <w:t>,</w:t>
      </w:r>
      <w:r w:rsidRPr="006F4D2E">
        <w:rPr>
          <w:rFonts w:ascii="Times New Roman" w:hAnsi="Times New Roman"/>
          <w:sz w:val="28"/>
          <w:szCs w:val="28"/>
          <w:lang w:eastAsia="ru-RU"/>
        </w:rPr>
        <w:t xml:space="preserve"> заявлені у грудні 2019 року</w:t>
      </w:r>
      <w:r w:rsidR="00411FF3">
        <w:rPr>
          <w:rFonts w:ascii="Times New Roman" w:hAnsi="Times New Roman"/>
          <w:sz w:val="28"/>
          <w:szCs w:val="28"/>
          <w:lang w:val="uk-UA" w:eastAsia="ru-RU"/>
        </w:rPr>
        <w:t xml:space="preserve"> –</w:t>
      </w:r>
      <w:r w:rsidRPr="006F4D2E">
        <w:rPr>
          <w:rFonts w:ascii="Times New Roman" w:hAnsi="Times New Roman"/>
          <w:b/>
          <w:sz w:val="28"/>
          <w:szCs w:val="28"/>
          <w:lang w:eastAsia="ru-RU"/>
        </w:rPr>
        <w:t>13,7 млрд гр</w:t>
      </w:r>
      <w:r w:rsidR="00BB023B">
        <w:rPr>
          <w:rFonts w:ascii="Times New Roman" w:hAnsi="Times New Roman"/>
          <w:b/>
          <w:sz w:val="28"/>
          <w:szCs w:val="28"/>
          <w:lang w:val="uk-UA" w:eastAsia="ru-RU"/>
        </w:rPr>
        <w:t>ивень</w:t>
      </w:r>
      <w:r w:rsidRPr="006F4D2E">
        <w:rPr>
          <w:rFonts w:ascii="Times New Roman" w:hAnsi="Times New Roman"/>
          <w:sz w:val="28"/>
          <w:szCs w:val="28"/>
          <w:lang w:eastAsia="ru-RU"/>
        </w:rPr>
        <w:t>).</w:t>
      </w:r>
    </w:p>
    <w:p w:rsidR="007849EF" w:rsidRPr="006F4D2E" w:rsidRDefault="007849EF" w:rsidP="007849EF">
      <w:pPr>
        <w:tabs>
          <w:tab w:val="left" w:pos="993"/>
          <w:tab w:val="left" w:pos="1134"/>
        </w:tabs>
        <w:spacing w:after="0" w:line="240" w:lineRule="auto"/>
        <w:ind w:firstLine="567"/>
        <w:jc w:val="both"/>
        <w:rPr>
          <w:rFonts w:ascii="Times New Roman" w:hAnsi="Times New Roman"/>
          <w:sz w:val="28"/>
          <w:szCs w:val="28"/>
          <w:lang w:val="uk-UA" w:eastAsia="ru-RU"/>
        </w:rPr>
      </w:pPr>
    </w:p>
    <w:p w:rsidR="007849EF" w:rsidRPr="006F4D2E" w:rsidRDefault="007849EF" w:rsidP="00F4338D">
      <w:pPr>
        <w:tabs>
          <w:tab w:val="left" w:pos="2211"/>
        </w:tabs>
        <w:spacing w:after="0" w:line="240" w:lineRule="auto"/>
        <w:jc w:val="center"/>
        <w:rPr>
          <w:b/>
          <w:sz w:val="28"/>
          <w:szCs w:val="28"/>
        </w:rPr>
      </w:pPr>
      <w:r w:rsidRPr="006F4D2E">
        <w:rPr>
          <w:b/>
          <w:sz w:val="28"/>
          <w:szCs w:val="28"/>
        </w:rPr>
        <w:t>Порівняльний аналіз заявлених та відшкодованих сум ПДВ</w:t>
      </w:r>
    </w:p>
    <w:p w:rsidR="007849EF" w:rsidRPr="006F4D2E" w:rsidRDefault="007849EF" w:rsidP="007849EF">
      <w:pPr>
        <w:tabs>
          <w:tab w:val="left" w:pos="993"/>
          <w:tab w:val="left" w:pos="1134"/>
        </w:tabs>
        <w:spacing w:after="0" w:line="240" w:lineRule="auto"/>
        <w:ind w:firstLine="567"/>
        <w:jc w:val="both"/>
        <w:rPr>
          <w:rFonts w:ascii="Times New Roman" w:hAnsi="Times New Roman"/>
          <w:b/>
          <w:sz w:val="28"/>
          <w:szCs w:val="28"/>
          <w:lang w:eastAsia="ru-RU"/>
        </w:rPr>
      </w:pPr>
    </w:p>
    <w:p w:rsidR="007849EF" w:rsidRPr="006F4D2E" w:rsidRDefault="007849EF" w:rsidP="00F4338D">
      <w:pPr>
        <w:tabs>
          <w:tab w:val="left" w:pos="993"/>
          <w:tab w:val="left" w:pos="1134"/>
        </w:tabs>
        <w:spacing w:after="0" w:line="240" w:lineRule="auto"/>
        <w:ind w:firstLine="284"/>
        <w:jc w:val="both"/>
        <w:rPr>
          <w:rFonts w:ascii="Times New Roman" w:hAnsi="Times New Roman"/>
          <w:b/>
          <w:sz w:val="28"/>
          <w:szCs w:val="28"/>
          <w:lang w:eastAsia="ru-RU"/>
        </w:rPr>
      </w:pPr>
      <w:r w:rsidRPr="006F4D2E">
        <w:rPr>
          <w:rFonts w:ascii="Times New Roman" w:hAnsi="Times New Roman"/>
          <w:b/>
          <w:noProof/>
          <w:sz w:val="28"/>
          <w:szCs w:val="28"/>
          <w:lang w:eastAsia="ru-RU"/>
        </w:rPr>
        <w:drawing>
          <wp:inline distT="0" distB="0" distL="0" distR="0">
            <wp:extent cx="5610225" cy="3286125"/>
            <wp:effectExtent l="19050" t="0" r="9525" b="0"/>
            <wp:docPr id="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849EF" w:rsidRPr="006F4D2E" w:rsidRDefault="007849EF" w:rsidP="007849EF">
      <w:pPr>
        <w:tabs>
          <w:tab w:val="left" w:pos="0"/>
        </w:tabs>
        <w:spacing w:after="0" w:line="240" w:lineRule="auto"/>
        <w:jc w:val="both"/>
        <w:rPr>
          <w:rFonts w:ascii="Times New Roman" w:hAnsi="Times New Roman"/>
          <w:b/>
          <w:sz w:val="28"/>
          <w:szCs w:val="28"/>
          <w:lang w:eastAsia="ru-RU"/>
        </w:rPr>
      </w:pPr>
    </w:p>
    <w:p w:rsidR="00F62516" w:rsidRDefault="00F62516" w:rsidP="007849EF">
      <w:pPr>
        <w:pStyle w:val="afff3"/>
        <w:keepNext/>
        <w:spacing w:before="120"/>
        <w:jc w:val="center"/>
        <w:rPr>
          <w:b/>
          <w:bCs/>
          <w:sz w:val="28"/>
          <w:szCs w:val="28"/>
          <w:lang w:val="uk-UA"/>
        </w:rPr>
      </w:pPr>
    </w:p>
    <w:p w:rsidR="007849EF" w:rsidRPr="006F4D2E" w:rsidRDefault="007849EF" w:rsidP="007849EF">
      <w:pPr>
        <w:pStyle w:val="afff3"/>
        <w:keepNext/>
        <w:spacing w:before="120"/>
        <w:jc w:val="center"/>
        <w:rPr>
          <w:b/>
          <w:bCs/>
          <w:sz w:val="28"/>
          <w:szCs w:val="28"/>
        </w:rPr>
      </w:pPr>
      <w:r w:rsidRPr="006F4D2E">
        <w:rPr>
          <w:b/>
          <w:bCs/>
          <w:sz w:val="28"/>
          <w:szCs w:val="28"/>
        </w:rPr>
        <w:t>Податок на прибуток</w:t>
      </w:r>
    </w:p>
    <w:p w:rsidR="007849EF" w:rsidRPr="006F4D2E" w:rsidRDefault="007849EF" w:rsidP="007849EF">
      <w:pPr>
        <w:pStyle w:val="afff3"/>
        <w:widowControl w:val="0"/>
        <w:tabs>
          <w:tab w:val="left" w:pos="0"/>
        </w:tabs>
        <w:autoSpaceDE w:val="0"/>
        <w:ind w:left="0" w:firstLine="567"/>
        <w:jc w:val="both"/>
        <w:rPr>
          <w:sz w:val="12"/>
          <w:szCs w:val="28"/>
          <w:lang w:eastAsia="ar-SA"/>
        </w:rPr>
      </w:pPr>
    </w:p>
    <w:p w:rsidR="007849EF" w:rsidRPr="006F4D2E" w:rsidRDefault="007849EF" w:rsidP="007849EF">
      <w:pPr>
        <w:pStyle w:val="afff3"/>
        <w:widowControl w:val="0"/>
        <w:tabs>
          <w:tab w:val="left" w:pos="0"/>
        </w:tabs>
        <w:autoSpaceDE w:val="0"/>
        <w:ind w:left="0" w:firstLine="567"/>
        <w:jc w:val="both"/>
        <w:rPr>
          <w:sz w:val="28"/>
          <w:szCs w:val="28"/>
          <w:lang w:eastAsia="ar-SA"/>
        </w:rPr>
      </w:pPr>
      <w:r w:rsidRPr="006F4D2E">
        <w:rPr>
          <w:sz w:val="28"/>
          <w:szCs w:val="28"/>
          <w:lang w:eastAsia="ar-SA"/>
        </w:rPr>
        <w:t>За підсумками діяльності органів ДПС у 2020 році до державного бюджету надійшло:</w:t>
      </w:r>
    </w:p>
    <w:p w:rsidR="007849EF" w:rsidRPr="006F4D2E" w:rsidRDefault="007849EF" w:rsidP="007849EF">
      <w:pPr>
        <w:pStyle w:val="afff3"/>
        <w:widowControl w:val="0"/>
        <w:tabs>
          <w:tab w:val="left" w:pos="0"/>
        </w:tabs>
        <w:autoSpaceDE w:val="0"/>
        <w:ind w:left="0" w:firstLine="567"/>
        <w:jc w:val="both"/>
        <w:rPr>
          <w:sz w:val="28"/>
          <w:szCs w:val="28"/>
          <w:lang w:eastAsia="ar-SA"/>
        </w:rPr>
      </w:pPr>
      <w:r w:rsidRPr="006F4D2E">
        <w:rPr>
          <w:sz w:val="28"/>
          <w:szCs w:val="28"/>
          <w:lang w:eastAsia="ar-SA"/>
        </w:rPr>
        <w:t>податку на прибуток</w:t>
      </w:r>
      <w:r w:rsidR="00D453B2">
        <w:rPr>
          <w:sz w:val="28"/>
          <w:szCs w:val="28"/>
          <w:lang w:val="uk-UA" w:eastAsia="ar-SA"/>
        </w:rPr>
        <w:t xml:space="preserve"> </w:t>
      </w:r>
      <w:r w:rsidRPr="006F4D2E">
        <w:rPr>
          <w:sz w:val="28"/>
          <w:szCs w:val="28"/>
          <w:lang w:eastAsia="ar-SA"/>
        </w:rPr>
        <w:t>–</w:t>
      </w:r>
      <w:r w:rsidR="00D453B2">
        <w:rPr>
          <w:sz w:val="28"/>
          <w:szCs w:val="28"/>
          <w:lang w:val="uk-UA" w:eastAsia="ar-SA"/>
        </w:rPr>
        <w:t xml:space="preserve"> </w:t>
      </w:r>
      <w:r w:rsidRPr="006F4D2E">
        <w:rPr>
          <w:b/>
          <w:sz w:val="28"/>
          <w:szCs w:val="28"/>
          <w:lang w:eastAsia="ar-SA"/>
        </w:rPr>
        <w:t>95,8 млрд грн</w:t>
      </w:r>
      <w:r w:rsidRPr="003310CC">
        <w:rPr>
          <w:sz w:val="28"/>
          <w:szCs w:val="28"/>
          <w:lang w:eastAsia="ar-SA"/>
        </w:rPr>
        <w:t>,</w:t>
      </w:r>
      <w:r w:rsidRPr="006F4D2E">
        <w:rPr>
          <w:spacing w:val="-2"/>
          <w:sz w:val="28"/>
          <w:szCs w:val="28"/>
          <w:lang w:eastAsia="ar-SA"/>
        </w:rPr>
        <w:t xml:space="preserve"> п</w:t>
      </w:r>
      <w:r w:rsidRPr="006F4D2E">
        <w:rPr>
          <w:sz w:val="28"/>
          <w:szCs w:val="28"/>
          <w:lang w:eastAsia="ar-SA"/>
        </w:rPr>
        <w:t>орівняно з 2019 роком надходження зменшилис</w:t>
      </w:r>
      <w:r w:rsidR="00411FF3">
        <w:rPr>
          <w:sz w:val="28"/>
          <w:szCs w:val="28"/>
          <w:lang w:val="uk-UA" w:eastAsia="ar-SA"/>
        </w:rPr>
        <w:t>я</w:t>
      </w:r>
      <w:r w:rsidRPr="006F4D2E">
        <w:rPr>
          <w:sz w:val="28"/>
          <w:szCs w:val="28"/>
          <w:lang w:eastAsia="ar-SA"/>
        </w:rPr>
        <w:t xml:space="preserve"> на </w:t>
      </w:r>
      <w:r w:rsidRPr="006F4D2E">
        <w:rPr>
          <w:b/>
          <w:sz w:val="28"/>
          <w:szCs w:val="28"/>
          <w:lang w:eastAsia="ar-SA"/>
        </w:rPr>
        <w:t>11,3 млрд грн,</w:t>
      </w:r>
      <w:r w:rsidRPr="006F4D2E">
        <w:rPr>
          <w:sz w:val="28"/>
          <w:szCs w:val="28"/>
          <w:lang w:eastAsia="ar-SA"/>
        </w:rPr>
        <w:t xml:space="preserve"> або </w:t>
      </w:r>
      <w:r w:rsidR="00954417" w:rsidRPr="006F4D2E">
        <w:rPr>
          <w:sz w:val="28"/>
          <w:szCs w:val="28"/>
          <w:lang w:val="uk-UA" w:eastAsia="ar-SA"/>
        </w:rPr>
        <w:t xml:space="preserve">на </w:t>
      </w:r>
      <w:r w:rsidRPr="00C5283E">
        <w:rPr>
          <w:sz w:val="28"/>
          <w:szCs w:val="28"/>
          <w:lang w:eastAsia="ar-SA"/>
        </w:rPr>
        <w:t>10,</w:t>
      </w:r>
      <w:r w:rsidR="00C5283E">
        <w:rPr>
          <w:sz w:val="28"/>
          <w:szCs w:val="28"/>
          <w:lang w:val="uk-UA" w:eastAsia="ar-SA"/>
        </w:rPr>
        <w:t>5</w:t>
      </w:r>
      <w:r w:rsidRPr="006F4D2E">
        <w:rPr>
          <w:sz w:val="28"/>
          <w:szCs w:val="28"/>
          <w:lang w:eastAsia="ar-SA"/>
        </w:rPr>
        <w:t xml:space="preserve"> відсотка.</w:t>
      </w:r>
    </w:p>
    <w:p w:rsidR="007849EF" w:rsidRPr="006F4D2E" w:rsidRDefault="007849EF" w:rsidP="007849EF">
      <w:pPr>
        <w:pStyle w:val="afff3"/>
        <w:widowControl w:val="0"/>
        <w:tabs>
          <w:tab w:val="left" w:pos="709"/>
        </w:tabs>
        <w:autoSpaceDE w:val="0"/>
        <w:jc w:val="both"/>
        <w:rPr>
          <w:sz w:val="28"/>
          <w:szCs w:val="28"/>
          <w:lang w:eastAsia="ar-SA"/>
        </w:rPr>
      </w:pPr>
    </w:p>
    <w:p w:rsidR="007849EF" w:rsidRPr="006F4D2E" w:rsidRDefault="006E39C5" w:rsidP="007849EF">
      <w:pPr>
        <w:pStyle w:val="afff3"/>
        <w:ind w:left="0" w:firstLine="567"/>
        <w:jc w:val="both"/>
        <w:rPr>
          <w:spacing w:val="-6"/>
          <w:sz w:val="28"/>
          <w:szCs w:val="28"/>
          <w:lang w:val="en-US" w:eastAsia="ar-SA"/>
        </w:rPr>
      </w:pPr>
      <w:r w:rsidRPr="006E39C5">
        <w:rPr>
          <w:noProof/>
          <w:spacing w:val="-6"/>
          <w:sz w:val="28"/>
          <w:szCs w:val="28"/>
        </w:rPr>
        <w:lastRenderedPageBreak/>
        <w:drawing>
          <wp:inline distT="0" distB="0" distL="0" distR="0">
            <wp:extent cx="5324475" cy="3600450"/>
            <wp:effectExtent l="19050" t="0" r="9525"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6578" cy="3601872"/>
                    </a:xfrm>
                    <a:prstGeom prst="rect">
                      <a:avLst/>
                    </a:prstGeom>
                    <a:noFill/>
                    <a:ln>
                      <a:noFill/>
                    </a:ln>
                  </pic:spPr>
                </pic:pic>
              </a:graphicData>
            </a:graphic>
          </wp:inline>
        </w:drawing>
      </w:r>
    </w:p>
    <w:p w:rsidR="007849EF" w:rsidRPr="006F4D2E" w:rsidRDefault="007849EF" w:rsidP="007849EF">
      <w:pPr>
        <w:pStyle w:val="afff3"/>
        <w:ind w:left="0" w:firstLine="567"/>
        <w:jc w:val="both"/>
        <w:rPr>
          <w:b/>
          <w:sz w:val="32"/>
          <w:szCs w:val="32"/>
        </w:rPr>
      </w:pPr>
      <w:r w:rsidRPr="006F4D2E">
        <w:rPr>
          <w:spacing w:val="-6"/>
          <w:sz w:val="28"/>
          <w:szCs w:val="28"/>
          <w:lang w:eastAsia="ar-SA"/>
        </w:rPr>
        <w:t xml:space="preserve">Невиконання індикативного показника з податку на прибуток спричинено зменшенням розрахункової бази внаслідок </w:t>
      </w:r>
      <w:r w:rsidRPr="006F4D2E">
        <w:rPr>
          <w:sz w:val="28"/>
          <w:szCs w:val="28"/>
        </w:rPr>
        <w:t>коронавірусної хвороби COVID-19. Крім того</w:t>
      </w:r>
      <w:r w:rsidR="00411FF3">
        <w:rPr>
          <w:sz w:val="28"/>
          <w:szCs w:val="28"/>
          <w:lang w:val="uk-UA"/>
        </w:rPr>
        <w:t>,</w:t>
      </w:r>
      <w:r w:rsidRPr="006F4D2E">
        <w:rPr>
          <w:sz w:val="28"/>
          <w:szCs w:val="28"/>
        </w:rPr>
        <w:t xml:space="preserve"> постановами </w:t>
      </w:r>
      <w:r w:rsidR="00596CC8" w:rsidRPr="006F4D2E">
        <w:rPr>
          <w:sz w:val="28"/>
          <w:szCs w:val="28"/>
          <w:lang w:val="uk-UA"/>
        </w:rPr>
        <w:t>Уряду</w:t>
      </w:r>
      <w:r w:rsidRPr="006F4D2E">
        <w:rPr>
          <w:sz w:val="28"/>
          <w:szCs w:val="28"/>
        </w:rPr>
        <w:t xml:space="preserve"> затверджені основні прогнозні макропоказники економічного і соціального розвитку України на 2019 та 2020 роки, у яких спад прибутку прибуткових підприємств на 2020 рік порівняно з 2019 роком закладено у розмірі 15,1 відс</w:t>
      </w:r>
      <w:r w:rsidR="00596CC8" w:rsidRPr="006F4D2E">
        <w:rPr>
          <w:sz w:val="28"/>
          <w:szCs w:val="28"/>
          <w:lang w:val="uk-UA"/>
        </w:rPr>
        <w:t>отка</w:t>
      </w:r>
      <w:r w:rsidRPr="006F4D2E">
        <w:rPr>
          <w:sz w:val="28"/>
          <w:szCs w:val="28"/>
        </w:rPr>
        <w:t xml:space="preserve">. </w:t>
      </w:r>
    </w:p>
    <w:p w:rsidR="007849EF" w:rsidRPr="006F4D2E" w:rsidRDefault="007849EF" w:rsidP="007849EF">
      <w:pPr>
        <w:ind w:firstLine="567"/>
        <w:jc w:val="both"/>
        <w:rPr>
          <w:rFonts w:ascii="Times New Roman" w:hAnsi="Times New Roman"/>
          <w:sz w:val="28"/>
          <w:szCs w:val="28"/>
        </w:rPr>
      </w:pPr>
      <w:r w:rsidRPr="006F4D2E">
        <w:rPr>
          <w:rFonts w:ascii="Times New Roman" w:hAnsi="Times New Roman"/>
          <w:sz w:val="28"/>
          <w:szCs w:val="28"/>
        </w:rPr>
        <w:t>Переплата з податку на прибуток на 01.01.2021 с</w:t>
      </w:r>
      <w:r w:rsidR="00411FF3">
        <w:rPr>
          <w:rFonts w:ascii="Times New Roman" w:hAnsi="Times New Roman"/>
          <w:sz w:val="28"/>
          <w:szCs w:val="28"/>
          <w:lang w:val="uk-UA"/>
        </w:rPr>
        <w:t>тановила</w:t>
      </w:r>
      <w:r w:rsidR="00D453B2">
        <w:rPr>
          <w:rFonts w:ascii="Times New Roman" w:hAnsi="Times New Roman"/>
          <w:sz w:val="28"/>
          <w:szCs w:val="28"/>
          <w:lang w:val="uk-UA"/>
        </w:rPr>
        <w:t xml:space="preserve"> </w:t>
      </w:r>
      <w:r w:rsidRPr="006F4D2E">
        <w:rPr>
          <w:rFonts w:ascii="Times New Roman" w:hAnsi="Times New Roman"/>
          <w:b/>
          <w:sz w:val="28"/>
          <w:szCs w:val="28"/>
        </w:rPr>
        <w:t>13,9 млрд грн</w:t>
      </w:r>
      <w:r w:rsidRPr="006F4D2E">
        <w:rPr>
          <w:rFonts w:ascii="Times New Roman" w:hAnsi="Times New Roman"/>
          <w:sz w:val="28"/>
          <w:szCs w:val="28"/>
        </w:rPr>
        <w:t xml:space="preserve">, що на </w:t>
      </w:r>
      <w:r w:rsidRPr="006F4D2E">
        <w:rPr>
          <w:rFonts w:ascii="Times New Roman" w:hAnsi="Times New Roman"/>
          <w:b/>
          <w:sz w:val="28"/>
          <w:szCs w:val="28"/>
        </w:rPr>
        <w:t>4,8 млрд грн</w:t>
      </w:r>
      <w:r w:rsidR="00411FF3">
        <w:rPr>
          <w:rFonts w:ascii="Times New Roman" w:hAnsi="Times New Roman"/>
          <w:b/>
          <w:sz w:val="28"/>
          <w:szCs w:val="28"/>
          <w:lang w:val="uk-UA"/>
        </w:rPr>
        <w:t>,</w:t>
      </w:r>
      <w:r w:rsidR="00D453B2">
        <w:rPr>
          <w:rFonts w:ascii="Times New Roman" w:hAnsi="Times New Roman"/>
          <w:b/>
          <w:sz w:val="28"/>
          <w:szCs w:val="28"/>
          <w:lang w:val="uk-UA"/>
        </w:rPr>
        <w:t xml:space="preserve"> </w:t>
      </w:r>
      <w:r w:rsidR="00932548">
        <w:rPr>
          <w:rFonts w:ascii="Times New Roman" w:hAnsi="Times New Roman"/>
          <w:sz w:val="28"/>
          <w:szCs w:val="28"/>
          <w:lang w:val="uk-UA"/>
        </w:rPr>
        <w:t>або на 25,7 відс.</w:t>
      </w:r>
      <w:r w:rsidR="00411FF3">
        <w:rPr>
          <w:rFonts w:ascii="Times New Roman" w:hAnsi="Times New Roman"/>
          <w:sz w:val="28"/>
          <w:szCs w:val="28"/>
          <w:lang w:val="uk-UA"/>
        </w:rPr>
        <w:t>,</w:t>
      </w:r>
      <w:r w:rsidR="00D453B2">
        <w:rPr>
          <w:rFonts w:ascii="Times New Roman" w:hAnsi="Times New Roman"/>
          <w:sz w:val="28"/>
          <w:szCs w:val="28"/>
          <w:lang w:val="uk-UA"/>
        </w:rPr>
        <w:t xml:space="preserve"> </w:t>
      </w:r>
      <w:r w:rsidRPr="006F4D2E">
        <w:rPr>
          <w:rFonts w:ascii="Times New Roman" w:hAnsi="Times New Roman"/>
          <w:sz w:val="28"/>
          <w:szCs w:val="28"/>
        </w:rPr>
        <w:t>менше ніж на 01.01.2020.</w:t>
      </w:r>
    </w:p>
    <w:p w:rsidR="007849EF" w:rsidRPr="006F4D2E" w:rsidRDefault="007849EF" w:rsidP="007849EF">
      <w:pPr>
        <w:ind w:firstLine="567"/>
        <w:jc w:val="both"/>
        <w:rPr>
          <w:rFonts w:ascii="Times New Roman" w:eastAsia="Times New Roman" w:hAnsi="Times New Roman"/>
          <w:sz w:val="28"/>
          <w:szCs w:val="28"/>
          <w:lang w:eastAsia="ar-SA"/>
        </w:rPr>
      </w:pPr>
      <w:r w:rsidRPr="006F4D2E">
        <w:rPr>
          <w:rFonts w:ascii="Times New Roman" w:eastAsia="Times New Roman" w:hAnsi="Times New Roman"/>
          <w:noProof/>
          <w:sz w:val="28"/>
          <w:szCs w:val="28"/>
          <w:lang w:eastAsia="ru-RU"/>
        </w:rPr>
        <w:drawing>
          <wp:inline distT="0" distB="0" distL="0" distR="0">
            <wp:extent cx="5344271" cy="3781953"/>
            <wp:effectExtent l="0" t="0" r="8890" b="9525"/>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344271" cy="3781953"/>
                    </a:xfrm>
                    <a:prstGeom prst="rect">
                      <a:avLst/>
                    </a:prstGeom>
                  </pic:spPr>
                </pic:pic>
              </a:graphicData>
            </a:graphic>
          </wp:inline>
        </w:drawing>
      </w:r>
    </w:p>
    <w:p w:rsidR="007849EF" w:rsidRPr="006F4D2E" w:rsidRDefault="007849EF" w:rsidP="007849EF">
      <w:pPr>
        <w:pStyle w:val="afff3"/>
        <w:widowControl w:val="0"/>
        <w:tabs>
          <w:tab w:val="left" w:pos="709"/>
        </w:tabs>
        <w:autoSpaceDE w:val="0"/>
        <w:jc w:val="both"/>
        <w:rPr>
          <w:sz w:val="28"/>
          <w:szCs w:val="28"/>
          <w:lang w:eastAsia="ar-SA"/>
        </w:rPr>
      </w:pPr>
    </w:p>
    <w:p w:rsidR="007849EF" w:rsidRPr="006F4D2E" w:rsidRDefault="007849EF" w:rsidP="007849EF">
      <w:pPr>
        <w:spacing w:after="0" w:line="240" w:lineRule="auto"/>
        <w:ind w:firstLine="567"/>
        <w:jc w:val="both"/>
        <w:rPr>
          <w:rFonts w:ascii="Times New Roman" w:hAnsi="Times New Roman"/>
          <w:sz w:val="28"/>
          <w:szCs w:val="28"/>
        </w:rPr>
      </w:pPr>
      <w:r w:rsidRPr="006F4D2E">
        <w:rPr>
          <w:rFonts w:ascii="Times New Roman" w:eastAsia="Times New Roman" w:hAnsi="Times New Roman"/>
          <w:sz w:val="28"/>
          <w:szCs w:val="28"/>
        </w:rPr>
        <w:t>Надходження від сплати частини чистого прибутку державними та господарськими товариствами</w:t>
      </w:r>
      <w:r w:rsidR="00411FF3">
        <w:rPr>
          <w:rFonts w:ascii="Times New Roman" w:eastAsia="Times New Roman" w:hAnsi="Times New Roman"/>
          <w:sz w:val="28"/>
          <w:szCs w:val="28"/>
          <w:lang w:val="uk-UA"/>
        </w:rPr>
        <w:t>,</w:t>
      </w:r>
      <w:r w:rsidRPr="006F4D2E">
        <w:rPr>
          <w:rFonts w:ascii="Times New Roman" w:eastAsia="Times New Roman" w:hAnsi="Times New Roman"/>
          <w:sz w:val="28"/>
          <w:szCs w:val="28"/>
        </w:rPr>
        <w:t xml:space="preserve"> у статутному фонді яких є частка держави</w:t>
      </w:r>
      <w:r w:rsidR="00411FF3">
        <w:rPr>
          <w:rFonts w:ascii="Times New Roman" w:eastAsia="Times New Roman" w:hAnsi="Times New Roman"/>
          <w:sz w:val="28"/>
          <w:szCs w:val="28"/>
          <w:lang w:val="uk-UA"/>
        </w:rPr>
        <w:t>,</w:t>
      </w:r>
      <w:r w:rsidR="00094643" w:rsidRPr="00094643">
        <w:rPr>
          <w:rFonts w:ascii="Times New Roman" w:eastAsia="Times New Roman" w:hAnsi="Times New Roman"/>
          <w:sz w:val="28"/>
          <w:szCs w:val="28"/>
        </w:rPr>
        <w:t xml:space="preserve"> </w:t>
      </w:r>
      <w:r w:rsidRPr="006F4D2E">
        <w:rPr>
          <w:rFonts w:ascii="Times New Roman" w:eastAsia="Times New Roman" w:hAnsi="Times New Roman"/>
          <w:sz w:val="28"/>
          <w:szCs w:val="28"/>
        </w:rPr>
        <w:t>у 2020</w:t>
      </w:r>
      <w:r w:rsidR="00411FF3">
        <w:rPr>
          <w:rFonts w:ascii="Times New Roman" w:eastAsia="Times New Roman" w:hAnsi="Times New Roman"/>
          <w:sz w:val="28"/>
          <w:szCs w:val="28"/>
          <w:lang w:val="uk-UA"/>
        </w:rPr>
        <w:t> </w:t>
      </w:r>
      <w:r w:rsidRPr="006F4D2E">
        <w:rPr>
          <w:rFonts w:ascii="Times New Roman" w:eastAsia="Times New Roman" w:hAnsi="Times New Roman"/>
          <w:sz w:val="28"/>
          <w:szCs w:val="28"/>
        </w:rPr>
        <w:t xml:space="preserve">році </w:t>
      </w:r>
      <w:r w:rsidR="00411FF3">
        <w:rPr>
          <w:rFonts w:ascii="Times New Roman" w:eastAsia="Times New Roman" w:hAnsi="Times New Roman"/>
          <w:sz w:val="28"/>
          <w:szCs w:val="28"/>
          <w:lang w:val="uk-UA"/>
        </w:rPr>
        <w:t>становили</w:t>
      </w:r>
      <w:r w:rsidR="00D453B2">
        <w:rPr>
          <w:rFonts w:ascii="Times New Roman" w:eastAsia="Times New Roman" w:hAnsi="Times New Roman"/>
          <w:sz w:val="28"/>
          <w:szCs w:val="28"/>
          <w:lang w:val="uk-UA"/>
        </w:rPr>
        <w:t xml:space="preserve"> </w:t>
      </w:r>
      <w:r w:rsidRPr="006F4D2E">
        <w:rPr>
          <w:rFonts w:ascii="Times New Roman" w:eastAsia="Times New Roman" w:hAnsi="Times New Roman"/>
          <w:b/>
          <w:sz w:val="28"/>
          <w:szCs w:val="28"/>
        </w:rPr>
        <w:t>66,9 млрд</w:t>
      </w:r>
      <w:r w:rsidR="00094643" w:rsidRPr="00094643">
        <w:rPr>
          <w:rFonts w:ascii="Times New Roman" w:eastAsia="Times New Roman" w:hAnsi="Times New Roman"/>
          <w:b/>
          <w:sz w:val="28"/>
          <w:szCs w:val="28"/>
        </w:rPr>
        <w:t xml:space="preserve"> </w:t>
      </w:r>
      <w:r w:rsidRPr="006F4D2E">
        <w:rPr>
          <w:rFonts w:ascii="Times New Roman" w:eastAsia="Times New Roman" w:hAnsi="Times New Roman"/>
          <w:b/>
          <w:sz w:val="28"/>
          <w:szCs w:val="28"/>
        </w:rPr>
        <w:t>грн</w:t>
      </w:r>
      <w:r w:rsidRPr="006F4D2E">
        <w:rPr>
          <w:rFonts w:ascii="Times New Roman" w:eastAsia="Times New Roman" w:hAnsi="Times New Roman"/>
          <w:sz w:val="28"/>
          <w:szCs w:val="28"/>
        </w:rPr>
        <w:t xml:space="preserve">, що </w:t>
      </w:r>
      <w:r w:rsidRPr="006F4D2E">
        <w:rPr>
          <w:rFonts w:ascii="Times New Roman" w:hAnsi="Times New Roman"/>
          <w:sz w:val="28"/>
          <w:szCs w:val="28"/>
        </w:rPr>
        <w:t xml:space="preserve">на </w:t>
      </w:r>
      <w:r w:rsidRPr="00447FAA">
        <w:rPr>
          <w:rFonts w:ascii="Times New Roman" w:hAnsi="Times New Roman"/>
          <w:bCs/>
          <w:sz w:val="28"/>
          <w:szCs w:val="28"/>
        </w:rPr>
        <w:t>86,</w:t>
      </w:r>
      <w:r w:rsidR="00447FAA">
        <w:rPr>
          <w:rFonts w:ascii="Times New Roman" w:hAnsi="Times New Roman"/>
          <w:bCs/>
          <w:sz w:val="28"/>
          <w:szCs w:val="28"/>
          <w:lang w:val="uk-UA"/>
        </w:rPr>
        <w:t>5</w:t>
      </w:r>
      <w:r w:rsidR="00D453B2">
        <w:rPr>
          <w:rFonts w:ascii="Times New Roman" w:hAnsi="Times New Roman"/>
          <w:bCs/>
          <w:sz w:val="28"/>
          <w:szCs w:val="28"/>
          <w:lang w:val="uk-UA"/>
        </w:rPr>
        <w:t xml:space="preserve"> </w:t>
      </w:r>
      <w:r w:rsidRPr="006F4D2E">
        <w:rPr>
          <w:rFonts w:ascii="Times New Roman" w:hAnsi="Times New Roman"/>
          <w:sz w:val="28"/>
          <w:szCs w:val="28"/>
        </w:rPr>
        <w:t>відс</w:t>
      </w:r>
      <w:r w:rsidR="00F4338D" w:rsidRPr="006F4D2E">
        <w:rPr>
          <w:rFonts w:ascii="Times New Roman" w:hAnsi="Times New Roman"/>
          <w:sz w:val="28"/>
          <w:szCs w:val="28"/>
          <w:lang w:val="uk-UA"/>
        </w:rPr>
        <w:t>.</w:t>
      </w:r>
      <w:r w:rsidRPr="006F4D2E">
        <w:rPr>
          <w:rFonts w:ascii="Times New Roman" w:hAnsi="Times New Roman"/>
          <w:sz w:val="28"/>
          <w:szCs w:val="28"/>
        </w:rPr>
        <w:t xml:space="preserve">, або на </w:t>
      </w:r>
      <w:r w:rsidRPr="006F4D2E">
        <w:rPr>
          <w:rFonts w:ascii="Times New Roman" w:hAnsi="Times New Roman"/>
          <w:sz w:val="28"/>
          <w:szCs w:val="28"/>
        </w:rPr>
        <w:br/>
      </w:r>
      <w:r w:rsidRPr="006F4D2E">
        <w:rPr>
          <w:rFonts w:ascii="Times New Roman" w:hAnsi="Times New Roman"/>
          <w:b/>
          <w:sz w:val="28"/>
          <w:szCs w:val="28"/>
        </w:rPr>
        <w:t>31,0 млрд грн</w:t>
      </w:r>
      <w:r w:rsidR="00411FF3">
        <w:rPr>
          <w:rFonts w:ascii="Times New Roman" w:hAnsi="Times New Roman"/>
          <w:b/>
          <w:sz w:val="28"/>
          <w:szCs w:val="28"/>
          <w:lang w:val="uk-UA"/>
        </w:rPr>
        <w:t>,</w:t>
      </w:r>
      <w:r w:rsidRPr="006F4D2E">
        <w:rPr>
          <w:rFonts w:ascii="Times New Roman" w:hAnsi="Times New Roman"/>
          <w:sz w:val="28"/>
          <w:szCs w:val="28"/>
        </w:rPr>
        <w:t xml:space="preserve"> більше надходжень за 2019 рік </w:t>
      </w:r>
      <w:r w:rsidRPr="006F4D2E">
        <w:rPr>
          <w:rFonts w:ascii="Times New Roman" w:hAnsi="Times New Roman"/>
          <w:b/>
          <w:sz w:val="28"/>
          <w:szCs w:val="28"/>
        </w:rPr>
        <w:t>(</w:t>
      </w:r>
      <w:r w:rsidRPr="006F4D2E">
        <w:rPr>
          <w:rFonts w:ascii="Times New Roman" w:eastAsia="Times New Roman" w:hAnsi="Times New Roman"/>
          <w:b/>
          <w:sz w:val="28"/>
          <w:szCs w:val="28"/>
        </w:rPr>
        <w:t>35,9 млрд гр</w:t>
      </w:r>
      <w:r w:rsidR="00F4338D" w:rsidRPr="006F4D2E">
        <w:rPr>
          <w:rFonts w:ascii="Times New Roman" w:eastAsia="Times New Roman" w:hAnsi="Times New Roman"/>
          <w:b/>
          <w:sz w:val="28"/>
          <w:szCs w:val="28"/>
          <w:lang w:val="uk-UA"/>
        </w:rPr>
        <w:t>ивень</w:t>
      </w:r>
      <w:r w:rsidRPr="006F4D2E">
        <w:rPr>
          <w:rFonts w:ascii="Times New Roman" w:hAnsi="Times New Roman"/>
          <w:sz w:val="28"/>
          <w:szCs w:val="28"/>
        </w:rPr>
        <w:t>).</w:t>
      </w:r>
    </w:p>
    <w:p w:rsidR="007849EF" w:rsidRPr="006F4D2E" w:rsidRDefault="007849EF" w:rsidP="007849EF">
      <w:pPr>
        <w:spacing w:after="0" w:line="240" w:lineRule="auto"/>
        <w:ind w:firstLine="567"/>
        <w:jc w:val="both"/>
        <w:rPr>
          <w:rFonts w:ascii="Times New Roman" w:eastAsia="Times New Roman" w:hAnsi="Times New Roman"/>
          <w:sz w:val="28"/>
          <w:szCs w:val="28"/>
        </w:rPr>
      </w:pPr>
    </w:p>
    <w:p w:rsidR="007849EF" w:rsidRPr="006F4D2E" w:rsidRDefault="00EF0127" w:rsidP="007849EF">
      <w:pPr>
        <w:pStyle w:val="afff3"/>
        <w:widowControl w:val="0"/>
        <w:tabs>
          <w:tab w:val="left" w:pos="709"/>
        </w:tabs>
        <w:autoSpaceDE w:val="0"/>
        <w:jc w:val="both"/>
      </w:pPr>
      <w:r w:rsidRPr="00EF0127">
        <w:rPr>
          <w:noProof/>
        </w:rPr>
        <w:drawing>
          <wp:inline distT="0" distB="0" distL="0" distR="0">
            <wp:extent cx="5362575" cy="3124200"/>
            <wp:effectExtent l="19050" t="0" r="0" b="0"/>
            <wp:docPr id="38" name="Рисунок 3"/>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4270" cy="3125188"/>
                    </a:xfrm>
                    <a:prstGeom prst="rect">
                      <a:avLst/>
                    </a:prstGeom>
                    <a:noFill/>
                    <a:ln>
                      <a:noFill/>
                    </a:ln>
                  </pic:spPr>
                </pic:pic>
              </a:graphicData>
            </a:graphic>
          </wp:inline>
        </w:drawing>
      </w:r>
    </w:p>
    <w:p w:rsidR="007849EF" w:rsidRPr="006F4D2E" w:rsidRDefault="007849EF" w:rsidP="007849EF">
      <w:pPr>
        <w:widowControl w:val="0"/>
        <w:spacing w:before="240"/>
        <w:jc w:val="center"/>
        <w:rPr>
          <w:b/>
          <w:sz w:val="24"/>
          <w:szCs w:val="28"/>
        </w:rPr>
      </w:pPr>
      <w:r w:rsidRPr="006F4D2E">
        <w:rPr>
          <w:rFonts w:ascii="Times New Roman" w:hAnsi="Times New Roman"/>
          <w:b/>
          <w:sz w:val="28"/>
          <w:szCs w:val="32"/>
        </w:rPr>
        <w:t>Єдиний податок з юридичних осіб (третя та четверта групи)</w:t>
      </w:r>
    </w:p>
    <w:p w:rsidR="003B09E1" w:rsidRDefault="00954417">
      <w:pPr>
        <w:spacing w:line="228" w:lineRule="auto"/>
        <w:ind w:firstLine="567"/>
        <w:jc w:val="both"/>
      </w:pPr>
      <w:r w:rsidRPr="006F4D2E">
        <w:rPr>
          <w:rFonts w:ascii="Times New Roman" w:hAnsi="Times New Roman"/>
          <w:spacing w:val="-10"/>
          <w:sz w:val="28"/>
          <w:szCs w:val="28"/>
          <w:lang w:val="uk-UA"/>
        </w:rPr>
        <w:t>У 2020 році н</w:t>
      </w:r>
      <w:r w:rsidR="007849EF" w:rsidRPr="006F4D2E">
        <w:rPr>
          <w:rFonts w:ascii="Times New Roman" w:hAnsi="Times New Roman"/>
          <w:spacing w:val="-10"/>
          <w:sz w:val="28"/>
          <w:szCs w:val="28"/>
        </w:rPr>
        <w:t>адійшло в цілому по</w:t>
      </w:r>
      <w:r w:rsidR="00D453B2">
        <w:rPr>
          <w:rFonts w:ascii="Times New Roman" w:hAnsi="Times New Roman"/>
          <w:spacing w:val="-10"/>
          <w:sz w:val="28"/>
          <w:szCs w:val="28"/>
          <w:lang w:val="uk-UA"/>
        </w:rPr>
        <w:t xml:space="preserve"> </w:t>
      </w:r>
      <w:r w:rsidR="007849EF" w:rsidRPr="006F4D2E">
        <w:rPr>
          <w:rFonts w:ascii="Times New Roman" w:hAnsi="Times New Roman"/>
          <w:sz w:val="28"/>
          <w:szCs w:val="28"/>
        </w:rPr>
        <w:t>єдиному податку з юридичних осіб (третя та четверта групи)</w:t>
      </w:r>
      <w:r w:rsidR="00D453B2">
        <w:rPr>
          <w:rFonts w:ascii="Times New Roman" w:hAnsi="Times New Roman"/>
          <w:sz w:val="28"/>
          <w:szCs w:val="28"/>
          <w:lang w:val="uk-UA"/>
        </w:rPr>
        <w:t xml:space="preserve"> </w:t>
      </w:r>
      <w:r w:rsidR="007849EF" w:rsidRPr="006F4D2E">
        <w:rPr>
          <w:rFonts w:ascii="Times New Roman" w:hAnsi="Times New Roman"/>
          <w:b/>
          <w:spacing w:val="-10"/>
          <w:sz w:val="28"/>
          <w:szCs w:val="28"/>
        </w:rPr>
        <w:t>10,4</w:t>
      </w:r>
      <w:r w:rsidR="007849EF" w:rsidRPr="006F4D2E">
        <w:rPr>
          <w:rFonts w:ascii="Times New Roman" w:hAnsi="Times New Roman"/>
          <w:b/>
          <w:spacing w:val="-10"/>
          <w:sz w:val="28"/>
          <w:szCs w:val="28"/>
          <w:shd w:val="clear" w:color="auto" w:fill="FFFFFF"/>
        </w:rPr>
        <w:t xml:space="preserve"> млрд грн</w:t>
      </w:r>
      <w:r w:rsidRPr="006F4D2E">
        <w:rPr>
          <w:rFonts w:ascii="Times New Roman" w:hAnsi="Times New Roman"/>
          <w:spacing w:val="-10"/>
          <w:sz w:val="28"/>
          <w:szCs w:val="28"/>
          <w:shd w:val="clear" w:color="auto" w:fill="FFFFFF"/>
          <w:lang w:val="uk-UA"/>
        </w:rPr>
        <w:t>,</w:t>
      </w:r>
      <w:r w:rsidR="00D453B2">
        <w:rPr>
          <w:rFonts w:ascii="Times New Roman" w:hAnsi="Times New Roman"/>
          <w:spacing w:val="-10"/>
          <w:sz w:val="28"/>
          <w:szCs w:val="28"/>
          <w:shd w:val="clear" w:color="auto" w:fill="FFFFFF"/>
          <w:lang w:val="uk-UA"/>
        </w:rPr>
        <w:t xml:space="preserve"> </w:t>
      </w:r>
      <w:r w:rsidRPr="006F4D2E">
        <w:rPr>
          <w:rFonts w:ascii="Times New Roman" w:hAnsi="Times New Roman"/>
          <w:spacing w:val="-10"/>
          <w:sz w:val="28"/>
          <w:szCs w:val="28"/>
          <w:shd w:val="clear" w:color="auto" w:fill="FFFFFF"/>
          <w:lang w:val="uk-UA"/>
        </w:rPr>
        <w:t>що</w:t>
      </w:r>
      <w:r w:rsidR="00D453B2">
        <w:rPr>
          <w:rFonts w:ascii="Times New Roman" w:hAnsi="Times New Roman"/>
          <w:spacing w:val="-10"/>
          <w:sz w:val="28"/>
          <w:szCs w:val="28"/>
          <w:shd w:val="clear" w:color="auto" w:fill="FFFFFF"/>
          <w:lang w:val="uk-UA"/>
        </w:rPr>
        <w:t xml:space="preserve"> </w:t>
      </w:r>
      <w:r w:rsidRPr="006F4D2E">
        <w:rPr>
          <w:rFonts w:ascii="Times New Roman" w:hAnsi="Times New Roman"/>
          <w:spacing w:val="-10"/>
          <w:sz w:val="28"/>
          <w:szCs w:val="28"/>
          <w:shd w:val="clear" w:color="auto" w:fill="FFFFFF"/>
        </w:rPr>
        <w:t>на</w:t>
      </w:r>
      <w:r w:rsidR="00D453B2">
        <w:rPr>
          <w:rFonts w:ascii="Times New Roman" w:hAnsi="Times New Roman"/>
          <w:spacing w:val="-10"/>
          <w:sz w:val="28"/>
          <w:szCs w:val="28"/>
          <w:shd w:val="clear" w:color="auto" w:fill="FFFFFF"/>
          <w:lang w:val="uk-UA"/>
        </w:rPr>
        <w:t xml:space="preserve"> </w:t>
      </w:r>
      <w:r w:rsidRPr="006F4D2E">
        <w:rPr>
          <w:rFonts w:ascii="Times New Roman" w:hAnsi="Times New Roman"/>
          <w:b/>
          <w:spacing w:val="-10"/>
          <w:sz w:val="28"/>
          <w:szCs w:val="28"/>
          <w:shd w:val="clear" w:color="auto" w:fill="FFFFFF"/>
        </w:rPr>
        <w:t>0,</w:t>
      </w:r>
      <w:r w:rsidR="004A3C00">
        <w:rPr>
          <w:rFonts w:ascii="Times New Roman" w:hAnsi="Times New Roman"/>
          <w:b/>
          <w:spacing w:val="-10"/>
          <w:sz w:val="28"/>
          <w:szCs w:val="28"/>
          <w:shd w:val="clear" w:color="auto" w:fill="FFFFFF"/>
          <w:lang w:val="uk-UA"/>
        </w:rPr>
        <w:t>1</w:t>
      </w:r>
      <w:r w:rsidRPr="006F4D2E">
        <w:rPr>
          <w:rFonts w:ascii="Times New Roman" w:hAnsi="Times New Roman"/>
          <w:b/>
          <w:spacing w:val="-10"/>
          <w:sz w:val="28"/>
          <w:szCs w:val="28"/>
          <w:shd w:val="clear" w:color="auto" w:fill="FFFFFF"/>
        </w:rPr>
        <w:t xml:space="preserve"> млрд грн</w:t>
      </w:r>
      <w:r w:rsidRPr="006F4D2E">
        <w:rPr>
          <w:rFonts w:ascii="Times New Roman" w:hAnsi="Times New Roman"/>
          <w:spacing w:val="-10"/>
          <w:sz w:val="28"/>
          <w:szCs w:val="28"/>
          <w:shd w:val="clear" w:color="auto" w:fill="FFFFFF"/>
        </w:rPr>
        <w:t xml:space="preserve"> більше </w:t>
      </w:r>
      <w:r w:rsidRPr="006F4D2E">
        <w:rPr>
          <w:rFonts w:ascii="Times New Roman" w:hAnsi="Times New Roman"/>
          <w:spacing w:val="-10"/>
          <w:sz w:val="28"/>
          <w:szCs w:val="28"/>
          <w:shd w:val="clear" w:color="auto" w:fill="FFFFFF"/>
          <w:lang w:val="uk-UA"/>
        </w:rPr>
        <w:t>ніж у</w:t>
      </w:r>
      <w:r w:rsidR="007849EF" w:rsidRPr="006F4D2E">
        <w:rPr>
          <w:rFonts w:ascii="Times New Roman" w:hAnsi="Times New Roman"/>
          <w:spacing w:val="-10"/>
          <w:sz w:val="28"/>
          <w:szCs w:val="28"/>
          <w:shd w:val="clear" w:color="auto" w:fill="FFFFFF"/>
        </w:rPr>
        <w:t xml:space="preserve"> 2019 ро</w:t>
      </w:r>
      <w:r w:rsidRPr="006F4D2E">
        <w:rPr>
          <w:rFonts w:ascii="Times New Roman" w:hAnsi="Times New Roman"/>
          <w:spacing w:val="-10"/>
          <w:sz w:val="28"/>
          <w:szCs w:val="28"/>
          <w:shd w:val="clear" w:color="auto" w:fill="FFFFFF"/>
          <w:lang w:val="uk-UA"/>
        </w:rPr>
        <w:t>ці</w:t>
      </w:r>
      <w:r w:rsidR="007849EF" w:rsidRPr="006F4D2E">
        <w:rPr>
          <w:rFonts w:ascii="Times New Roman" w:hAnsi="Times New Roman"/>
          <w:spacing w:val="-10"/>
          <w:sz w:val="28"/>
          <w:szCs w:val="28"/>
          <w:shd w:val="clear" w:color="auto" w:fill="FFFFFF"/>
        </w:rPr>
        <w:t>.</w:t>
      </w:r>
    </w:p>
    <w:p w:rsidR="007849EF" w:rsidRPr="006F4D2E" w:rsidRDefault="007849EF" w:rsidP="00F4338D">
      <w:pPr>
        <w:pStyle w:val="afff3"/>
        <w:widowControl w:val="0"/>
        <w:tabs>
          <w:tab w:val="left" w:pos="0"/>
        </w:tabs>
        <w:autoSpaceDE w:val="0"/>
        <w:ind w:left="0"/>
        <w:jc w:val="both"/>
      </w:pPr>
      <w:r w:rsidRPr="006F4D2E">
        <w:rPr>
          <w:noProof/>
        </w:rPr>
        <w:drawing>
          <wp:inline distT="0" distB="0" distL="0" distR="0">
            <wp:extent cx="6210300" cy="3800475"/>
            <wp:effectExtent l="0" t="0" r="0" b="0"/>
            <wp:docPr id="2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849EF" w:rsidRPr="006F4D2E" w:rsidRDefault="007849EF" w:rsidP="007849EF"/>
    <w:p w:rsidR="0031159C" w:rsidRPr="006F4D2E" w:rsidRDefault="0031159C" w:rsidP="00F0154B">
      <w:pPr>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lastRenderedPageBreak/>
        <w:t>Акцизний податок</w:t>
      </w:r>
    </w:p>
    <w:p w:rsidR="00156DE9" w:rsidRPr="006F4D2E" w:rsidRDefault="00156DE9" w:rsidP="00F0154B">
      <w:pPr>
        <w:spacing w:after="0" w:line="240" w:lineRule="auto"/>
        <w:ind w:firstLine="567"/>
        <w:jc w:val="center"/>
        <w:rPr>
          <w:rFonts w:ascii="Times New Roman" w:hAnsi="Times New Roman"/>
          <w:sz w:val="8"/>
          <w:szCs w:val="16"/>
          <w:lang w:val="uk-UA"/>
        </w:rPr>
      </w:pPr>
    </w:p>
    <w:p w:rsidR="00A262DA" w:rsidRPr="00D14157" w:rsidRDefault="00156DE9" w:rsidP="00A262DA">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 січень</w:t>
      </w:r>
      <w:r w:rsidR="00D453B2">
        <w:rPr>
          <w:rFonts w:ascii="Times New Roman" w:hAnsi="Times New Roman"/>
          <w:sz w:val="28"/>
          <w:szCs w:val="28"/>
          <w:lang w:val="uk-UA"/>
        </w:rPr>
        <w:t xml:space="preserve"> </w:t>
      </w:r>
      <w:r w:rsidR="00411FF3">
        <w:rPr>
          <w:rFonts w:ascii="Times New Roman" w:hAnsi="Times New Roman"/>
          <w:sz w:val="28"/>
          <w:szCs w:val="28"/>
          <w:lang w:val="uk-UA"/>
        </w:rPr>
        <w:t xml:space="preserve">– </w:t>
      </w:r>
      <w:r w:rsidRPr="006F4D2E">
        <w:rPr>
          <w:rFonts w:ascii="Times New Roman" w:hAnsi="Times New Roman"/>
          <w:sz w:val="28"/>
          <w:szCs w:val="28"/>
          <w:lang w:val="uk-UA"/>
        </w:rPr>
        <w:t>грудень 20</w:t>
      </w:r>
      <w:r w:rsidR="00A262DA" w:rsidRPr="006F4D2E">
        <w:rPr>
          <w:rFonts w:ascii="Times New Roman" w:hAnsi="Times New Roman"/>
          <w:sz w:val="28"/>
          <w:szCs w:val="28"/>
          <w:lang w:val="uk-UA"/>
        </w:rPr>
        <w:t>20</w:t>
      </w:r>
      <w:r w:rsidRPr="006F4D2E">
        <w:rPr>
          <w:rFonts w:ascii="Times New Roman" w:hAnsi="Times New Roman"/>
          <w:sz w:val="28"/>
          <w:szCs w:val="28"/>
          <w:lang w:val="uk-UA"/>
        </w:rPr>
        <w:t xml:space="preserve"> року </w:t>
      </w:r>
      <w:r w:rsidR="00A262DA" w:rsidRPr="006F4D2E">
        <w:rPr>
          <w:rFonts w:ascii="Times New Roman" w:hAnsi="Times New Roman"/>
          <w:sz w:val="28"/>
          <w:szCs w:val="28"/>
          <w:lang w:val="uk-UA"/>
        </w:rPr>
        <w:t xml:space="preserve">до Зведеного бюджету України надійшло акцизного податку на суму </w:t>
      </w:r>
      <w:r w:rsidR="00A262DA" w:rsidRPr="00D14157">
        <w:rPr>
          <w:rFonts w:ascii="Times New Roman" w:hAnsi="Times New Roman"/>
          <w:b/>
          <w:sz w:val="28"/>
          <w:szCs w:val="28"/>
          <w:lang w:val="uk-UA"/>
        </w:rPr>
        <w:t>9</w:t>
      </w:r>
      <w:r w:rsidR="001433E5" w:rsidRPr="00D14157">
        <w:rPr>
          <w:rFonts w:ascii="Times New Roman" w:hAnsi="Times New Roman"/>
          <w:b/>
          <w:sz w:val="28"/>
          <w:szCs w:val="28"/>
          <w:lang w:val="uk-UA"/>
        </w:rPr>
        <w:t>1</w:t>
      </w:r>
      <w:r w:rsidR="00A262DA" w:rsidRPr="00D14157">
        <w:rPr>
          <w:rFonts w:ascii="Times New Roman" w:hAnsi="Times New Roman"/>
          <w:b/>
          <w:sz w:val="28"/>
          <w:szCs w:val="28"/>
          <w:lang w:val="uk-UA"/>
        </w:rPr>
        <w:t>,</w:t>
      </w:r>
      <w:r w:rsidR="001433E5">
        <w:rPr>
          <w:rFonts w:ascii="Times New Roman" w:hAnsi="Times New Roman"/>
          <w:b/>
          <w:sz w:val="28"/>
          <w:szCs w:val="28"/>
          <w:lang w:val="uk-UA"/>
        </w:rPr>
        <w:t>9</w:t>
      </w:r>
      <w:r w:rsidR="00A262DA" w:rsidRPr="006F4D2E">
        <w:rPr>
          <w:rFonts w:ascii="Times New Roman" w:hAnsi="Times New Roman"/>
          <w:b/>
          <w:sz w:val="28"/>
          <w:szCs w:val="28"/>
          <w:lang w:val="uk-UA"/>
        </w:rPr>
        <w:t> млрд гр</w:t>
      </w:r>
      <w:r w:rsidR="00D14157">
        <w:rPr>
          <w:rFonts w:ascii="Times New Roman" w:hAnsi="Times New Roman"/>
          <w:b/>
          <w:sz w:val="28"/>
          <w:szCs w:val="28"/>
          <w:lang w:val="uk-UA"/>
        </w:rPr>
        <w:t>н</w:t>
      </w:r>
      <w:r w:rsidR="00D14157">
        <w:rPr>
          <w:rFonts w:ascii="Times New Roman" w:hAnsi="Times New Roman"/>
          <w:sz w:val="28"/>
          <w:szCs w:val="28"/>
          <w:lang w:val="uk-UA"/>
        </w:rPr>
        <w:t xml:space="preserve">, </w:t>
      </w:r>
      <w:r w:rsidR="00D14157" w:rsidRPr="00D14157">
        <w:rPr>
          <w:rFonts w:ascii="Times New Roman" w:hAnsi="Times New Roman"/>
          <w:sz w:val="28"/>
          <w:szCs w:val="32"/>
        </w:rPr>
        <w:t xml:space="preserve">або 13 </w:t>
      </w:r>
      <w:r w:rsidR="00D14157">
        <w:rPr>
          <w:rFonts w:ascii="Times New Roman" w:hAnsi="Times New Roman"/>
          <w:sz w:val="28"/>
          <w:szCs w:val="32"/>
          <w:lang w:val="uk-UA"/>
        </w:rPr>
        <w:t>відс.</w:t>
      </w:r>
      <w:r w:rsidR="00D14157" w:rsidRPr="00D14157">
        <w:rPr>
          <w:rFonts w:ascii="Times New Roman" w:hAnsi="Times New Roman"/>
          <w:sz w:val="28"/>
          <w:szCs w:val="32"/>
        </w:rPr>
        <w:t xml:space="preserve"> в загальній сумі податкових надходжень</w:t>
      </w:r>
      <w:r w:rsidR="00D14157">
        <w:rPr>
          <w:rFonts w:ascii="Times New Roman" w:hAnsi="Times New Roman"/>
          <w:sz w:val="28"/>
          <w:szCs w:val="32"/>
          <w:lang w:val="uk-UA"/>
        </w:rPr>
        <w:t>.</w:t>
      </w:r>
    </w:p>
    <w:p w:rsidR="00A262DA" w:rsidRPr="006F4D2E" w:rsidRDefault="00A262DA" w:rsidP="00A262DA">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Виконання доведених індикативів забезпечено на </w:t>
      </w:r>
      <w:r w:rsidRPr="00D14157">
        <w:rPr>
          <w:rFonts w:ascii="Times New Roman" w:hAnsi="Times New Roman"/>
          <w:sz w:val="28"/>
          <w:szCs w:val="28"/>
          <w:lang w:val="uk-UA"/>
        </w:rPr>
        <w:t>10</w:t>
      </w:r>
      <w:r w:rsidR="00D14157" w:rsidRPr="00D14157">
        <w:rPr>
          <w:rFonts w:ascii="Times New Roman" w:hAnsi="Times New Roman"/>
          <w:sz w:val="28"/>
          <w:szCs w:val="28"/>
          <w:lang w:val="uk-UA"/>
        </w:rPr>
        <w:t>7</w:t>
      </w:r>
      <w:r w:rsidRPr="00D14157">
        <w:rPr>
          <w:rFonts w:ascii="Times New Roman" w:hAnsi="Times New Roman"/>
          <w:sz w:val="28"/>
          <w:szCs w:val="28"/>
          <w:lang w:val="uk-UA"/>
        </w:rPr>
        <w:t>,</w:t>
      </w:r>
      <w:r w:rsidR="00D14157" w:rsidRPr="00D14157">
        <w:rPr>
          <w:rFonts w:ascii="Times New Roman" w:hAnsi="Times New Roman"/>
          <w:sz w:val="28"/>
          <w:szCs w:val="28"/>
          <w:lang w:val="uk-UA"/>
        </w:rPr>
        <w:t>9</w:t>
      </w:r>
      <w:r w:rsidRPr="00D14157">
        <w:rPr>
          <w:rFonts w:ascii="Times New Roman" w:hAnsi="Times New Roman"/>
          <w:sz w:val="28"/>
          <w:szCs w:val="28"/>
          <w:lang w:val="uk-UA"/>
        </w:rPr>
        <w:t> відс.</w:t>
      </w:r>
      <w:r w:rsidRPr="006F4D2E">
        <w:rPr>
          <w:rFonts w:ascii="Times New Roman" w:hAnsi="Times New Roman"/>
          <w:sz w:val="28"/>
          <w:szCs w:val="28"/>
          <w:lang w:val="uk-UA"/>
        </w:rPr>
        <w:t xml:space="preserve">, до бюджету додатково надійшло </w:t>
      </w:r>
      <w:r w:rsidR="00D14157" w:rsidRPr="00D14157">
        <w:rPr>
          <w:rFonts w:ascii="Times New Roman" w:hAnsi="Times New Roman"/>
          <w:b/>
          <w:sz w:val="28"/>
          <w:szCs w:val="28"/>
          <w:lang w:val="uk-UA"/>
        </w:rPr>
        <w:t>6</w:t>
      </w:r>
      <w:r w:rsidRPr="00D14157">
        <w:rPr>
          <w:rFonts w:ascii="Times New Roman" w:hAnsi="Times New Roman"/>
          <w:b/>
          <w:sz w:val="28"/>
          <w:szCs w:val="28"/>
          <w:lang w:val="uk-UA"/>
        </w:rPr>
        <w:t>,</w:t>
      </w:r>
      <w:r w:rsidR="00D14157">
        <w:rPr>
          <w:rFonts w:ascii="Times New Roman" w:hAnsi="Times New Roman"/>
          <w:b/>
          <w:sz w:val="28"/>
          <w:szCs w:val="28"/>
          <w:lang w:val="uk-UA"/>
        </w:rPr>
        <w:t>8</w:t>
      </w:r>
      <w:r w:rsidRPr="006F4D2E">
        <w:rPr>
          <w:rFonts w:ascii="Times New Roman" w:hAnsi="Times New Roman"/>
          <w:b/>
          <w:sz w:val="28"/>
          <w:szCs w:val="28"/>
          <w:lang w:val="uk-UA"/>
        </w:rPr>
        <w:t> млрд гривень</w:t>
      </w:r>
      <w:r w:rsidRPr="006F4D2E">
        <w:rPr>
          <w:rFonts w:ascii="Times New Roman" w:hAnsi="Times New Roman"/>
          <w:sz w:val="28"/>
          <w:szCs w:val="28"/>
          <w:lang w:val="uk-UA"/>
        </w:rPr>
        <w:t xml:space="preserve">. </w:t>
      </w:r>
    </w:p>
    <w:p w:rsidR="00A262DA" w:rsidRPr="006F4D2E" w:rsidRDefault="00A262DA" w:rsidP="00A262DA">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Порівняно з 2019 роком надходження зросли на </w:t>
      </w:r>
      <w:r w:rsidRPr="00D14157">
        <w:rPr>
          <w:rFonts w:ascii="Times New Roman" w:hAnsi="Times New Roman"/>
          <w:sz w:val="28"/>
          <w:szCs w:val="28"/>
          <w:lang w:val="uk-UA"/>
        </w:rPr>
        <w:t>16,</w:t>
      </w:r>
      <w:r w:rsidR="00D14157">
        <w:rPr>
          <w:rFonts w:ascii="Times New Roman" w:hAnsi="Times New Roman"/>
          <w:sz w:val="28"/>
          <w:szCs w:val="28"/>
          <w:lang w:val="uk-UA"/>
        </w:rPr>
        <w:t>3</w:t>
      </w:r>
      <w:r w:rsidRPr="006F4D2E">
        <w:rPr>
          <w:rFonts w:ascii="Times New Roman" w:hAnsi="Times New Roman"/>
          <w:sz w:val="28"/>
          <w:szCs w:val="28"/>
          <w:lang w:val="uk-UA"/>
        </w:rPr>
        <w:t> відс. (</w:t>
      </w:r>
      <w:r w:rsidRPr="00D14157">
        <w:rPr>
          <w:rFonts w:ascii="Times New Roman" w:hAnsi="Times New Roman"/>
          <w:b/>
          <w:sz w:val="28"/>
          <w:szCs w:val="28"/>
          <w:lang w:val="uk-UA"/>
        </w:rPr>
        <w:t>1</w:t>
      </w:r>
      <w:r w:rsidR="00D14157" w:rsidRPr="00D14157">
        <w:rPr>
          <w:rFonts w:ascii="Times New Roman" w:hAnsi="Times New Roman"/>
          <w:b/>
          <w:sz w:val="28"/>
          <w:szCs w:val="28"/>
          <w:lang w:val="uk-UA"/>
        </w:rPr>
        <w:t>2</w:t>
      </w:r>
      <w:r w:rsidRPr="00D14157">
        <w:rPr>
          <w:rFonts w:ascii="Times New Roman" w:hAnsi="Times New Roman"/>
          <w:b/>
          <w:sz w:val="28"/>
          <w:szCs w:val="28"/>
          <w:lang w:val="uk-UA"/>
        </w:rPr>
        <w:t>,</w:t>
      </w:r>
      <w:r w:rsidR="00D14157">
        <w:rPr>
          <w:rFonts w:ascii="Times New Roman" w:hAnsi="Times New Roman"/>
          <w:b/>
          <w:sz w:val="28"/>
          <w:szCs w:val="28"/>
          <w:lang w:val="uk-UA"/>
        </w:rPr>
        <w:t>9</w:t>
      </w:r>
      <w:r w:rsidRPr="006F4D2E">
        <w:rPr>
          <w:rFonts w:ascii="Times New Roman" w:hAnsi="Times New Roman"/>
          <w:b/>
          <w:sz w:val="28"/>
          <w:szCs w:val="28"/>
          <w:lang w:val="uk-UA"/>
        </w:rPr>
        <w:t> млрд грн</w:t>
      </w:r>
      <w:r w:rsidRPr="006F4D2E">
        <w:rPr>
          <w:rFonts w:ascii="Times New Roman" w:hAnsi="Times New Roman"/>
          <w:sz w:val="28"/>
          <w:szCs w:val="28"/>
          <w:lang w:val="uk-UA"/>
        </w:rPr>
        <w:t xml:space="preserve">). </w:t>
      </w:r>
    </w:p>
    <w:p w:rsidR="00426995" w:rsidRPr="006F4D2E" w:rsidRDefault="00426995" w:rsidP="00156DE9">
      <w:pPr>
        <w:spacing w:after="0" w:line="240" w:lineRule="auto"/>
        <w:ind w:firstLine="567"/>
        <w:jc w:val="both"/>
        <w:rPr>
          <w:rFonts w:ascii="Times New Roman" w:hAnsi="Times New Roman"/>
          <w:sz w:val="10"/>
          <w:szCs w:val="28"/>
          <w:lang w:val="uk-UA"/>
        </w:rPr>
      </w:pPr>
    </w:p>
    <w:p w:rsidR="00642F9F" w:rsidRPr="006F4D2E" w:rsidRDefault="00642F9F" w:rsidP="00925901">
      <w:pPr>
        <w:spacing w:after="0" w:line="240" w:lineRule="auto"/>
        <w:ind w:firstLine="851"/>
        <w:jc w:val="center"/>
        <w:rPr>
          <w:rFonts w:ascii="Times New Roman" w:hAnsi="Times New Roman"/>
          <w:b/>
          <w:sz w:val="10"/>
          <w:szCs w:val="24"/>
          <w:lang w:val="uk-UA"/>
        </w:rPr>
      </w:pPr>
    </w:p>
    <w:p w:rsidR="0011625D" w:rsidRDefault="0011625D" w:rsidP="006F4D2E">
      <w:pPr>
        <w:spacing w:line="240" w:lineRule="auto"/>
        <w:jc w:val="center"/>
        <w:rPr>
          <w:b/>
          <w:sz w:val="26"/>
          <w:szCs w:val="26"/>
          <w:lang w:val="uk-UA"/>
        </w:rPr>
      </w:pPr>
      <w:r w:rsidRPr="006F4D2E">
        <w:rPr>
          <w:b/>
          <w:sz w:val="26"/>
          <w:szCs w:val="26"/>
        </w:rPr>
        <w:t>Надходження акцизного податку у 2020 році до Зведеного бюджету України, млрд грн</w:t>
      </w:r>
    </w:p>
    <w:p w:rsidR="0011625D" w:rsidRPr="006F4D2E" w:rsidRDefault="00D14157" w:rsidP="0011625D">
      <w:pPr>
        <w:ind w:firstLine="709"/>
      </w:pPr>
      <w:r w:rsidRPr="00D14157">
        <w:rPr>
          <w:noProof/>
          <w:lang w:eastAsia="ru-RU"/>
        </w:rPr>
        <w:drawing>
          <wp:inline distT="0" distB="0" distL="0" distR="0">
            <wp:extent cx="5286375" cy="2743200"/>
            <wp:effectExtent l="19050" t="0" r="0" b="0"/>
            <wp:docPr id="2"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05425" cy="2743200"/>
                      <a:chOff x="0" y="0"/>
                      <a:chExt cx="5305425" cy="2743200"/>
                    </a:xfrm>
                  </a:grpSpPr>
                  <a:grpSp>
                    <a:nvGrpSpPr>
                      <a:cNvPr id="7" name="Группа 6"/>
                      <a:cNvGrpSpPr/>
                    </a:nvGrpSpPr>
                    <a:grpSpPr>
                      <a:xfrm>
                        <a:off x="0" y="0"/>
                        <a:ext cx="5305425" cy="2743200"/>
                        <a:chOff x="0" y="0"/>
                        <a:chExt cx="4572000" cy="2743200"/>
                      </a:xfrm>
                    </a:grpSpPr>
                    <a:graphicFrame>
                      <a:nvGraphicFramePr>
                        <a:cNvPr id="2" name="Диаграмма 1"/>
                        <a:cNvGraphicFramePr/>
                      </a:nvGraphicFramePr>
                      <a:graphic>
                        <a:graphicData uri="http://schemas.openxmlformats.org/drawingml/2006/chart">
                          <c:chart xmlns:c="http://schemas.openxmlformats.org/drawingml/2006/chart" xmlns:r="http://schemas.openxmlformats.org/officeDocument/2006/relationships" r:id="rId19"/>
                        </a:graphicData>
                      </a:graphic>
                      <a:xfrm>
                        <a:off x="0" y="0"/>
                        <a:ext cx="4572000" cy="2743200"/>
                      </a:xfrm>
                    </a:graphicFrame>
                    <a:sp>
                      <a:nvSpPr>
                        <a:cNvPr id="3" name="Shape 2"/>
                        <a:cNvSpPr/>
                      </a:nvSpPr>
                      <a:spPr>
                        <a:xfrm rot="17380384" flipV="1">
                          <a:off x="2505941" y="581674"/>
                          <a:ext cx="870849" cy="1003147"/>
                        </a:xfrm>
                        <a:prstGeom prst="swooshArrow">
                          <a:avLst>
                            <a:gd name="adj1" fmla="val 13901"/>
                            <a:gd name="adj2" fmla="val 15520"/>
                          </a:avLst>
                        </a:prstGeom>
                        <a:solidFill>
                          <a:schemeClr val="tx2">
                            <a:lumMod val="40000"/>
                            <a:lumOff val="60000"/>
                          </a:schemeClr>
                        </a:solidFill>
                        <a:ln>
                          <a:solidFill>
                            <a:schemeClr val="tx2">
                              <a:lumMod val="75000"/>
                            </a:schemeClr>
                          </a:solidFill>
                        </a:ln>
                      </a:spPr>
                      <a:txSp>
                        <a:txBody>
                          <a:bodyPr wrap="square"/>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endParaRPr lang="uk-UA"/>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4" name="Shape 3"/>
                        <a:cNvSpPr/>
                      </a:nvSpPr>
                      <a:spPr>
                        <a:xfrm rot="17380384" flipV="1">
                          <a:off x="1671208" y="671267"/>
                          <a:ext cx="1429374" cy="2188441"/>
                        </a:xfrm>
                        <a:prstGeom prst="swooshArrow">
                          <a:avLst>
                            <a:gd name="adj1" fmla="val 13901"/>
                            <a:gd name="adj2" fmla="val 17900"/>
                          </a:avLst>
                        </a:prstGeom>
                        <a:solidFill>
                          <a:schemeClr val="accent2">
                            <a:lumMod val="40000"/>
                            <a:lumOff val="60000"/>
                          </a:schemeClr>
                        </a:solidFill>
                        <a:ln>
                          <a:solidFill>
                            <a:schemeClr val="accent2">
                              <a:lumMod val="75000"/>
                            </a:schemeClr>
                          </a:solidFill>
                        </a:ln>
                      </a:spPr>
                      <a:txSp>
                        <a:txBody>
                          <a:bodyPr wrap="square"/>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endParaRPr lang="uk-UA"/>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grpSp>
                </lc:lockedCanvas>
              </a:graphicData>
            </a:graphic>
          </wp:inline>
        </w:drawing>
      </w:r>
    </w:p>
    <w:p w:rsidR="0011625D" w:rsidRPr="006F4D2E" w:rsidRDefault="0011625D" w:rsidP="0011625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До загального фонду державного бюджету з вироблених в Україні товарів у 2020 році надійшло </w:t>
      </w:r>
      <w:r w:rsidRPr="006F4D2E">
        <w:rPr>
          <w:rFonts w:ascii="Times New Roman" w:hAnsi="Times New Roman"/>
          <w:b/>
          <w:sz w:val="28"/>
          <w:szCs w:val="28"/>
          <w:lang w:val="uk-UA"/>
        </w:rPr>
        <w:t>68,4 млрд грн</w:t>
      </w:r>
      <w:r w:rsidRPr="006F4D2E">
        <w:rPr>
          <w:rFonts w:ascii="Times New Roman" w:hAnsi="Times New Roman"/>
          <w:sz w:val="28"/>
          <w:szCs w:val="28"/>
          <w:lang w:val="uk-UA"/>
        </w:rPr>
        <w:t xml:space="preserve"> акцизного податку, що </w:t>
      </w:r>
      <w:r w:rsidR="00495B48" w:rsidRPr="003A1F39">
        <w:rPr>
          <w:rFonts w:ascii="Times New Roman" w:hAnsi="Times New Roman"/>
          <w:sz w:val="28"/>
        </w:rPr>
        <w:t>в приведених умовах</w:t>
      </w:r>
      <w:r w:rsidR="00495B48" w:rsidRPr="003A1F39">
        <w:rPr>
          <w:sz w:val="28"/>
        </w:rPr>
        <w:t xml:space="preserve"> </w:t>
      </w:r>
      <w:r w:rsidRPr="006F4D2E">
        <w:rPr>
          <w:rFonts w:ascii="Times New Roman" w:hAnsi="Times New Roman"/>
          <w:sz w:val="28"/>
          <w:szCs w:val="28"/>
          <w:lang w:val="uk-UA"/>
        </w:rPr>
        <w:t xml:space="preserve">на </w:t>
      </w:r>
      <w:r w:rsidRPr="003A1F39">
        <w:rPr>
          <w:rFonts w:ascii="Times New Roman" w:hAnsi="Times New Roman"/>
          <w:sz w:val="28"/>
          <w:szCs w:val="28"/>
          <w:lang w:val="uk-UA"/>
        </w:rPr>
        <w:t>13,1</w:t>
      </w:r>
      <w:r w:rsidRPr="006F4D2E">
        <w:rPr>
          <w:rFonts w:ascii="Times New Roman" w:hAnsi="Times New Roman"/>
          <w:sz w:val="28"/>
          <w:szCs w:val="28"/>
          <w:lang w:val="uk-UA"/>
        </w:rPr>
        <w:t> відс. (</w:t>
      </w:r>
      <w:r w:rsidRPr="003A1F39">
        <w:rPr>
          <w:rFonts w:ascii="Times New Roman" w:hAnsi="Times New Roman"/>
          <w:b/>
          <w:sz w:val="28"/>
          <w:szCs w:val="28"/>
          <w:lang w:val="uk-UA"/>
        </w:rPr>
        <w:t>7,9</w:t>
      </w:r>
      <w:r w:rsidRPr="006F4D2E">
        <w:rPr>
          <w:rFonts w:ascii="Times New Roman" w:hAnsi="Times New Roman"/>
          <w:b/>
          <w:sz w:val="28"/>
          <w:szCs w:val="28"/>
          <w:lang w:val="uk-UA"/>
        </w:rPr>
        <w:t> млрд грн</w:t>
      </w:r>
      <w:r w:rsidRPr="006F4D2E">
        <w:rPr>
          <w:rFonts w:ascii="Times New Roman" w:hAnsi="Times New Roman"/>
          <w:sz w:val="28"/>
          <w:szCs w:val="28"/>
          <w:lang w:val="uk-UA"/>
        </w:rPr>
        <w:t>) більше фактичних надходжень 2019 року.</w:t>
      </w:r>
    </w:p>
    <w:p w:rsidR="0011625D" w:rsidRPr="006F4D2E" w:rsidRDefault="0011625D" w:rsidP="0011625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Найбільше збільшення надходжень акцизного податку в розрізі видів підакцизних товарів у 2020 році порівняно з 2019 роком</w:t>
      </w:r>
      <w:r w:rsidR="0017488F">
        <w:rPr>
          <w:rFonts w:ascii="Times New Roman" w:hAnsi="Times New Roman"/>
          <w:sz w:val="28"/>
          <w:szCs w:val="28"/>
          <w:lang w:val="uk-UA"/>
        </w:rPr>
        <w:t xml:space="preserve"> </w:t>
      </w:r>
      <w:r w:rsidRPr="006F4D2E">
        <w:rPr>
          <w:rFonts w:ascii="Times New Roman" w:hAnsi="Times New Roman"/>
          <w:sz w:val="28"/>
          <w:szCs w:val="28"/>
          <w:lang w:val="uk-UA"/>
        </w:rPr>
        <w:t>забезпечено за рахунок тютюнових виробів (21,8 відс.,</w:t>
      </w:r>
      <w:r w:rsidR="0017488F">
        <w:rPr>
          <w:rFonts w:ascii="Times New Roman" w:hAnsi="Times New Roman"/>
          <w:sz w:val="28"/>
          <w:szCs w:val="28"/>
          <w:lang w:val="uk-UA"/>
        </w:rPr>
        <w:t xml:space="preserve"> </w:t>
      </w:r>
      <w:r w:rsidRPr="006F4D2E">
        <w:rPr>
          <w:rFonts w:ascii="Times New Roman" w:hAnsi="Times New Roman"/>
          <w:sz w:val="28"/>
          <w:szCs w:val="28"/>
          <w:lang w:val="uk-UA"/>
        </w:rPr>
        <w:t>або</w:t>
      </w:r>
      <w:r w:rsidRPr="006F4D2E">
        <w:rPr>
          <w:rFonts w:ascii="Times New Roman" w:hAnsi="Times New Roman"/>
          <w:b/>
          <w:sz w:val="28"/>
          <w:szCs w:val="28"/>
          <w:lang w:val="uk-UA"/>
        </w:rPr>
        <w:t xml:space="preserve"> 9,4 млрд грн</w:t>
      </w:r>
      <w:r w:rsidRPr="006F4D2E">
        <w:rPr>
          <w:rFonts w:ascii="Times New Roman" w:hAnsi="Times New Roman"/>
          <w:sz w:val="28"/>
          <w:szCs w:val="28"/>
          <w:lang w:val="uk-UA"/>
        </w:rPr>
        <w:t>), лікеро-горілчаної продукції (6,4 від</w:t>
      </w:r>
      <w:r w:rsidR="0017488F">
        <w:rPr>
          <w:rFonts w:ascii="Times New Roman" w:hAnsi="Times New Roman"/>
          <w:sz w:val="28"/>
          <w:szCs w:val="28"/>
          <w:lang w:val="uk-UA"/>
        </w:rPr>
        <w:t>с.</w:t>
      </w:r>
      <w:r w:rsidRPr="006F4D2E">
        <w:rPr>
          <w:rFonts w:ascii="Times New Roman" w:hAnsi="Times New Roman"/>
          <w:sz w:val="28"/>
          <w:szCs w:val="28"/>
          <w:lang w:val="uk-UA"/>
        </w:rPr>
        <w:t>, або</w:t>
      </w:r>
      <w:r w:rsidRPr="006F4D2E">
        <w:rPr>
          <w:rFonts w:ascii="Times New Roman" w:hAnsi="Times New Roman"/>
          <w:b/>
          <w:sz w:val="28"/>
          <w:szCs w:val="28"/>
          <w:lang w:val="uk-UA"/>
        </w:rPr>
        <w:t xml:space="preserve"> 0,4 млрд грн</w:t>
      </w:r>
      <w:r w:rsidRPr="006F4D2E">
        <w:rPr>
          <w:rFonts w:ascii="Times New Roman" w:hAnsi="Times New Roman"/>
          <w:sz w:val="28"/>
          <w:szCs w:val="28"/>
          <w:lang w:val="uk-UA"/>
        </w:rPr>
        <w:t>) та спирту (40,4 відс.,</w:t>
      </w:r>
      <w:r w:rsidR="0017488F">
        <w:rPr>
          <w:rFonts w:ascii="Times New Roman" w:hAnsi="Times New Roman"/>
          <w:sz w:val="28"/>
          <w:szCs w:val="28"/>
          <w:lang w:val="uk-UA"/>
        </w:rPr>
        <w:t xml:space="preserve"> </w:t>
      </w:r>
      <w:r w:rsidRPr="006F4D2E">
        <w:rPr>
          <w:rFonts w:ascii="Times New Roman" w:hAnsi="Times New Roman"/>
          <w:sz w:val="28"/>
          <w:szCs w:val="28"/>
          <w:lang w:val="uk-UA"/>
        </w:rPr>
        <w:t>або</w:t>
      </w:r>
      <w:r w:rsidRPr="006F4D2E">
        <w:rPr>
          <w:rFonts w:ascii="Times New Roman" w:hAnsi="Times New Roman"/>
          <w:b/>
          <w:sz w:val="28"/>
          <w:szCs w:val="28"/>
          <w:lang w:val="uk-UA"/>
        </w:rPr>
        <w:t xml:space="preserve"> 0,1 млрд грн</w:t>
      </w:r>
      <w:r w:rsidRPr="006F4D2E">
        <w:rPr>
          <w:rFonts w:ascii="Times New Roman" w:hAnsi="Times New Roman"/>
          <w:sz w:val="28"/>
          <w:szCs w:val="28"/>
          <w:lang w:val="uk-UA"/>
        </w:rPr>
        <w:t>).</w:t>
      </w:r>
    </w:p>
    <w:p w:rsidR="0011625D" w:rsidRPr="006F4D2E" w:rsidRDefault="0011625D" w:rsidP="0011625D">
      <w:pPr>
        <w:tabs>
          <w:tab w:val="left" w:pos="2211"/>
        </w:tabs>
        <w:spacing w:after="0" w:line="240" w:lineRule="auto"/>
        <w:ind w:firstLine="709"/>
        <w:jc w:val="center"/>
        <w:rPr>
          <w:b/>
          <w:sz w:val="10"/>
          <w:szCs w:val="24"/>
          <w:lang w:val="uk-UA"/>
        </w:rPr>
      </w:pPr>
    </w:p>
    <w:p w:rsidR="0011625D" w:rsidRPr="00495B48" w:rsidRDefault="008763D4" w:rsidP="00495B48">
      <w:pPr>
        <w:spacing w:line="240" w:lineRule="auto"/>
        <w:jc w:val="center"/>
        <w:rPr>
          <w:b/>
          <w:sz w:val="26"/>
          <w:szCs w:val="26"/>
        </w:rPr>
      </w:pPr>
      <w:r w:rsidRPr="00495B48">
        <w:rPr>
          <w:b/>
          <w:sz w:val="26"/>
          <w:szCs w:val="26"/>
        </w:rPr>
        <w:t>Динаміка надходжень акцизного податку з вироблених товарів  до загального фонду державного бюджету України у 2019–2020 роках у розрізі видів підакцизних товарів, млрд грн</w:t>
      </w:r>
    </w:p>
    <w:p w:rsidR="0011625D" w:rsidRPr="006F4D2E" w:rsidRDefault="0011625D" w:rsidP="00836ED1">
      <w:pPr>
        <w:tabs>
          <w:tab w:val="left" w:pos="2211"/>
        </w:tabs>
        <w:ind w:right="623"/>
        <w:jc w:val="both"/>
        <w:rPr>
          <w:sz w:val="28"/>
          <w:szCs w:val="28"/>
        </w:rPr>
      </w:pPr>
      <w:r w:rsidRPr="006F4D2E">
        <w:rPr>
          <w:noProof/>
          <w:sz w:val="24"/>
          <w:szCs w:val="24"/>
          <w:lang w:eastAsia="ru-RU"/>
        </w:rPr>
        <w:drawing>
          <wp:anchor distT="0" distB="0" distL="114300" distR="114300" simplePos="0" relativeHeight="251689984" behindDoc="1" locked="0" layoutInCell="1" allowOverlap="1">
            <wp:simplePos x="0" y="0"/>
            <wp:positionH relativeFrom="column">
              <wp:posOffset>321310</wp:posOffset>
            </wp:positionH>
            <wp:positionV relativeFrom="paragraph">
              <wp:posOffset>41275</wp:posOffset>
            </wp:positionV>
            <wp:extent cx="5438775" cy="2305050"/>
            <wp:effectExtent l="19050" t="0" r="9525" b="0"/>
            <wp:wrapTight wrapText="bothSides">
              <wp:wrapPolygon edited="0">
                <wp:start x="-76" y="0"/>
                <wp:lineTo x="-76" y="21421"/>
                <wp:lineTo x="21638" y="21421"/>
                <wp:lineTo x="21638" y="0"/>
                <wp:lineTo x="-76" y="0"/>
              </wp:wrapPolygon>
            </wp:wrapTight>
            <wp:docPr id="8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srcRect/>
                    <a:stretch>
                      <a:fillRect/>
                    </a:stretch>
                  </pic:blipFill>
                  <pic:spPr bwMode="auto">
                    <a:xfrm>
                      <a:off x="0" y="0"/>
                      <a:ext cx="5438775" cy="2305050"/>
                    </a:xfrm>
                    <a:prstGeom prst="rect">
                      <a:avLst/>
                    </a:prstGeom>
                    <a:noFill/>
                  </pic:spPr>
                </pic:pic>
              </a:graphicData>
            </a:graphic>
          </wp:anchor>
        </w:drawing>
      </w:r>
    </w:p>
    <w:p w:rsidR="0011625D" w:rsidRPr="006F4D2E" w:rsidRDefault="0011625D" w:rsidP="0011625D">
      <w:pPr>
        <w:tabs>
          <w:tab w:val="left" w:pos="2211"/>
        </w:tabs>
        <w:ind w:firstLine="709"/>
        <w:jc w:val="both"/>
        <w:rPr>
          <w:sz w:val="28"/>
          <w:szCs w:val="28"/>
        </w:rPr>
      </w:pPr>
    </w:p>
    <w:p w:rsidR="0011625D" w:rsidRPr="006F4D2E" w:rsidRDefault="0011625D" w:rsidP="0011625D">
      <w:pPr>
        <w:tabs>
          <w:tab w:val="left" w:pos="2211"/>
        </w:tabs>
        <w:ind w:firstLine="709"/>
        <w:jc w:val="both"/>
        <w:rPr>
          <w:sz w:val="28"/>
          <w:szCs w:val="28"/>
        </w:rPr>
      </w:pPr>
    </w:p>
    <w:p w:rsidR="0011625D" w:rsidRPr="006F4D2E" w:rsidRDefault="0011625D" w:rsidP="0011625D">
      <w:pPr>
        <w:tabs>
          <w:tab w:val="left" w:pos="2211"/>
        </w:tabs>
        <w:ind w:firstLine="709"/>
        <w:jc w:val="both"/>
        <w:rPr>
          <w:sz w:val="28"/>
          <w:szCs w:val="28"/>
        </w:rPr>
      </w:pPr>
    </w:p>
    <w:p w:rsidR="0011625D" w:rsidRPr="006F4D2E" w:rsidRDefault="0011625D" w:rsidP="0011625D">
      <w:pPr>
        <w:tabs>
          <w:tab w:val="left" w:pos="2211"/>
        </w:tabs>
        <w:ind w:firstLine="709"/>
        <w:jc w:val="both"/>
        <w:rPr>
          <w:sz w:val="28"/>
          <w:szCs w:val="28"/>
        </w:rPr>
      </w:pPr>
    </w:p>
    <w:p w:rsidR="0011625D" w:rsidRPr="006F4D2E" w:rsidRDefault="0011625D" w:rsidP="0011625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 xml:space="preserve">До загального фонду державного бюджету з ввезених на митну територію України товарів у 2020 році надійшло акцизного податку у сумі </w:t>
      </w:r>
      <w:r w:rsidRPr="006F4D2E">
        <w:rPr>
          <w:rFonts w:ascii="Times New Roman" w:hAnsi="Times New Roman"/>
          <w:b/>
          <w:sz w:val="28"/>
          <w:szCs w:val="28"/>
          <w:lang w:val="uk-UA"/>
        </w:rPr>
        <w:t>4,3 млрд грн</w:t>
      </w:r>
      <w:r w:rsidRPr="006F4D2E">
        <w:rPr>
          <w:rFonts w:ascii="Times New Roman" w:hAnsi="Times New Roman"/>
          <w:sz w:val="28"/>
          <w:szCs w:val="28"/>
          <w:lang w:val="uk-UA"/>
        </w:rPr>
        <w:t>, що на 53,1 відс. (</w:t>
      </w:r>
      <w:r w:rsidRPr="006F4D2E">
        <w:rPr>
          <w:rFonts w:ascii="Times New Roman" w:hAnsi="Times New Roman"/>
          <w:b/>
          <w:sz w:val="28"/>
          <w:szCs w:val="28"/>
          <w:lang w:val="uk-UA"/>
        </w:rPr>
        <w:t>1,5 млрд грн</w:t>
      </w:r>
      <w:r w:rsidR="00116E03">
        <w:rPr>
          <w:rFonts w:ascii="Times New Roman" w:hAnsi="Times New Roman"/>
          <w:sz w:val="28"/>
          <w:szCs w:val="28"/>
          <w:lang w:val="uk-UA"/>
        </w:rPr>
        <w:t xml:space="preserve">) більше фактичних надходжень </w:t>
      </w:r>
      <w:r w:rsidRPr="006F4D2E">
        <w:rPr>
          <w:rFonts w:ascii="Times New Roman" w:hAnsi="Times New Roman"/>
          <w:sz w:val="28"/>
          <w:szCs w:val="28"/>
          <w:lang w:val="uk-UA"/>
        </w:rPr>
        <w:t xml:space="preserve">2019 року. Індикативні показники у сумі </w:t>
      </w:r>
      <w:r w:rsidRPr="006F4D2E">
        <w:rPr>
          <w:rFonts w:ascii="Times New Roman" w:hAnsi="Times New Roman"/>
          <w:b/>
          <w:sz w:val="28"/>
          <w:szCs w:val="28"/>
          <w:lang w:val="uk-UA"/>
        </w:rPr>
        <w:t>3,3 млрд грн</w:t>
      </w:r>
      <w:r w:rsidRPr="006F4D2E">
        <w:rPr>
          <w:rFonts w:ascii="Times New Roman" w:hAnsi="Times New Roman"/>
          <w:sz w:val="28"/>
          <w:szCs w:val="28"/>
          <w:lang w:val="uk-UA"/>
        </w:rPr>
        <w:t xml:space="preserve"> виконані на 130,2 відс., до бюджету додатково надійшло </w:t>
      </w:r>
      <w:r w:rsidRPr="006F4D2E">
        <w:rPr>
          <w:rFonts w:ascii="Times New Roman" w:hAnsi="Times New Roman"/>
          <w:b/>
          <w:sz w:val="28"/>
          <w:szCs w:val="28"/>
          <w:lang w:val="uk-UA"/>
        </w:rPr>
        <w:t>1,0 млрд гривень</w:t>
      </w:r>
      <w:r w:rsidRPr="006F4D2E">
        <w:rPr>
          <w:rFonts w:ascii="Times New Roman" w:hAnsi="Times New Roman"/>
          <w:sz w:val="28"/>
          <w:szCs w:val="28"/>
          <w:lang w:val="uk-UA"/>
        </w:rPr>
        <w:t>.</w:t>
      </w:r>
    </w:p>
    <w:p w:rsidR="0011625D" w:rsidRPr="006F4D2E" w:rsidRDefault="0011625D" w:rsidP="0011625D">
      <w:pPr>
        <w:tabs>
          <w:tab w:val="left" w:pos="2211"/>
        </w:tabs>
        <w:spacing w:after="0" w:line="240" w:lineRule="auto"/>
        <w:ind w:firstLine="709"/>
        <w:jc w:val="center"/>
        <w:rPr>
          <w:b/>
          <w:sz w:val="16"/>
          <w:szCs w:val="28"/>
          <w:lang w:val="uk-UA"/>
        </w:rPr>
      </w:pPr>
    </w:p>
    <w:p w:rsidR="0011625D" w:rsidRPr="00495B48" w:rsidRDefault="008763D4" w:rsidP="00495B48">
      <w:pPr>
        <w:spacing w:after="0" w:line="240" w:lineRule="auto"/>
        <w:jc w:val="center"/>
        <w:rPr>
          <w:b/>
          <w:sz w:val="26"/>
          <w:szCs w:val="26"/>
        </w:rPr>
      </w:pPr>
      <w:r w:rsidRPr="00495B48">
        <w:rPr>
          <w:b/>
          <w:sz w:val="26"/>
          <w:szCs w:val="26"/>
        </w:rPr>
        <w:t xml:space="preserve">Динаміка надходжень акцизного податку з ввезених товарів до загального фонду державного бюджету України у 2019–2020 роках у розрізі видів </w:t>
      </w:r>
    </w:p>
    <w:p w:rsidR="0011625D" w:rsidRPr="00495B48" w:rsidRDefault="008763D4" w:rsidP="00495B48">
      <w:pPr>
        <w:spacing w:after="0" w:line="240" w:lineRule="auto"/>
        <w:jc w:val="center"/>
        <w:rPr>
          <w:b/>
          <w:sz w:val="26"/>
          <w:szCs w:val="26"/>
        </w:rPr>
      </w:pPr>
      <w:r w:rsidRPr="00495B48">
        <w:rPr>
          <w:b/>
          <w:sz w:val="26"/>
          <w:szCs w:val="26"/>
        </w:rPr>
        <w:t>підакцизних товарів, млрд грн</w:t>
      </w:r>
    </w:p>
    <w:p w:rsidR="0011625D" w:rsidRPr="00495B48" w:rsidRDefault="003A1F39" w:rsidP="00495B48">
      <w:pPr>
        <w:spacing w:after="0" w:line="240" w:lineRule="auto"/>
        <w:jc w:val="center"/>
        <w:rPr>
          <w:b/>
          <w:sz w:val="26"/>
          <w:szCs w:val="26"/>
        </w:rPr>
      </w:pPr>
      <w:r w:rsidRPr="003A1F39">
        <w:rPr>
          <w:b/>
          <w:noProof/>
          <w:sz w:val="26"/>
          <w:szCs w:val="26"/>
          <w:lang w:eastAsia="ru-RU"/>
        </w:rPr>
        <w:drawing>
          <wp:inline distT="0" distB="0" distL="0" distR="0">
            <wp:extent cx="5084682" cy="2609850"/>
            <wp:effectExtent l="19050" t="0" r="1668"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1663" cy="2613433"/>
                    </a:xfrm>
                    <a:prstGeom prst="rect">
                      <a:avLst/>
                    </a:prstGeom>
                    <a:noFill/>
                  </pic:spPr>
                </pic:pic>
              </a:graphicData>
            </a:graphic>
          </wp:inline>
        </w:drawing>
      </w:r>
    </w:p>
    <w:p w:rsidR="003A1F39" w:rsidRDefault="003A1F39" w:rsidP="0011625D">
      <w:pPr>
        <w:spacing w:after="0" w:line="240" w:lineRule="auto"/>
        <w:ind w:firstLine="567"/>
        <w:jc w:val="both"/>
        <w:rPr>
          <w:rFonts w:ascii="Times New Roman" w:hAnsi="Times New Roman"/>
          <w:sz w:val="28"/>
          <w:szCs w:val="28"/>
          <w:lang w:val="uk-UA"/>
        </w:rPr>
      </w:pPr>
    </w:p>
    <w:p w:rsidR="0011625D" w:rsidRPr="006F4D2E" w:rsidRDefault="0011625D" w:rsidP="0011625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Суттєве збільшення надходжень акцизного податку з ввезених тютюнових виробів у 2020 більше ніж у 2 рази обумовлено зростанням впродовж останніх років обсягів ввезення на митну територію України  тютюновмісних виробів для електричного нагрівання за допомогою підігрівача з електронним управлінням (далі – ТВЕН). Так</w:t>
      </w:r>
      <w:r w:rsidR="00411FF3">
        <w:rPr>
          <w:rFonts w:ascii="Times New Roman" w:hAnsi="Times New Roman"/>
          <w:sz w:val="28"/>
          <w:szCs w:val="28"/>
          <w:lang w:val="uk-UA"/>
        </w:rPr>
        <w:t>,</w:t>
      </w:r>
      <w:r w:rsidRPr="006F4D2E">
        <w:rPr>
          <w:rFonts w:ascii="Times New Roman" w:hAnsi="Times New Roman"/>
          <w:sz w:val="28"/>
          <w:szCs w:val="28"/>
          <w:lang w:val="uk-UA"/>
        </w:rPr>
        <w:t xml:space="preserve"> обсяги ввезення ТВЕН у 2020 році с</w:t>
      </w:r>
      <w:r w:rsidR="00411FF3">
        <w:rPr>
          <w:rFonts w:ascii="Times New Roman" w:hAnsi="Times New Roman"/>
          <w:sz w:val="28"/>
          <w:szCs w:val="28"/>
          <w:lang w:val="uk-UA"/>
        </w:rPr>
        <w:t>тановили</w:t>
      </w:r>
      <w:r w:rsidRPr="006F4D2E">
        <w:rPr>
          <w:rFonts w:ascii="Times New Roman" w:hAnsi="Times New Roman"/>
          <w:sz w:val="28"/>
          <w:szCs w:val="28"/>
          <w:lang w:val="uk-UA"/>
        </w:rPr>
        <w:t xml:space="preserve"> 1 493 тон</w:t>
      </w:r>
      <w:r w:rsidR="00411FF3">
        <w:rPr>
          <w:rFonts w:ascii="Times New Roman" w:hAnsi="Times New Roman"/>
          <w:sz w:val="28"/>
          <w:szCs w:val="28"/>
          <w:lang w:val="uk-UA"/>
        </w:rPr>
        <w:t>н</w:t>
      </w:r>
      <w:r w:rsidRPr="006F4D2E">
        <w:rPr>
          <w:rFonts w:ascii="Times New Roman" w:hAnsi="Times New Roman"/>
          <w:sz w:val="28"/>
          <w:szCs w:val="28"/>
          <w:lang w:val="uk-UA"/>
        </w:rPr>
        <w:t xml:space="preserve"> та зросли порівняно з 2019</w:t>
      </w:r>
      <w:r w:rsidR="0096363E">
        <w:rPr>
          <w:rFonts w:ascii="Times New Roman" w:hAnsi="Times New Roman"/>
          <w:sz w:val="28"/>
          <w:szCs w:val="28"/>
          <w:lang w:val="uk-UA"/>
        </w:rPr>
        <w:t xml:space="preserve"> </w:t>
      </w:r>
      <w:r w:rsidRPr="006F4D2E">
        <w:rPr>
          <w:rFonts w:ascii="Times New Roman" w:hAnsi="Times New Roman"/>
          <w:sz w:val="28"/>
          <w:szCs w:val="28"/>
          <w:lang w:val="uk-UA"/>
        </w:rPr>
        <w:t>роком у 1,5 раз</w:t>
      </w:r>
      <w:r w:rsidR="00411FF3">
        <w:rPr>
          <w:rFonts w:ascii="Times New Roman" w:hAnsi="Times New Roman"/>
          <w:sz w:val="28"/>
          <w:szCs w:val="28"/>
          <w:lang w:val="uk-UA"/>
        </w:rPr>
        <w:t>а</w:t>
      </w:r>
      <w:r w:rsidRPr="006F4D2E">
        <w:rPr>
          <w:rFonts w:ascii="Times New Roman" w:hAnsi="Times New Roman"/>
          <w:sz w:val="28"/>
          <w:szCs w:val="28"/>
          <w:lang w:val="uk-UA"/>
        </w:rPr>
        <w:t xml:space="preserve"> (997 тон</w:t>
      </w:r>
      <w:r w:rsidR="00411FF3">
        <w:rPr>
          <w:rFonts w:ascii="Times New Roman" w:hAnsi="Times New Roman"/>
          <w:sz w:val="28"/>
          <w:szCs w:val="28"/>
          <w:lang w:val="uk-UA"/>
        </w:rPr>
        <w:t>н</w:t>
      </w:r>
      <w:r w:rsidRPr="006F4D2E">
        <w:rPr>
          <w:rFonts w:ascii="Times New Roman" w:hAnsi="Times New Roman"/>
          <w:sz w:val="28"/>
          <w:szCs w:val="28"/>
          <w:lang w:val="uk-UA"/>
        </w:rPr>
        <w:t>).</w:t>
      </w:r>
    </w:p>
    <w:p w:rsidR="0011625D" w:rsidRPr="006F4D2E" w:rsidRDefault="0011625D" w:rsidP="0011625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Законом України від 16 січня 2020 року № 466-IX «Про внесення змін до Податкового кодексу України щодо вдосконалення адміністрування податків, усунення технічних та логічних неузгодженостей у податковому законодавстві»</w:t>
      </w:r>
      <w:r w:rsidR="00C1545D" w:rsidRPr="006F4D2E">
        <w:rPr>
          <w:rFonts w:ascii="Times New Roman" w:hAnsi="Times New Roman"/>
          <w:sz w:val="28"/>
          <w:szCs w:val="28"/>
          <w:lang w:val="uk-UA"/>
        </w:rPr>
        <w:t xml:space="preserve"> (далі – закон № 466-IX)</w:t>
      </w:r>
      <w:r w:rsidRPr="006F4D2E">
        <w:rPr>
          <w:rFonts w:ascii="Times New Roman" w:hAnsi="Times New Roman"/>
          <w:sz w:val="28"/>
          <w:szCs w:val="28"/>
          <w:lang w:val="uk-UA"/>
        </w:rPr>
        <w:t xml:space="preserve"> розмір ставок на тютюновмісні вироби для електричного нагрівання (ТВЕН) за допомогою підігрівача з електронним управлінням було приведено до рівня ставок на тютюнові вироби і на 2021 рік встановлено у розмірі </w:t>
      </w:r>
      <w:r w:rsidRPr="006F4D2E">
        <w:rPr>
          <w:rFonts w:ascii="Times New Roman" w:hAnsi="Times New Roman"/>
          <w:b/>
          <w:sz w:val="28"/>
          <w:szCs w:val="28"/>
          <w:lang w:val="uk-UA"/>
        </w:rPr>
        <w:t>1 456,33 гр</w:t>
      </w:r>
      <w:r w:rsidR="00BE59B9" w:rsidRPr="006F4D2E">
        <w:rPr>
          <w:rFonts w:ascii="Times New Roman" w:hAnsi="Times New Roman"/>
          <w:b/>
          <w:sz w:val="28"/>
          <w:szCs w:val="28"/>
          <w:lang w:val="uk-UA"/>
        </w:rPr>
        <w:t>н</w:t>
      </w:r>
      <w:r w:rsidRPr="006F4D2E">
        <w:rPr>
          <w:rFonts w:ascii="Times New Roman" w:hAnsi="Times New Roman"/>
          <w:sz w:val="28"/>
          <w:szCs w:val="28"/>
          <w:lang w:val="uk-UA"/>
        </w:rPr>
        <w:t xml:space="preserve"> за 1000 штук.</w:t>
      </w:r>
    </w:p>
    <w:p w:rsidR="0011625D" w:rsidRPr="006F4D2E" w:rsidRDefault="0011625D" w:rsidP="0011625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До спеціального фонду державного бюджету України у 2020 році надійшло </w:t>
      </w:r>
      <w:r w:rsidRPr="00617068">
        <w:rPr>
          <w:rFonts w:ascii="Times New Roman" w:hAnsi="Times New Roman"/>
          <w:b/>
          <w:sz w:val="28"/>
          <w:szCs w:val="28"/>
          <w:lang w:val="uk-UA"/>
        </w:rPr>
        <w:t>12,</w:t>
      </w:r>
      <w:r w:rsidR="00265F44">
        <w:rPr>
          <w:rFonts w:ascii="Times New Roman" w:hAnsi="Times New Roman"/>
          <w:b/>
          <w:sz w:val="28"/>
          <w:szCs w:val="28"/>
          <w:lang w:val="uk-UA"/>
        </w:rPr>
        <w:t>1</w:t>
      </w:r>
      <w:r w:rsidRPr="006F4D2E">
        <w:rPr>
          <w:rFonts w:ascii="Times New Roman" w:hAnsi="Times New Roman"/>
          <w:b/>
          <w:sz w:val="28"/>
          <w:szCs w:val="28"/>
          <w:lang w:val="uk-UA"/>
        </w:rPr>
        <w:t> млрд грн</w:t>
      </w:r>
      <w:r w:rsidRPr="006F4D2E">
        <w:rPr>
          <w:rFonts w:ascii="Times New Roman" w:hAnsi="Times New Roman"/>
          <w:sz w:val="28"/>
          <w:szCs w:val="28"/>
          <w:lang w:val="uk-UA"/>
        </w:rPr>
        <w:t xml:space="preserve"> акцизного податку з виробленого в Україні пального та транспортних засобів. Порівняно з 2019 роком </w:t>
      </w:r>
      <w:r w:rsidR="00265F44">
        <w:rPr>
          <w:rFonts w:ascii="Times New Roman" w:hAnsi="Times New Roman"/>
          <w:sz w:val="28"/>
          <w:szCs w:val="28"/>
          <w:lang w:val="uk-UA"/>
        </w:rPr>
        <w:t xml:space="preserve">в приведених умовах </w:t>
      </w:r>
      <w:r w:rsidRPr="006F4D2E">
        <w:rPr>
          <w:rFonts w:ascii="Times New Roman" w:hAnsi="Times New Roman"/>
          <w:sz w:val="28"/>
          <w:szCs w:val="28"/>
          <w:lang w:val="uk-UA"/>
        </w:rPr>
        <w:t xml:space="preserve">надходження зросли на </w:t>
      </w:r>
      <w:r w:rsidRPr="00265F44">
        <w:rPr>
          <w:rFonts w:ascii="Times New Roman" w:hAnsi="Times New Roman"/>
          <w:sz w:val="28"/>
          <w:szCs w:val="28"/>
          <w:lang w:val="uk-UA"/>
        </w:rPr>
        <w:t>27,9</w:t>
      </w:r>
      <w:r w:rsidRPr="006F4D2E">
        <w:rPr>
          <w:rFonts w:ascii="Times New Roman" w:hAnsi="Times New Roman"/>
          <w:sz w:val="28"/>
          <w:szCs w:val="28"/>
          <w:lang w:val="uk-UA"/>
        </w:rPr>
        <w:t> відс. (</w:t>
      </w:r>
      <w:r w:rsidRPr="00265F44">
        <w:rPr>
          <w:rFonts w:ascii="Times New Roman" w:hAnsi="Times New Roman"/>
          <w:b/>
          <w:sz w:val="28"/>
          <w:szCs w:val="28"/>
          <w:lang w:val="uk-UA"/>
        </w:rPr>
        <w:t>2,6</w:t>
      </w:r>
      <w:r w:rsidRPr="006F4D2E">
        <w:rPr>
          <w:rFonts w:ascii="Times New Roman" w:hAnsi="Times New Roman"/>
          <w:b/>
          <w:sz w:val="28"/>
          <w:szCs w:val="28"/>
          <w:lang w:val="uk-UA"/>
        </w:rPr>
        <w:t> млрд грн</w:t>
      </w:r>
      <w:r w:rsidRPr="006F4D2E">
        <w:rPr>
          <w:rFonts w:ascii="Times New Roman" w:hAnsi="Times New Roman"/>
          <w:sz w:val="28"/>
          <w:szCs w:val="28"/>
          <w:lang w:val="uk-UA"/>
        </w:rPr>
        <w:t xml:space="preserve">). Виконання доведених індикативів забезпечено на </w:t>
      </w:r>
      <w:r w:rsidRPr="00265F44">
        <w:rPr>
          <w:rFonts w:ascii="Times New Roman" w:hAnsi="Times New Roman"/>
          <w:sz w:val="28"/>
          <w:szCs w:val="28"/>
          <w:lang w:val="uk-UA"/>
        </w:rPr>
        <w:t>103,9</w:t>
      </w:r>
      <w:r w:rsidRPr="006F4D2E">
        <w:rPr>
          <w:rFonts w:ascii="Times New Roman" w:hAnsi="Times New Roman"/>
          <w:sz w:val="28"/>
          <w:szCs w:val="28"/>
          <w:lang w:val="uk-UA"/>
        </w:rPr>
        <w:t xml:space="preserve"> відсотка. Бюджет додатково отримав </w:t>
      </w:r>
      <w:r w:rsidRPr="006F4D2E">
        <w:rPr>
          <w:rFonts w:ascii="Times New Roman" w:hAnsi="Times New Roman"/>
          <w:b/>
          <w:sz w:val="28"/>
          <w:szCs w:val="28"/>
          <w:lang w:val="uk-UA"/>
        </w:rPr>
        <w:t>0,5 млрд гривень</w:t>
      </w:r>
      <w:r w:rsidRPr="006F4D2E">
        <w:rPr>
          <w:rFonts w:ascii="Times New Roman" w:hAnsi="Times New Roman"/>
          <w:sz w:val="28"/>
          <w:szCs w:val="28"/>
          <w:lang w:val="uk-UA"/>
        </w:rPr>
        <w:t>.</w:t>
      </w:r>
    </w:p>
    <w:p w:rsidR="0011625D" w:rsidRDefault="0011625D" w:rsidP="0011625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Надходження акцизного податку з реалізації суб’єктами господарювання підакцизних товарів до місцевих бюджетів (5 відс. від продажу алкогольних напоїв та тютюнових виробів) у 2020 році с</w:t>
      </w:r>
      <w:r w:rsidR="00411FF3">
        <w:rPr>
          <w:rFonts w:ascii="Times New Roman" w:hAnsi="Times New Roman"/>
          <w:sz w:val="28"/>
          <w:szCs w:val="28"/>
          <w:lang w:val="uk-UA"/>
        </w:rPr>
        <w:t>тановили</w:t>
      </w:r>
      <w:r w:rsidR="0096363E">
        <w:rPr>
          <w:rFonts w:ascii="Times New Roman" w:hAnsi="Times New Roman"/>
          <w:sz w:val="28"/>
          <w:szCs w:val="28"/>
          <w:lang w:val="uk-UA"/>
        </w:rPr>
        <w:t xml:space="preserve"> </w:t>
      </w:r>
      <w:r w:rsidRPr="006F4D2E">
        <w:rPr>
          <w:rFonts w:ascii="Times New Roman" w:hAnsi="Times New Roman"/>
          <w:b/>
          <w:sz w:val="28"/>
          <w:szCs w:val="28"/>
          <w:lang w:val="uk-UA"/>
        </w:rPr>
        <w:t>7,2 млрд грн</w:t>
      </w:r>
      <w:r w:rsidRPr="006F4D2E">
        <w:rPr>
          <w:rFonts w:ascii="Times New Roman" w:hAnsi="Times New Roman"/>
          <w:sz w:val="28"/>
          <w:szCs w:val="28"/>
          <w:lang w:val="uk-UA"/>
        </w:rPr>
        <w:t>, що на 13,4 відс. (</w:t>
      </w:r>
      <w:r w:rsidRPr="006F4D2E">
        <w:rPr>
          <w:rFonts w:ascii="Times New Roman" w:hAnsi="Times New Roman"/>
          <w:b/>
          <w:sz w:val="28"/>
          <w:szCs w:val="28"/>
          <w:lang w:val="uk-UA"/>
        </w:rPr>
        <w:t>0,8 млрд грн</w:t>
      </w:r>
      <w:r w:rsidRPr="006F4D2E">
        <w:rPr>
          <w:rFonts w:ascii="Times New Roman" w:hAnsi="Times New Roman"/>
          <w:sz w:val="28"/>
          <w:szCs w:val="28"/>
          <w:lang w:val="uk-UA"/>
        </w:rPr>
        <w:t>) більше надходжень 2019 року.</w:t>
      </w:r>
    </w:p>
    <w:p w:rsidR="003B09E1" w:rsidRDefault="003B09E1">
      <w:pPr>
        <w:spacing w:after="0" w:line="240" w:lineRule="auto"/>
        <w:jc w:val="both"/>
        <w:rPr>
          <w:rFonts w:ascii="Times New Roman" w:hAnsi="Times New Roman"/>
          <w:sz w:val="4"/>
          <w:szCs w:val="10"/>
          <w:lang w:val="uk-UA"/>
        </w:rPr>
      </w:pPr>
    </w:p>
    <w:p w:rsidR="00094643" w:rsidRPr="002E443D" w:rsidRDefault="00094643" w:rsidP="00F62C52">
      <w:pPr>
        <w:widowControl w:val="0"/>
        <w:spacing w:before="120" w:after="120"/>
        <w:ind w:firstLine="720"/>
        <w:jc w:val="center"/>
        <w:rPr>
          <w:rFonts w:ascii="Times New Roman" w:hAnsi="Times New Roman"/>
          <w:b/>
          <w:sz w:val="28"/>
          <w:szCs w:val="28"/>
          <w:lang w:val="uk-UA"/>
        </w:rPr>
      </w:pPr>
    </w:p>
    <w:p w:rsidR="00251C7B" w:rsidRPr="006F4D2E" w:rsidRDefault="00251C7B" w:rsidP="00F62C52">
      <w:pPr>
        <w:widowControl w:val="0"/>
        <w:spacing w:before="120" w:after="120"/>
        <w:ind w:firstLine="720"/>
        <w:jc w:val="center"/>
        <w:rPr>
          <w:rFonts w:ascii="Times New Roman" w:hAnsi="Times New Roman"/>
          <w:b/>
          <w:sz w:val="28"/>
          <w:szCs w:val="28"/>
          <w:lang w:val="uk-UA"/>
        </w:rPr>
      </w:pPr>
      <w:r w:rsidRPr="006F4D2E">
        <w:rPr>
          <w:rFonts w:ascii="Times New Roman" w:hAnsi="Times New Roman"/>
          <w:b/>
          <w:sz w:val="28"/>
          <w:szCs w:val="28"/>
          <w:lang w:val="uk-UA"/>
        </w:rPr>
        <w:lastRenderedPageBreak/>
        <w:t>Місцеві податки та збори</w:t>
      </w:r>
    </w:p>
    <w:p w:rsidR="00251C7B" w:rsidRPr="006F4D2E" w:rsidRDefault="00251C7B" w:rsidP="00F62C52">
      <w:pPr>
        <w:suppressAutoHyphens/>
        <w:spacing w:after="0" w:line="240" w:lineRule="auto"/>
        <w:ind w:firstLine="567"/>
        <w:jc w:val="both"/>
        <w:rPr>
          <w:rFonts w:ascii="Times New Roman" w:eastAsia="Times New Roman" w:hAnsi="Times New Roman"/>
          <w:spacing w:val="-10"/>
          <w:sz w:val="28"/>
          <w:szCs w:val="28"/>
          <w:shd w:val="clear" w:color="auto" w:fill="FFFFFF"/>
          <w:lang w:val="uk-UA" w:eastAsia="ar-SA"/>
        </w:rPr>
      </w:pPr>
      <w:r w:rsidRPr="006F4D2E">
        <w:rPr>
          <w:rFonts w:ascii="Times New Roman" w:eastAsia="Times New Roman" w:hAnsi="Times New Roman"/>
          <w:spacing w:val="-10"/>
          <w:sz w:val="28"/>
          <w:szCs w:val="28"/>
          <w:lang w:val="uk-UA" w:eastAsia="ar-SA"/>
        </w:rPr>
        <w:t xml:space="preserve">Протягом 2020 року надійшло в цілому </w:t>
      </w:r>
      <w:r w:rsidRPr="006F4D2E">
        <w:rPr>
          <w:rFonts w:ascii="Times New Roman" w:eastAsia="Times New Roman" w:hAnsi="Times New Roman"/>
          <w:b/>
          <w:spacing w:val="-10"/>
          <w:sz w:val="28"/>
          <w:szCs w:val="28"/>
          <w:lang w:val="uk-UA" w:eastAsia="ar-SA"/>
        </w:rPr>
        <w:t>37,6</w:t>
      </w:r>
      <w:r w:rsidRPr="006F4D2E">
        <w:rPr>
          <w:rFonts w:ascii="Times New Roman" w:eastAsia="Times New Roman" w:hAnsi="Times New Roman"/>
          <w:b/>
          <w:spacing w:val="-10"/>
          <w:sz w:val="28"/>
          <w:szCs w:val="28"/>
          <w:shd w:val="clear" w:color="auto" w:fill="FFFFFF"/>
          <w:lang w:val="uk-UA" w:eastAsia="ar-SA"/>
        </w:rPr>
        <w:t xml:space="preserve"> млрд грн</w:t>
      </w:r>
      <w:r w:rsidRPr="006F4D2E">
        <w:rPr>
          <w:rFonts w:ascii="Times New Roman" w:eastAsia="Times New Roman" w:hAnsi="Times New Roman"/>
          <w:spacing w:val="-10"/>
          <w:sz w:val="28"/>
          <w:szCs w:val="28"/>
          <w:shd w:val="clear" w:color="auto" w:fill="FFFFFF"/>
          <w:lang w:val="uk-UA" w:eastAsia="ar-SA"/>
        </w:rPr>
        <w:t xml:space="preserve"> місцевих податків і зборів, що  на 0,7 млрд грн менше порівняно з 2019 роком, у т.ч.:</w:t>
      </w:r>
    </w:p>
    <w:p w:rsidR="00251C7B" w:rsidRPr="006F4D2E" w:rsidRDefault="00251C7B" w:rsidP="00251C7B">
      <w:pPr>
        <w:suppressAutoHyphens/>
        <w:spacing w:after="0" w:line="228" w:lineRule="auto"/>
        <w:ind w:firstLine="567"/>
        <w:jc w:val="both"/>
        <w:rPr>
          <w:rFonts w:ascii="Times New Roman" w:eastAsia="Times New Roman" w:hAnsi="Times New Roman"/>
          <w:spacing w:val="-10"/>
          <w:sz w:val="28"/>
          <w:szCs w:val="28"/>
          <w:shd w:val="clear" w:color="auto" w:fill="FFFFFF"/>
          <w:lang w:eastAsia="ar-SA"/>
        </w:rPr>
      </w:pPr>
      <w:r w:rsidRPr="006F4D2E">
        <w:rPr>
          <w:rFonts w:ascii="Times New Roman" w:eastAsia="Times New Roman" w:hAnsi="Times New Roman"/>
          <w:sz w:val="28"/>
          <w:szCs w:val="28"/>
          <w:lang w:eastAsia="ar-SA"/>
        </w:rPr>
        <w:t>податок на майно</w:t>
      </w:r>
      <w:r w:rsidR="008D6706">
        <w:rPr>
          <w:rFonts w:ascii="Times New Roman" w:eastAsia="Times New Roman" w:hAnsi="Times New Roman"/>
          <w:sz w:val="28"/>
          <w:szCs w:val="28"/>
          <w:lang w:val="uk-UA" w:eastAsia="ar-SA"/>
        </w:rPr>
        <w:t xml:space="preserve"> </w:t>
      </w:r>
      <w:r w:rsidRPr="006F4D2E">
        <w:rPr>
          <w:rFonts w:ascii="Times New Roman" w:eastAsia="Times New Roman" w:hAnsi="Times New Roman"/>
          <w:sz w:val="28"/>
          <w:szCs w:val="28"/>
          <w:lang w:eastAsia="ar-SA"/>
        </w:rPr>
        <w:t>(податок на нерухоме майно, відмінне від земельної ділянки, плата за землю, транспортний податок</w:t>
      </w:r>
      <w:r w:rsidRPr="006F4D2E">
        <w:rPr>
          <w:rFonts w:ascii="Times New Roman" w:eastAsia="Times New Roman" w:hAnsi="Times New Roman"/>
          <w:b/>
          <w:sz w:val="28"/>
          <w:szCs w:val="28"/>
          <w:lang w:eastAsia="ar-SA"/>
        </w:rPr>
        <w:t xml:space="preserve">) – 37,4 </w:t>
      </w:r>
      <w:r w:rsidRPr="006F4D2E">
        <w:rPr>
          <w:rFonts w:ascii="Times New Roman" w:eastAsia="Times New Roman" w:hAnsi="Times New Roman"/>
          <w:b/>
          <w:spacing w:val="-10"/>
          <w:sz w:val="28"/>
          <w:szCs w:val="28"/>
          <w:shd w:val="clear" w:color="auto" w:fill="FFFFFF"/>
          <w:lang w:eastAsia="ar-SA"/>
        </w:rPr>
        <w:t>млрд грн</w:t>
      </w:r>
      <w:r w:rsidRPr="006F4D2E">
        <w:rPr>
          <w:rFonts w:ascii="Times New Roman" w:eastAsia="Times New Roman" w:hAnsi="Times New Roman"/>
          <w:spacing w:val="-10"/>
          <w:sz w:val="28"/>
          <w:szCs w:val="28"/>
          <w:shd w:val="clear" w:color="auto" w:fill="FFFFFF"/>
          <w:lang w:eastAsia="ar-SA"/>
        </w:rPr>
        <w:t>;</w:t>
      </w:r>
    </w:p>
    <w:p w:rsidR="00251C7B" w:rsidRDefault="00251C7B" w:rsidP="00251C7B">
      <w:pPr>
        <w:tabs>
          <w:tab w:val="left" w:pos="993"/>
        </w:tabs>
        <w:suppressAutoHyphens/>
        <w:spacing w:before="120" w:after="0" w:line="240" w:lineRule="auto"/>
        <w:ind w:firstLine="567"/>
        <w:contextualSpacing/>
        <w:jc w:val="both"/>
        <w:rPr>
          <w:rFonts w:ascii="Times New Roman" w:eastAsia="Times New Roman" w:hAnsi="Times New Roman"/>
          <w:spacing w:val="-10"/>
          <w:sz w:val="28"/>
          <w:szCs w:val="28"/>
          <w:shd w:val="clear" w:color="auto" w:fill="FFFFFF"/>
          <w:lang w:val="uk-UA" w:eastAsia="ar-SA"/>
        </w:rPr>
      </w:pPr>
      <w:r w:rsidRPr="006F4D2E">
        <w:rPr>
          <w:rFonts w:ascii="Times New Roman" w:eastAsia="Times New Roman" w:hAnsi="Times New Roman"/>
          <w:sz w:val="28"/>
          <w:szCs w:val="28"/>
          <w:lang w:eastAsia="ar-SA"/>
        </w:rPr>
        <w:t>місцеві збори</w:t>
      </w:r>
      <w:r w:rsidR="008D6706">
        <w:rPr>
          <w:rFonts w:ascii="Times New Roman" w:eastAsia="Times New Roman" w:hAnsi="Times New Roman"/>
          <w:sz w:val="28"/>
          <w:szCs w:val="28"/>
          <w:lang w:val="uk-UA" w:eastAsia="ar-SA"/>
        </w:rPr>
        <w:t xml:space="preserve"> </w:t>
      </w:r>
      <w:r w:rsidRPr="006F4D2E">
        <w:rPr>
          <w:rFonts w:ascii="Times New Roman" w:eastAsia="Times New Roman" w:hAnsi="Times New Roman"/>
          <w:sz w:val="28"/>
          <w:szCs w:val="28"/>
          <w:lang w:eastAsia="ar-SA"/>
        </w:rPr>
        <w:t xml:space="preserve">(туристичний збір та збір за місця для паркування транспортних засобів) </w:t>
      </w:r>
      <w:r w:rsidRPr="006F4D2E">
        <w:rPr>
          <w:rFonts w:ascii="Times New Roman" w:eastAsia="Times New Roman" w:hAnsi="Times New Roman"/>
          <w:spacing w:val="-10"/>
          <w:sz w:val="28"/>
          <w:szCs w:val="28"/>
          <w:lang w:eastAsia="ar-SA"/>
        </w:rPr>
        <w:t>–</w:t>
      </w:r>
      <w:r w:rsidR="008D6706">
        <w:rPr>
          <w:rFonts w:ascii="Times New Roman" w:eastAsia="Times New Roman" w:hAnsi="Times New Roman"/>
          <w:spacing w:val="-10"/>
          <w:sz w:val="28"/>
          <w:szCs w:val="28"/>
          <w:lang w:val="uk-UA" w:eastAsia="ar-SA"/>
        </w:rPr>
        <w:t xml:space="preserve"> </w:t>
      </w:r>
      <w:r w:rsidRPr="006F4D2E">
        <w:rPr>
          <w:rFonts w:ascii="Times New Roman" w:eastAsia="Times New Roman" w:hAnsi="Times New Roman"/>
          <w:b/>
          <w:spacing w:val="-10"/>
          <w:sz w:val="28"/>
          <w:szCs w:val="28"/>
          <w:shd w:val="clear" w:color="auto" w:fill="FFFFFF"/>
          <w:lang w:eastAsia="ar-SA"/>
        </w:rPr>
        <w:t>0,2 млрд гр</w:t>
      </w:r>
      <w:r w:rsidR="00AA1E1C" w:rsidRPr="006F4D2E">
        <w:rPr>
          <w:rFonts w:ascii="Times New Roman" w:eastAsia="Times New Roman" w:hAnsi="Times New Roman"/>
          <w:b/>
          <w:spacing w:val="-10"/>
          <w:sz w:val="28"/>
          <w:szCs w:val="28"/>
          <w:shd w:val="clear" w:color="auto" w:fill="FFFFFF"/>
          <w:lang w:val="uk-UA" w:eastAsia="ar-SA"/>
        </w:rPr>
        <w:t>ивень</w:t>
      </w:r>
      <w:r w:rsidRPr="006F4D2E">
        <w:rPr>
          <w:rFonts w:ascii="Times New Roman" w:eastAsia="Times New Roman" w:hAnsi="Times New Roman"/>
          <w:spacing w:val="-10"/>
          <w:sz w:val="28"/>
          <w:szCs w:val="28"/>
          <w:shd w:val="clear" w:color="auto" w:fill="FFFFFF"/>
          <w:lang w:eastAsia="ar-SA"/>
        </w:rPr>
        <w:t>.</w:t>
      </w:r>
    </w:p>
    <w:p w:rsidR="009B5A55" w:rsidRPr="009B5A55" w:rsidRDefault="009B5A55" w:rsidP="00251C7B">
      <w:pPr>
        <w:tabs>
          <w:tab w:val="left" w:pos="993"/>
        </w:tabs>
        <w:suppressAutoHyphens/>
        <w:spacing w:before="120" w:after="0" w:line="240" w:lineRule="auto"/>
        <w:ind w:firstLine="567"/>
        <w:contextualSpacing/>
        <w:jc w:val="both"/>
        <w:rPr>
          <w:rFonts w:ascii="Times New Roman" w:eastAsia="Times New Roman" w:hAnsi="Times New Roman"/>
          <w:spacing w:val="-10"/>
          <w:sz w:val="14"/>
          <w:szCs w:val="28"/>
          <w:shd w:val="clear" w:color="auto" w:fill="FFFFFF"/>
          <w:lang w:val="uk-UA" w:eastAsia="ar-SA"/>
        </w:rPr>
      </w:pPr>
    </w:p>
    <w:p w:rsidR="00231ECD" w:rsidRDefault="008763D4" w:rsidP="009B5A55">
      <w:pPr>
        <w:tabs>
          <w:tab w:val="left" w:pos="993"/>
        </w:tabs>
        <w:suppressAutoHyphens/>
        <w:spacing w:before="120" w:after="0" w:line="240" w:lineRule="auto"/>
        <w:contextualSpacing/>
        <w:jc w:val="center"/>
        <w:rPr>
          <w:b/>
          <w:sz w:val="26"/>
          <w:szCs w:val="26"/>
          <w:lang w:val="uk-UA"/>
        </w:rPr>
      </w:pPr>
      <w:r w:rsidRPr="00AF3100">
        <w:rPr>
          <w:b/>
          <w:sz w:val="26"/>
          <w:szCs w:val="26"/>
          <w:lang w:val="uk-UA"/>
        </w:rPr>
        <w:t>Надходження місцевих податків і зборів, млрд грн</w:t>
      </w:r>
    </w:p>
    <w:p w:rsidR="006D7ABB" w:rsidRPr="006D7ABB" w:rsidRDefault="006D7ABB" w:rsidP="009B5A55">
      <w:pPr>
        <w:tabs>
          <w:tab w:val="left" w:pos="993"/>
        </w:tabs>
        <w:suppressAutoHyphens/>
        <w:spacing w:before="120" w:after="0" w:line="240" w:lineRule="auto"/>
        <w:contextualSpacing/>
        <w:jc w:val="center"/>
        <w:rPr>
          <w:b/>
          <w:sz w:val="26"/>
          <w:szCs w:val="26"/>
          <w:lang w:val="uk-UA"/>
        </w:rPr>
      </w:pPr>
    </w:p>
    <w:p w:rsidR="00251C7B" w:rsidRPr="006F4D2E" w:rsidRDefault="00251C7B" w:rsidP="00231ECD">
      <w:pPr>
        <w:ind w:firstLine="426"/>
      </w:pPr>
      <w:r w:rsidRPr="006F4D2E">
        <w:rPr>
          <w:noProof/>
          <w:sz w:val="72"/>
          <w:szCs w:val="72"/>
          <w:lang w:eastAsia="ru-RU"/>
        </w:rPr>
        <w:drawing>
          <wp:inline distT="0" distB="0" distL="0" distR="0">
            <wp:extent cx="5534025" cy="1876425"/>
            <wp:effectExtent l="19050" t="0" r="9525" b="0"/>
            <wp:docPr id="27"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51C7B" w:rsidRPr="006F4D2E" w:rsidRDefault="00251C7B" w:rsidP="00251C7B">
      <w:pPr>
        <w:tabs>
          <w:tab w:val="left" w:pos="993"/>
        </w:tabs>
        <w:suppressAutoHyphens/>
        <w:spacing w:before="120" w:after="0" w:line="240" w:lineRule="auto"/>
        <w:ind w:firstLine="567"/>
        <w:contextualSpacing/>
        <w:jc w:val="both"/>
        <w:rPr>
          <w:rFonts w:ascii="Times New Roman" w:hAnsi="Times New Roman"/>
          <w:bCs/>
          <w:sz w:val="28"/>
          <w:szCs w:val="28"/>
        </w:rPr>
      </w:pPr>
      <w:r w:rsidRPr="006F4D2E">
        <w:rPr>
          <w:rFonts w:ascii="Times New Roman" w:hAnsi="Times New Roman"/>
          <w:bCs/>
          <w:sz w:val="28"/>
          <w:szCs w:val="28"/>
        </w:rPr>
        <w:t xml:space="preserve">Зменшення надходжень із податку на майно зумовлено змінами до Податкового кодексу України Законом України від 17 березня 2020 року </w:t>
      </w:r>
      <w:r w:rsidR="008D6706">
        <w:rPr>
          <w:rFonts w:ascii="Times New Roman" w:hAnsi="Times New Roman"/>
          <w:bCs/>
          <w:sz w:val="28"/>
          <w:szCs w:val="28"/>
          <w:lang w:val="uk-UA"/>
        </w:rPr>
        <w:t xml:space="preserve">           </w:t>
      </w:r>
      <w:r w:rsidRPr="006F4D2E">
        <w:rPr>
          <w:rFonts w:ascii="Times New Roman" w:hAnsi="Times New Roman"/>
          <w:bCs/>
          <w:sz w:val="28"/>
          <w:szCs w:val="28"/>
        </w:rPr>
        <w:t>№ 533-IX «Про внесення змін до Податкового кодексу України та інших законів України щодо підтримки платників податків на період здійснення заходів, спрямованих на запобігання виникненню і поширенню коронавірусної хвороби (COVID-19)».</w:t>
      </w:r>
    </w:p>
    <w:p w:rsidR="009104EF" w:rsidRPr="006F4D2E" w:rsidRDefault="009104EF" w:rsidP="00F62C52">
      <w:pPr>
        <w:widowControl w:val="0"/>
        <w:tabs>
          <w:tab w:val="left" w:pos="709"/>
        </w:tabs>
        <w:spacing w:after="0" w:line="100" w:lineRule="atLeast"/>
        <w:ind w:firstLine="567"/>
        <w:jc w:val="both"/>
        <w:rPr>
          <w:rFonts w:ascii="Times New Roman" w:eastAsia="Times New Roman" w:hAnsi="Times New Roman"/>
          <w:sz w:val="28"/>
          <w:szCs w:val="28"/>
        </w:rPr>
      </w:pPr>
      <w:r w:rsidRPr="006F4D2E">
        <w:rPr>
          <w:rFonts w:ascii="Times New Roman" w:eastAsia="Times New Roman" w:hAnsi="Times New Roman"/>
          <w:sz w:val="28"/>
          <w:szCs w:val="28"/>
        </w:rPr>
        <w:t xml:space="preserve">До Зведеного бюджету України надійшло рентної плати: за користування надрами,  за транспортування, за спеціальне використання води, за спеціальне використання лісових ресурсів, за користування радіочастотним ресурсом;  екологічного податку та збору на соціально-економічну компенсацію ризику населення, яке проживає на території зони спостереження (далі – рентні платежі та екологічний податок) у розмірі </w:t>
      </w:r>
      <w:r w:rsidRPr="006F4D2E">
        <w:rPr>
          <w:rFonts w:ascii="Times New Roman" w:eastAsia="Times New Roman" w:hAnsi="Times New Roman"/>
          <w:b/>
          <w:sz w:val="28"/>
          <w:szCs w:val="28"/>
        </w:rPr>
        <w:t>41,7 млрд грн</w:t>
      </w:r>
      <w:r w:rsidRPr="006F4D2E">
        <w:rPr>
          <w:rFonts w:ascii="Times New Roman" w:eastAsia="Times New Roman" w:hAnsi="Times New Roman"/>
          <w:sz w:val="28"/>
          <w:szCs w:val="28"/>
        </w:rPr>
        <w:t xml:space="preserve">, у т.ч. до місцевих бюджетів – </w:t>
      </w:r>
      <w:r w:rsidRPr="006F4D2E">
        <w:rPr>
          <w:rFonts w:ascii="Times New Roman" w:eastAsia="Times New Roman" w:hAnsi="Times New Roman"/>
          <w:b/>
          <w:sz w:val="28"/>
          <w:szCs w:val="28"/>
        </w:rPr>
        <w:t>6,7 млрд гривень</w:t>
      </w:r>
      <w:r w:rsidRPr="006F4D2E">
        <w:rPr>
          <w:rFonts w:ascii="Times New Roman" w:eastAsia="Times New Roman" w:hAnsi="Times New Roman"/>
          <w:sz w:val="28"/>
          <w:szCs w:val="28"/>
        </w:rPr>
        <w:t>.</w:t>
      </w:r>
    </w:p>
    <w:p w:rsidR="009104EF" w:rsidRPr="006F4D2E" w:rsidRDefault="009104EF" w:rsidP="00F62C52">
      <w:pPr>
        <w:widowControl w:val="0"/>
        <w:tabs>
          <w:tab w:val="left" w:pos="709"/>
        </w:tabs>
        <w:spacing w:after="0" w:line="100" w:lineRule="atLeast"/>
        <w:ind w:firstLine="567"/>
        <w:jc w:val="both"/>
        <w:rPr>
          <w:rFonts w:ascii="Times New Roman" w:eastAsia="Times New Roman" w:hAnsi="Times New Roman"/>
          <w:sz w:val="28"/>
          <w:szCs w:val="28"/>
        </w:rPr>
      </w:pPr>
      <w:r w:rsidRPr="006F4D2E">
        <w:rPr>
          <w:rFonts w:ascii="Times New Roman" w:eastAsia="Times New Roman" w:hAnsi="Times New Roman"/>
          <w:sz w:val="28"/>
          <w:szCs w:val="28"/>
        </w:rPr>
        <w:t>До державного бюджету забезпечено надходження рентних платежів та екологічного податку</w:t>
      </w:r>
      <w:r w:rsidR="00B01BFB">
        <w:rPr>
          <w:rFonts w:ascii="Times New Roman" w:eastAsia="Times New Roman" w:hAnsi="Times New Roman"/>
          <w:sz w:val="28"/>
          <w:szCs w:val="28"/>
          <w:lang w:val="uk-UA"/>
        </w:rPr>
        <w:t xml:space="preserve"> </w:t>
      </w:r>
      <w:r w:rsidRPr="006F4D2E">
        <w:rPr>
          <w:rFonts w:ascii="Times New Roman" w:eastAsia="Times New Roman" w:hAnsi="Times New Roman"/>
          <w:sz w:val="28"/>
          <w:szCs w:val="28"/>
        </w:rPr>
        <w:t xml:space="preserve">у розмірі </w:t>
      </w:r>
      <w:r w:rsidRPr="006F4D2E">
        <w:rPr>
          <w:rFonts w:ascii="Times New Roman" w:eastAsia="Times New Roman" w:hAnsi="Times New Roman"/>
          <w:b/>
          <w:sz w:val="28"/>
          <w:szCs w:val="28"/>
        </w:rPr>
        <w:t>35,0 млрд грн,</w:t>
      </w:r>
      <w:r w:rsidRPr="006F4D2E">
        <w:rPr>
          <w:rFonts w:ascii="Times New Roman" w:eastAsia="Times New Roman" w:hAnsi="Times New Roman"/>
          <w:sz w:val="28"/>
          <w:szCs w:val="28"/>
        </w:rPr>
        <w:t xml:space="preserve"> індикативні показники виконано на </w:t>
      </w:r>
      <w:r w:rsidRPr="006F4D2E">
        <w:rPr>
          <w:rFonts w:ascii="Times New Roman" w:eastAsia="Times New Roman" w:hAnsi="Times New Roman"/>
          <w:bCs/>
          <w:sz w:val="28"/>
          <w:szCs w:val="28"/>
        </w:rPr>
        <w:t>96,7 відсотк</w:t>
      </w:r>
      <w:r w:rsidR="00F62C52" w:rsidRPr="006F4D2E">
        <w:rPr>
          <w:rFonts w:ascii="Times New Roman" w:eastAsia="Times New Roman" w:hAnsi="Times New Roman"/>
          <w:bCs/>
          <w:sz w:val="28"/>
          <w:szCs w:val="28"/>
          <w:lang w:val="uk-UA"/>
        </w:rPr>
        <w:t>а</w:t>
      </w:r>
      <w:r w:rsidRPr="006F4D2E">
        <w:rPr>
          <w:rFonts w:ascii="Times New Roman" w:eastAsia="Times New Roman" w:hAnsi="Times New Roman"/>
          <w:bCs/>
          <w:sz w:val="28"/>
          <w:szCs w:val="28"/>
        </w:rPr>
        <w:t>.</w:t>
      </w:r>
    </w:p>
    <w:p w:rsidR="009104EF" w:rsidRPr="006F4D2E" w:rsidRDefault="009104EF" w:rsidP="00EE6F81">
      <w:pPr>
        <w:widowControl w:val="0"/>
        <w:tabs>
          <w:tab w:val="left" w:pos="709"/>
        </w:tabs>
        <w:spacing w:after="0" w:line="100" w:lineRule="atLeast"/>
        <w:ind w:firstLine="567"/>
        <w:jc w:val="both"/>
        <w:rPr>
          <w:rFonts w:ascii="Times New Roman" w:eastAsia="Times New Roman" w:hAnsi="Times New Roman"/>
          <w:b/>
          <w:sz w:val="16"/>
          <w:szCs w:val="16"/>
        </w:rPr>
      </w:pPr>
      <w:r w:rsidRPr="006F4D2E">
        <w:rPr>
          <w:rFonts w:ascii="Times New Roman" w:eastAsia="Times New Roman" w:hAnsi="Times New Roman"/>
          <w:sz w:val="28"/>
          <w:szCs w:val="28"/>
        </w:rPr>
        <w:t>Порівняно з 2019 роком надходження до державного бюджету по рентних платежах та екологічному податку зменшил</w:t>
      </w:r>
      <w:r w:rsidR="009741C7">
        <w:rPr>
          <w:rFonts w:ascii="Times New Roman" w:eastAsia="Times New Roman" w:hAnsi="Times New Roman"/>
          <w:sz w:val="28"/>
          <w:szCs w:val="28"/>
          <w:lang w:val="uk-UA"/>
        </w:rPr>
        <w:t>и</w:t>
      </w:r>
      <w:r w:rsidRPr="006F4D2E">
        <w:rPr>
          <w:rFonts w:ascii="Times New Roman" w:eastAsia="Times New Roman" w:hAnsi="Times New Roman"/>
          <w:sz w:val="28"/>
          <w:szCs w:val="28"/>
        </w:rPr>
        <w:t>с</w:t>
      </w:r>
      <w:r w:rsidR="009741C7">
        <w:rPr>
          <w:rFonts w:ascii="Times New Roman" w:eastAsia="Times New Roman" w:hAnsi="Times New Roman"/>
          <w:sz w:val="28"/>
          <w:szCs w:val="28"/>
          <w:lang w:val="uk-UA"/>
        </w:rPr>
        <w:t>я</w:t>
      </w:r>
      <w:r w:rsidRPr="006F4D2E">
        <w:rPr>
          <w:rFonts w:ascii="Times New Roman" w:eastAsia="Times New Roman" w:hAnsi="Times New Roman"/>
          <w:sz w:val="28"/>
          <w:szCs w:val="28"/>
        </w:rPr>
        <w:t xml:space="preserve"> на 31,4</w:t>
      </w:r>
      <w:r w:rsidR="008D6706">
        <w:rPr>
          <w:rFonts w:ascii="Times New Roman" w:eastAsia="Times New Roman" w:hAnsi="Times New Roman"/>
          <w:sz w:val="28"/>
          <w:szCs w:val="28"/>
          <w:lang w:val="uk-UA"/>
        </w:rPr>
        <w:t xml:space="preserve"> </w:t>
      </w:r>
      <w:r w:rsidRPr="006F4D2E">
        <w:rPr>
          <w:rFonts w:ascii="Times New Roman" w:eastAsia="Times New Roman" w:hAnsi="Times New Roman"/>
          <w:sz w:val="28"/>
          <w:szCs w:val="28"/>
        </w:rPr>
        <w:t>відс., або</w:t>
      </w:r>
      <w:r w:rsidR="008D6706">
        <w:rPr>
          <w:rFonts w:ascii="Times New Roman" w:eastAsia="Times New Roman" w:hAnsi="Times New Roman"/>
          <w:sz w:val="28"/>
          <w:szCs w:val="28"/>
          <w:lang w:val="uk-UA"/>
        </w:rPr>
        <w:t xml:space="preserve"> на</w:t>
      </w:r>
      <w:r w:rsidRPr="006F4D2E">
        <w:rPr>
          <w:rFonts w:ascii="Times New Roman" w:eastAsia="Times New Roman" w:hAnsi="Times New Roman"/>
          <w:sz w:val="28"/>
          <w:szCs w:val="28"/>
        </w:rPr>
        <w:t xml:space="preserve"> </w:t>
      </w:r>
      <w:r w:rsidR="008D6706">
        <w:rPr>
          <w:rFonts w:ascii="Times New Roman" w:eastAsia="Times New Roman" w:hAnsi="Times New Roman"/>
          <w:sz w:val="28"/>
          <w:szCs w:val="28"/>
          <w:lang w:val="uk-UA"/>
        </w:rPr>
        <w:t xml:space="preserve">                         </w:t>
      </w:r>
      <w:r w:rsidRPr="006F4D2E">
        <w:rPr>
          <w:rFonts w:ascii="Times New Roman" w:eastAsia="Times New Roman" w:hAnsi="Times New Roman"/>
          <w:b/>
          <w:sz w:val="28"/>
          <w:szCs w:val="28"/>
        </w:rPr>
        <w:t>16,1 млрд гривень.</w:t>
      </w:r>
    </w:p>
    <w:p w:rsidR="009104EF" w:rsidRPr="006F4D2E" w:rsidRDefault="009104EF" w:rsidP="009104EF">
      <w:pPr>
        <w:widowControl w:val="0"/>
        <w:spacing w:after="0" w:line="240" w:lineRule="auto"/>
        <w:ind w:firstLine="567"/>
        <w:jc w:val="both"/>
        <w:rPr>
          <w:rFonts w:ascii="Times New Roman" w:eastAsia="Times New Roman" w:hAnsi="Times New Roman"/>
          <w:spacing w:val="-8"/>
          <w:sz w:val="28"/>
          <w:szCs w:val="28"/>
        </w:rPr>
      </w:pPr>
      <w:r w:rsidRPr="006F4D2E">
        <w:rPr>
          <w:rFonts w:ascii="Times New Roman" w:eastAsia="Times New Roman" w:hAnsi="Times New Roman"/>
          <w:spacing w:val="-2"/>
          <w:sz w:val="28"/>
          <w:szCs w:val="28"/>
        </w:rPr>
        <w:t xml:space="preserve">Забезпечено виконання індикативних показників доходів на 2020 рік </w:t>
      </w:r>
      <w:r w:rsidRPr="006F4D2E">
        <w:rPr>
          <w:rFonts w:ascii="Times New Roman" w:eastAsia="Times New Roman" w:hAnsi="Times New Roman"/>
          <w:vanish/>
          <w:spacing w:val="-2"/>
          <w:sz w:val="28"/>
          <w:szCs w:val="28"/>
        </w:rPr>
        <w:t xml:space="preserve">до Державного бюджету України </w:t>
      </w:r>
      <w:r w:rsidRPr="006F4D2E">
        <w:rPr>
          <w:rFonts w:ascii="Times New Roman" w:eastAsia="Times New Roman" w:hAnsi="Times New Roman"/>
          <w:spacing w:val="-2"/>
          <w:sz w:val="28"/>
          <w:szCs w:val="28"/>
        </w:rPr>
        <w:t>по таких платежах:</w:t>
      </w:r>
    </w:p>
    <w:p w:rsidR="009104EF" w:rsidRPr="006F4D2E" w:rsidRDefault="009104EF" w:rsidP="009104EF">
      <w:pPr>
        <w:widowControl w:val="0"/>
        <w:spacing w:after="0" w:line="240" w:lineRule="auto"/>
        <w:ind w:firstLine="567"/>
        <w:jc w:val="both"/>
        <w:rPr>
          <w:rFonts w:ascii="Times New Roman" w:eastAsia="Times New Roman" w:hAnsi="Times New Roman"/>
          <w:spacing w:val="-8"/>
          <w:sz w:val="28"/>
          <w:szCs w:val="28"/>
        </w:rPr>
      </w:pPr>
      <w:r w:rsidRPr="006F4D2E">
        <w:rPr>
          <w:rFonts w:ascii="Times New Roman" w:eastAsia="Times New Roman" w:hAnsi="Times New Roman"/>
          <w:spacing w:val="-8"/>
          <w:sz w:val="28"/>
          <w:szCs w:val="28"/>
        </w:rPr>
        <w:t>рентна плата за спеціальне використання лісових ресурсів (</w:t>
      </w:r>
      <w:r w:rsidRPr="00116E03">
        <w:rPr>
          <w:rFonts w:ascii="Times New Roman" w:eastAsia="Times New Roman" w:hAnsi="Times New Roman"/>
          <w:spacing w:val="-8"/>
          <w:sz w:val="28"/>
          <w:szCs w:val="28"/>
        </w:rPr>
        <w:t>115,6 відс.</w:t>
      </w:r>
      <w:r w:rsidRPr="006F4D2E">
        <w:rPr>
          <w:rFonts w:ascii="Times New Roman" w:eastAsia="Times New Roman" w:hAnsi="Times New Roman"/>
          <w:spacing w:val="-8"/>
          <w:sz w:val="28"/>
          <w:szCs w:val="28"/>
        </w:rPr>
        <w:t>);</w:t>
      </w:r>
    </w:p>
    <w:p w:rsidR="009104EF" w:rsidRPr="006F4D2E" w:rsidRDefault="009104EF" w:rsidP="009104EF">
      <w:pPr>
        <w:widowControl w:val="0"/>
        <w:spacing w:after="0" w:line="240" w:lineRule="auto"/>
        <w:ind w:firstLine="567"/>
        <w:jc w:val="both"/>
        <w:rPr>
          <w:rFonts w:ascii="Times New Roman" w:eastAsia="Times New Roman" w:hAnsi="Times New Roman"/>
          <w:spacing w:val="-8"/>
          <w:sz w:val="28"/>
          <w:szCs w:val="28"/>
        </w:rPr>
      </w:pPr>
      <w:r w:rsidRPr="006F4D2E">
        <w:rPr>
          <w:rFonts w:ascii="Times New Roman" w:eastAsia="Times New Roman" w:hAnsi="Times New Roman"/>
          <w:spacing w:val="-8"/>
          <w:sz w:val="28"/>
          <w:szCs w:val="28"/>
        </w:rPr>
        <w:t>рентна плата за транспортування</w:t>
      </w:r>
      <w:r w:rsidR="00EA4683">
        <w:rPr>
          <w:rFonts w:ascii="Times New Roman" w:eastAsia="Times New Roman" w:hAnsi="Times New Roman"/>
          <w:spacing w:val="-8"/>
          <w:sz w:val="28"/>
          <w:szCs w:val="28"/>
          <w:lang w:val="uk-UA"/>
        </w:rPr>
        <w:t xml:space="preserve"> </w:t>
      </w:r>
      <w:r w:rsidRPr="006F4D2E">
        <w:rPr>
          <w:rFonts w:ascii="Times New Roman" w:eastAsia="Times New Roman" w:hAnsi="Times New Roman"/>
          <w:spacing w:val="-8"/>
          <w:sz w:val="28"/>
          <w:szCs w:val="28"/>
        </w:rPr>
        <w:t>нафти та аміаку (</w:t>
      </w:r>
      <w:r w:rsidRPr="00116E03">
        <w:rPr>
          <w:rFonts w:ascii="Times New Roman" w:eastAsia="Times New Roman" w:hAnsi="Times New Roman"/>
          <w:spacing w:val="-8"/>
          <w:sz w:val="28"/>
          <w:szCs w:val="28"/>
        </w:rPr>
        <w:t>103,5 відс.</w:t>
      </w:r>
      <w:r w:rsidRPr="006F4D2E">
        <w:rPr>
          <w:rFonts w:ascii="Times New Roman" w:eastAsia="Times New Roman" w:hAnsi="Times New Roman"/>
          <w:spacing w:val="-8"/>
          <w:sz w:val="28"/>
          <w:szCs w:val="28"/>
        </w:rPr>
        <w:t>);</w:t>
      </w:r>
    </w:p>
    <w:p w:rsidR="009104EF" w:rsidRPr="006F4D2E" w:rsidRDefault="00070754" w:rsidP="009104EF">
      <w:pPr>
        <w:widowControl w:val="0"/>
        <w:spacing w:after="0" w:line="240" w:lineRule="auto"/>
        <w:ind w:firstLine="567"/>
        <w:jc w:val="both"/>
        <w:rPr>
          <w:rFonts w:ascii="Times New Roman" w:eastAsia="Times New Roman" w:hAnsi="Times New Roman" w:cs="ArialUkr"/>
          <w:spacing w:val="-8"/>
          <w:sz w:val="28"/>
          <w:szCs w:val="28"/>
        </w:rPr>
      </w:pPr>
      <w:r w:rsidRPr="006F4D2E">
        <w:rPr>
          <w:rFonts w:ascii="Times New Roman" w:eastAsia="Times New Roman" w:hAnsi="Times New Roman"/>
          <w:spacing w:val="-8"/>
          <w:sz w:val="28"/>
          <w:szCs w:val="28"/>
        </w:rPr>
        <w:t>екологічний податок (</w:t>
      </w:r>
      <w:r w:rsidRPr="00116E03">
        <w:rPr>
          <w:rFonts w:ascii="Times New Roman" w:eastAsia="Times New Roman" w:hAnsi="Times New Roman"/>
          <w:spacing w:val="-8"/>
          <w:sz w:val="28"/>
          <w:szCs w:val="28"/>
        </w:rPr>
        <w:t>102,7 відсотка</w:t>
      </w:r>
      <w:r w:rsidRPr="006F4D2E">
        <w:rPr>
          <w:rFonts w:ascii="Times New Roman" w:eastAsia="Times New Roman" w:hAnsi="Times New Roman"/>
          <w:spacing w:val="-8"/>
          <w:sz w:val="28"/>
          <w:szCs w:val="28"/>
        </w:rPr>
        <w:t>)</w:t>
      </w:r>
      <w:r w:rsidR="009104EF" w:rsidRPr="006F4D2E">
        <w:rPr>
          <w:rFonts w:ascii="Times New Roman" w:eastAsia="Times New Roman" w:hAnsi="Times New Roman"/>
          <w:spacing w:val="-8"/>
          <w:sz w:val="28"/>
          <w:szCs w:val="28"/>
        </w:rPr>
        <w:t>.</w:t>
      </w:r>
    </w:p>
    <w:p w:rsidR="009104EF" w:rsidRPr="006F4D2E" w:rsidRDefault="009104EF" w:rsidP="009104EF">
      <w:pPr>
        <w:widowControl w:val="0"/>
        <w:spacing w:after="0" w:line="240" w:lineRule="auto"/>
        <w:ind w:firstLine="567"/>
        <w:jc w:val="both"/>
        <w:rPr>
          <w:spacing w:val="-8"/>
        </w:rPr>
      </w:pPr>
      <w:r w:rsidRPr="006F4D2E">
        <w:rPr>
          <w:rFonts w:ascii="Times New Roman" w:eastAsia="Times New Roman" w:hAnsi="Times New Roman" w:cs="ArialUkr"/>
          <w:spacing w:val="-8"/>
          <w:sz w:val="28"/>
          <w:szCs w:val="28"/>
        </w:rPr>
        <w:t xml:space="preserve">Не забезпечено виконання індикативних показників </w:t>
      </w:r>
      <w:r w:rsidRPr="006F4D2E">
        <w:rPr>
          <w:rFonts w:ascii="Times New Roman" w:eastAsia="Times New Roman" w:hAnsi="Times New Roman"/>
          <w:spacing w:val="-2"/>
          <w:sz w:val="28"/>
          <w:szCs w:val="28"/>
        </w:rPr>
        <w:t xml:space="preserve">доходів на 2020 рік </w:t>
      </w:r>
      <w:r w:rsidRPr="006F4D2E">
        <w:rPr>
          <w:rFonts w:ascii="Times New Roman" w:eastAsia="Times New Roman" w:hAnsi="Times New Roman" w:cs="ArialUkr"/>
          <w:spacing w:val="-8"/>
          <w:sz w:val="28"/>
          <w:szCs w:val="28"/>
        </w:rPr>
        <w:t>по таких платежах:</w:t>
      </w:r>
    </w:p>
    <w:p w:rsidR="009104EF" w:rsidRPr="006F4D2E" w:rsidRDefault="009104EF" w:rsidP="009104EF">
      <w:pPr>
        <w:pStyle w:val="0"/>
        <w:spacing w:line="240" w:lineRule="auto"/>
        <w:ind w:firstLine="567"/>
        <w:rPr>
          <w:spacing w:val="-8"/>
        </w:rPr>
      </w:pPr>
      <w:r w:rsidRPr="006F4D2E">
        <w:rPr>
          <w:spacing w:val="-8"/>
        </w:rPr>
        <w:lastRenderedPageBreak/>
        <w:t>рентна плата за користування надрами (97,0 відсотка)</w:t>
      </w:r>
      <w:r w:rsidR="00BF6601">
        <w:rPr>
          <w:spacing w:val="-8"/>
        </w:rPr>
        <w:t>. Причиною невиконання індикативного показника є надміру сплачені грошові зобов’</w:t>
      </w:r>
      <w:r w:rsidR="00BF6601" w:rsidRPr="00BF6601">
        <w:rPr>
          <w:spacing w:val="-8"/>
        </w:rPr>
        <w:t xml:space="preserve">язання, розмір яких станом на 01.01.2020 становив 1,7 млрд грн, і були враховані при сплаті податкових зобов'язань у січні 2020 року бюджетоформуючим платником </w:t>
      </w:r>
      <w:r w:rsidR="00BF6601">
        <w:rPr>
          <w:spacing w:val="-8"/>
        </w:rPr>
        <w:t>(інформація про платника)</w:t>
      </w:r>
      <w:r w:rsidRPr="006F4D2E">
        <w:rPr>
          <w:sz w:val="24"/>
        </w:rPr>
        <w:t>;</w:t>
      </w:r>
    </w:p>
    <w:p w:rsidR="009104EF" w:rsidRPr="008D6706" w:rsidRDefault="009104EF" w:rsidP="00BF6601">
      <w:pPr>
        <w:widowControl w:val="0"/>
        <w:spacing w:after="0" w:line="240" w:lineRule="auto"/>
        <w:ind w:firstLine="567"/>
        <w:jc w:val="both"/>
        <w:rPr>
          <w:spacing w:val="-8"/>
          <w:lang w:val="uk-UA"/>
        </w:rPr>
      </w:pPr>
      <w:r w:rsidRPr="006F4D2E">
        <w:rPr>
          <w:rFonts w:ascii="Times New Roman" w:eastAsia="Times New Roman" w:hAnsi="Times New Roman"/>
          <w:spacing w:val="-8"/>
          <w:sz w:val="28"/>
          <w:szCs w:val="28"/>
        </w:rPr>
        <w:t xml:space="preserve">рентна плата за спеціальне використання води (81,4 відсотка). </w:t>
      </w:r>
      <w:r w:rsidRPr="006F4D2E">
        <w:rPr>
          <w:rFonts w:ascii="Times New Roman" w:eastAsia="Times New Roman" w:hAnsi="Times New Roman"/>
          <w:sz w:val="28"/>
          <w:szCs w:val="28"/>
        </w:rPr>
        <w:t xml:space="preserve">Невиконання індикативного показника надходжень спричинено </w:t>
      </w:r>
      <w:r w:rsidRPr="006F4D2E">
        <w:rPr>
          <w:rFonts w:ascii="Times New Roman" w:eastAsia="Times New Roman" w:hAnsi="Times New Roman"/>
          <w:bCs/>
          <w:spacing w:val="-10"/>
          <w:sz w:val="28"/>
          <w:szCs w:val="28"/>
        </w:rPr>
        <w:t>відсутністю бази для оподаткування. Виконаним а</w:t>
      </w:r>
      <w:r w:rsidRPr="006F4D2E">
        <w:rPr>
          <w:rFonts w:ascii="Times New Roman" w:hAnsi="Times New Roman"/>
          <w:bCs/>
          <w:sz w:val="28"/>
          <w:szCs w:val="28"/>
        </w:rPr>
        <w:t>налізом встановлено тенденцію зменшення нарахувань з рентної плати за спеціальне використання води</w:t>
      </w:r>
      <w:r w:rsidR="009741C7">
        <w:rPr>
          <w:rFonts w:ascii="Times New Roman" w:hAnsi="Times New Roman"/>
          <w:bCs/>
          <w:sz w:val="28"/>
          <w:szCs w:val="28"/>
          <w:lang w:val="uk-UA"/>
        </w:rPr>
        <w:t>.</w:t>
      </w:r>
      <w:r w:rsidR="008D6706">
        <w:rPr>
          <w:rFonts w:ascii="Times New Roman" w:hAnsi="Times New Roman"/>
          <w:bCs/>
          <w:sz w:val="28"/>
          <w:szCs w:val="28"/>
          <w:lang w:val="uk-UA"/>
        </w:rPr>
        <w:t xml:space="preserve"> </w:t>
      </w:r>
      <w:r w:rsidR="009741C7">
        <w:rPr>
          <w:rFonts w:ascii="Times New Roman" w:hAnsi="Times New Roman"/>
          <w:bCs/>
          <w:sz w:val="28"/>
          <w:szCs w:val="28"/>
          <w:lang w:val="uk-UA"/>
        </w:rPr>
        <w:t>О</w:t>
      </w:r>
      <w:r w:rsidRPr="008D6706">
        <w:rPr>
          <w:rFonts w:ascii="Times New Roman" w:hAnsi="Times New Roman"/>
          <w:bCs/>
          <w:sz w:val="28"/>
          <w:szCs w:val="28"/>
          <w:lang w:val="uk-UA"/>
        </w:rPr>
        <w:t>сновними чинниками, що вплинули на зниження обсягів використаної води</w:t>
      </w:r>
      <w:r w:rsidR="009741C7">
        <w:rPr>
          <w:rFonts w:ascii="Times New Roman" w:hAnsi="Times New Roman"/>
          <w:bCs/>
          <w:sz w:val="28"/>
          <w:szCs w:val="28"/>
          <w:lang w:val="uk-UA"/>
        </w:rPr>
        <w:t>,</w:t>
      </w:r>
      <w:r w:rsidRPr="008D6706">
        <w:rPr>
          <w:rFonts w:ascii="Times New Roman" w:hAnsi="Times New Roman"/>
          <w:bCs/>
          <w:sz w:val="28"/>
          <w:szCs w:val="28"/>
          <w:lang w:val="uk-UA"/>
        </w:rPr>
        <w:t xml:space="preserve"> є зниження виробництва електроенергії, зменшення замовлень Укренерго, яка доводить показники обсягів виробленої електроенергії, внаслідок чого зменшується обсяг води</w:t>
      </w:r>
      <w:r w:rsidR="009741C7">
        <w:rPr>
          <w:rFonts w:ascii="Times New Roman" w:hAnsi="Times New Roman"/>
          <w:bCs/>
          <w:sz w:val="28"/>
          <w:szCs w:val="28"/>
          <w:lang w:val="uk-UA"/>
        </w:rPr>
        <w:t>,</w:t>
      </w:r>
      <w:r w:rsidRPr="008D6706">
        <w:rPr>
          <w:rFonts w:ascii="Times New Roman" w:hAnsi="Times New Roman"/>
          <w:bCs/>
          <w:sz w:val="28"/>
          <w:szCs w:val="28"/>
          <w:lang w:val="uk-UA"/>
        </w:rPr>
        <w:t xml:space="preserve"> використаної гідроелектростанціями України, ремонтні роботи</w:t>
      </w:r>
      <w:r w:rsidRPr="008D6706">
        <w:rPr>
          <w:rFonts w:ascii="Times New Roman" w:eastAsia="Times New Roman" w:hAnsi="Times New Roman"/>
          <w:sz w:val="28"/>
          <w:szCs w:val="28"/>
          <w:lang w:val="uk-UA"/>
        </w:rPr>
        <w:t>;</w:t>
      </w:r>
    </w:p>
    <w:p w:rsidR="009104EF" w:rsidRPr="006F4D2E" w:rsidRDefault="009104EF" w:rsidP="00BF6601">
      <w:pPr>
        <w:pStyle w:val="0"/>
        <w:spacing w:line="240" w:lineRule="auto"/>
        <w:ind w:firstLine="567"/>
        <w:rPr>
          <w:bCs w:val="0"/>
          <w:spacing w:val="0"/>
          <w:lang w:val="ru-RU"/>
        </w:rPr>
      </w:pPr>
      <w:r w:rsidRPr="006F4D2E">
        <w:rPr>
          <w:spacing w:val="-8"/>
        </w:rPr>
        <w:t xml:space="preserve">рентна плата за користування радіочастотним ресурсом України </w:t>
      </w:r>
      <w:r w:rsidRPr="006F4D2E">
        <w:t>(95,9</w:t>
      </w:r>
      <w:r w:rsidRPr="006F4D2E">
        <w:rPr>
          <w:b/>
        </w:rPr>
        <w:t> </w:t>
      </w:r>
      <w:r w:rsidRPr="006F4D2E">
        <w:rPr>
          <w:spacing w:val="-8"/>
        </w:rPr>
        <w:t xml:space="preserve">відсотка). </w:t>
      </w:r>
      <w:r w:rsidRPr="006F4D2E">
        <w:rPr>
          <w:bCs w:val="0"/>
          <w:spacing w:val="0"/>
        </w:rPr>
        <w:t xml:space="preserve">Причиною невиконання індикативного показника надходжень спричинено зменшенням бази оподаткування по найбільших платниках (перебувають на обліку в Офісі ВПП) рентної плати за користування радіочастотним ресурсом України у зв’язку із винесенням рішень Національною радою з питань телебачення та радіомовлення щодо визнання недійсними ліцензій та анулювання дозволів на експлуатацію </w:t>
      </w:r>
      <w:r w:rsidRPr="006F4D2E">
        <w:rPr>
          <w:bCs w:val="0"/>
          <w:spacing w:val="0"/>
          <w:lang w:val="ru-RU"/>
        </w:rPr>
        <w:t>РЕЗ</w:t>
      </w:r>
      <w:r w:rsidR="00BF6601">
        <w:rPr>
          <w:bCs w:val="0"/>
          <w:spacing w:val="0"/>
          <w:lang w:val="ru-RU"/>
        </w:rPr>
        <w:t xml:space="preserve"> </w:t>
      </w:r>
      <w:r w:rsidR="00BF6601">
        <w:rPr>
          <w:spacing w:val="-8"/>
        </w:rPr>
        <w:t>(інформація про платника)</w:t>
      </w:r>
      <w:r w:rsidR="00BF6601">
        <w:rPr>
          <w:bCs w:val="0"/>
          <w:spacing w:val="0"/>
          <w:lang w:val="ru-RU"/>
        </w:rPr>
        <w:t xml:space="preserve"> </w:t>
      </w:r>
      <w:r w:rsidR="00F62C52" w:rsidRPr="006F4D2E">
        <w:rPr>
          <w:bCs w:val="0"/>
          <w:spacing w:val="0"/>
          <w:lang w:val="ru-RU"/>
        </w:rPr>
        <w:t>;</w:t>
      </w:r>
    </w:p>
    <w:p w:rsidR="009104EF" w:rsidRPr="00BF6601" w:rsidRDefault="009104EF" w:rsidP="00BF6601">
      <w:pPr>
        <w:spacing w:after="0" w:line="240" w:lineRule="auto"/>
        <w:ind w:firstLine="567"/>
        <w:jc w:val="both"/>
        <w:rPr>
          <w:rFonts w:ascii="Times New Roman" w:eastAsia="Times New Roman" w:hAnsi="Times New Roman"/>
          <w:spacing w:val="-8"/>
          <w:sz w:val="28"/>
          <w:szCs w:val="28"/>
          <w:lang w:val="uk-UA"/>
        </w:rPr>
      </w:pPr>
      <w:r w:rsidRPr="006F4D2E">
        <w:rPr>
          <w:rFonts w:ascii="Times New Roman" w:eastAsia="Times New Roman" w:hAnsi="Times New Roman"/>
          <w:spacing w:val="-8"/>
          <w:sz w:val="28"/>
          <w:szCs w:val="28"/>
        </w:rPr>
        <w:t>збір за соціально-економічну компенсацію ризику населення, яке проживає на території зони спостереження (24</w:t>
      </w:r>
      <w:r w:rsidR="008D6706">
        <w:rPr>
          <w:rFonts w:ascii="Times New Roman" w:eastAsia="Times New Roman" w:hAnsi="Times New Roman"/>
          <w:spacing w:val="-8"/>
          <w:sz w:val="28"/>
          <w:szCs w:val="28"/>
          <w:lang w:val="uk-UA"/>
        </w:rPr>
        <w:t>,1</w:t>
      </w:r>
      <w:r w:rsidRPr="006F4D2E">
        <w:rPr>
          <w:rFonts w:ascii="Times New Roman" w:eastAsia="Times New Roman" w:hAnsi="Times New Roman"/>
          <w:spacing w:val="-8"/>
          <w:sz w:val="28"/>
          <w:szCs w:val="28"/>
        </w:rPr>
        <w:t xml:space="preserve"> відсотка).</w:t>
      </w:r>
      <w:r w:rsidR="008D6706">
        <w:rPr>
          <w:rFonts w:ascii="Times New Roman" w:eastAsia="Times New Roman" w:hAnsi="Times New Roman"/>
          <w:spacing w:val="-8"/>
          <w:sz w:val="28"/>
          <w:szCs w:val="28"/>
          <w:lang w:val="uk-UA"/>
        </w:rPr>
        <w:t xml:space="preserve"> </w:t>
      </w:r>
      <w:r w:rsidRPr="006F4D2E">
        <w:rPr>
          <w:rFonts w:ascii="Times New Roman" w:hAnsi="Times New Roman"/>
          <w:sz w:val="28"/>
          <w:szCs w:val="28"/>
        </w:rPr>
        <w:t>Невиконання індикативного показника надходжень спричинено відсутністю</w:t>
      </w:r>
      <w:r w:rsidR="008D6706">
        <w:rPr>
          <w:rFonts w:ascii="Times New Roman" w:hAnsi="Times New Roman"/>
          <w:sz w:val="28"/>
          <w:szCs w:val="28"/>
          <w:lang w:val="uk-UA"/>
        </w:rPr>
        <w:t xml:space="preserve"> </w:t>
      </w:r>
      <w:r w:rsidRPr="006F4D2E">
        <w:rPr>
          <w:rFonts w:ascii="Times New Roman" w:hAnsi="Times New Roman"/>
          <w:sz w:val="28"/>
          <w:szCs w:val="28"/>
        </w:rPr>
        <w:t xml:space="preserve">грошових коштів у платника. </w:t>
      </w:r>
      <w:r w:rsidR="00BF6601" w:rsidRPr="00BF6601">
        <w:rPr>
          <w:rFonts w:ascii="Times New Roman" w:hAnsi="Times New Roman"/>
          <w:spacing w:val="-8"/>
          <w:sz w:val="28"/>
          <w:szCs w:val="28"/>
        </w:rPr>
        <w:t>(</w:t>
      </w:r>
      <w:r w:rsidR="00BF6601">
        <w:rPr>
          <w:rFonts w:ascii="Times New Roman" w:hAnsi="Times New Roman"/>
          <w:spacing w:val="-8"/>
          <w:sz w:val="28"/>
          <w:szCs w:val="28"/>
          <w:lang w:val="uk-UA"/>
        </w:rPr>
        <w:t>І</w:t>
      </w:r>
      <w:r w:rsidR="00BF6601" w:rsidRPr="00BF6601">
        <w:rPr>
          <w:rFonts w:ascii="Times New Roman" w:hAnsi="Times New Roman"/>
          <w:spacing w:val="-8"/>
          <w:sz w:val="28"/>
          <w:szCs w:val="28"/>
        </w:rPr>
        <w:t>нформація про платника)</w:t>
      </w:r>
      <w:r w:rsidR="00BF6601">
        <w:rPr>
          <w:rFonts w:ascii="Times New Roman" w:hAnsi="Times New Roman"/>
          <w:spacing w:val="-8"/>
          <w:sz w:val="28"/>
          <w:szCs w:val="28"/>
          <w:lang w:val="uk-UA"/>
        </w:rPr>
        <w:t>.</w:t>
      </w:r>
    </w:p>
    <w:p w:rsidR="00CA6773" w:rsidRDefault="00CA6773" w:rsidP="00F0154B">
      <w:pPr>
        <w:spacing w:after="0" w:line="240" w:lineRule="auto"/>
        <w:ind w:firstLine="567"/>
        <w:jc w:val="both"/>
        <w:rPr>
          <w:rFonts w:ascii="Times New Roman" w:hAnsi="Times New Roman"/>
          <w:sz w:val="24"/>
          <w:szCs w:val="28"/>
          <w:lang w:val="uk-UA"/>
        </w:rPr>
      </w:pPr>
      <w:bookmarkStart w:id="4" w:name="_Toc409189351"/>
    </w:p>
    <w:p w:rsidR="00BF6601" w:rsidRPr="007F39E5" w:rsidRDefault="00BF6601" w:rsidP="00F0154B">
      <w:pPr>
        <w:spacing w:after="0" w:line="240" w:lineRule="auto"/>
        <w:ind w:firstLine="567"/>
        <w:jc w:val="both"/>
        <w:rPr>
          <w:rFonts w:ascii="Times New Roman" w:hAnsi="Times New Roman"/>
          <w:sz w:val="24"/>
          <w:szCs w:val="28"/>
          <w:lang w:val="uk-UA"/>
        </w:rPr>
      </w:pPr>
    </w:p>
    <w:p w:rsidR="006646D6" w:rsidRPr="006F4D2E" w:rsidRDefault="005334EF" w:rsidP="00F0154B">
      <w:pPr>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t>А</w:t>
      </w:r>
      <w:r w:rsidR="006646D6" w:rsidRPr="006F4D2E">
        <w:rPr>
          <w:rFonts w:ascii="Times New Roman" w:hAnsi="Times New Roman"/>
          <w:b/>
          <w:bCs/>
          <w:sz w:val="28"/>
          <w:szCs w:val="28"/>
          <w:lang w:val="uk-UA"/>
        </w:rPr>
        <w:t>дміністрування податків та зборів, що сплачуються фізичними особами, єдиного внеску</w:t>
      </w:r>
      <w:bookmarkEnd w:id="4"/>
    </w:p>
    <w:p w:rsidR="006B3B06" w:rsidRPr="006F4D2E" w:rsidRDefault="006B3B06" w:rsidP="00F0154B">
      <w:pPr>
        <w:spacing w:after="0" w:line="240" w:lineRule="auto"/>
        <w:ind w:firstLine="567"/>
        <w:jc w:val="center"/>
        <w:rPr>
          <w:rFonts w:ascii="Times New Roman" w:hAnsi="Times New Roman"/>
          <w:b/>
          <w:bCs/>
          <w:sz w:val="10"/>
          <w:szCs w:val="28"/>
          <w:lang w:val="uk-UA"/>
        </w:rPr>
      </w:pPr>
    </w:p>
    <w:p w:rsidR="005334EF" w:rsidRPr="006F4D2E" w:rsidRDefault="005334EF" w:rsidP="005334EF">
      <w:pPr>
        <w:tabs>
          <w:tab w:val="center" w:pos="4921"/>
          <w:tab w:val="right" w:pos="9843"/>
        </w:tabs>
        <w:spacing w:after="0" w:line="240" w:lineRule="auto"/>
        <w:ind w:right="-62" w:firstLine="567"/>
        <w:jc w:val="both"/>
        <w:rPr>
          <w:rFonts w:ascii="Times New Roman" w:hAnsi="Times New Roman"/>
          <w:sz w:val="28"/>
          <w:szCs w:val="28"/>
        </w:rPr>
      </w:pPr>
      <w:bookmarkStart w:id="5" w:name="_Toc409189352"/>
      <w:r w:rsidRPr="006F4D2E">
        <w:rPr>
          <w:rFonts w:ascii="Times New Roman" w:hAnsi="Times New Roman"/>
          <w:sz w:val="28"/>
          <w:szCs w:val="28"/>
        </w:rPr>
        <w:t>Податок на доходи фізичних осіб є головним джерелом наповнення доходів місцевих бюджетів та у структурі надходжень займає найбільшу питому вагу.</w:t>
      </w:r>
    </w:p>
    <w:p w:rsidR="005334EF" w:rsidRPr="006F4D2E" w:rsidRDefault="005334EF" w:rsidP="005334EF">
      <w:pPr>
        <w:tabs>
          <w:tab w:val="center" w:pos="4921"/>
          <w:tab w:val="right" w:pos="9843"/>
        </w:tabs>
        <w:spacing w:after="0" w:line="240" w:lineRule="auto"/>
        <w:ind w:right="-62" w:firstLine="567"/>
        <w:jc w:val="both"/>
        <w:rPr>
          <w:rFonts w:ascii="Times New Roman" w:hAnsi="Times New Roman"/>
          <w:sz w:val="28"/>
          <w:szCs w:val="28"/>
        </w:rPr>
      </w:pPr>
      <w:r w:rsidRPr="006F4D2E">
        <w:rPr>
          <w:rFonts w:ascii="Times New Roman" w:hAnsi="Times New Roman"/>
          <w:sz w:val="28"/>
          <w:szCs w:val="28"/>
        </w:rPr>
        <w:t xml:space="preserve">У 2020 році до зведеного бюджету надійшло </w:t>
      </w:r>
      <w:r w:rsidRPr="0071221F">
        <w:rPr>
          <w:rFonts w:ascii="Times New Roman" w:hAnsi="Times New Roman"/>
          <w:b/>
          <w:sz w:val="28"/>
          <w:szCs w:val="28"/>
        </w:rPr>
        <w:t>271,</w:t>
      </w:r>
      <w:r w:rsidR="0071221F" w:rsidRPr="0071221F">
        <w:rPr>
          <w:rFonts w:ascii="Times New Roman" w:hAnsi="Times New Roman"/>
          <w:b/>
          <w:sz w:val="28"/>
          <w:szCs w:val="28"/>
          <w:lang w:val="uk-UA"/>
        </w:rPr>
        <w:t>1</w:t>
      </w:r>
      <w:r w:rsidRPr="0071221F">
        <w:rPr>
          <w:rFonts w:ascii="Times New Roman" w:hAnsi="Times New Roman"/>
          <w:b/>
          <w:sz w:val="28"/>
          <w:szCs w:val="28"/>
        </w:rPr>
        <w:t>8</w:t>
      </w:r>
      <w:r w:rsidRPr="006F4D2E">
        <w:rPr>
          <w:rFonts w:ascii="Times New Roman" w:hAnsi="Times New Roman"/>
          <w:b/>
          <w:sz w:val="28"/>
          <w:szCs w:val="28"/>
        </w:rPr>
        <w:t xml:space="preserve"> млрд грн</w:t>
      </w:r>
      <w:r w:rsidRPr="006F4D2E">
        <w:rPr>
          <w:rFonts w:ascii="Times New Roman" w:hAnsi="Times New Roman"/>
          <w:sz w:val="28"/>
          <w:szCs w:val="28"/>
        </w:rPr>
        <w:t xml:space="preserve"> податку на доходи фізичних осіб, виконання індикативного показника становить </w:t>
      </w:r>
      <w:r w:rsidRPr="00116E03">
        <w:rPr>
          <w:rFonts w:ascii="Times New Roman" w:hAnsi="Times New Roman"/>
          <w:sz w:val="28"/>
          <w:szCs w:val="28"/>
        </w:rPr>
        <w:t>105,9 відс</w:t>
      </w:r>
      <w:r w:rsidRPr="006F4D2E">
        <w:rPr>
          <w:rFonts w:ascii="Times New Roman" w:hAnsi="Times New Roman"/>
          <w:sz w:val="28"/>
          <w:szCs w:val="28"/>
        </w:rPr>
        <w:t xml:space="preserve">., що на </w:t>
      </w:r>
      <w:r w:rsidRPr="00E95870">
        <w:rPr>
          <w:rFonts w:ascii="Times New Roman" w:hAnsi="Times New Roman"/>
          <w:b/>
          <w:sz w:val="28"/>
          <w:szCs w:val="28"/>
        </w:rPr>
        <w:t>18,</w:t>
      </w:r>
      <w:r w:rsidR="00E95870" w:rsidRPr="00E95870">
        <w:rPr>
          <w:rFonts w:ascii="Times New Roman" w:hAnsi="Times New Roman"/>
          <w:b/>
          <w:sz w:val="28"/>
          <w:szCs w:val="28"/>
          <w:lang w:val="uk-UA"/>
        </w:rPr>
        <w:t>1</w:t>
      </w:r>
      <w:r w:rsidRPr="00E95870">
        <w:rPr>
          <w:rFonts w:ascii="Times New Roman" w:hAnsi="Times New Roman"/>
          <w:b/>
          <w:sz w:val="28"/>
          <w:szCs w:val="28"/>
        </w:rPr>
        <w:t>5</w:t>
      </w:r>
      <w:r w:rsidRPr="006F4D2E">
        <w:rPr>
          <w:rFonts w:ascii="Times New Roman" w:hAnsi="Times New Roman"/>
          <w:b/>
          <w:sz w:val="28"/>
          <w:szCs w:val="28"/>
        </w:rPr>
        <w:t xml:space="preserve"> млрд грн</w:t>
      </w:r>
      <w:r w:rsidRPr="006F4D2E">
        <w:rPr>
          <w:rFonts w:ascii="Times New Roman" w:hAnsi="Times New Roman"/>
          <w:sz w:val="28"/>
          <w:szCs w:val="28"/>
        </w:rPr>
        <w:t xml:space="preserve"> (+</w:t>
      </w:r>
      <w:r w:rsidRPr="00E95870">
        <w:rPr>
          <w:rFonts w:ascii="Times New Roman" w:hAnsi="Times New Roman"/>
          <w:sz w:val="28"/>
          <w:szCs w:val="28"/>
        </w:rPr>
        <w:t>7,</w:t>
      </w:r>
      <w:r w:rsidR="00E95870">
        <w:rPr>
          <w:rFonts w:ascii="Times New Roman" w:hAnsi="Times New Roman"/>
          <w:sz w:val="28"/>
          <w:szCs w:val="28"/>
          <w:lang w:val="uk-UA"/>
        </w:rPr>
        <w:t>2</w:t>
      </w:r>
      <w:r w:rsidRPr="006F4D2E">
        <w:rPr>
          <w:rFonts w:ascii="Times New Roman" w:hAnsi="Times New Roman"/>
          <w:sz w:val="28"/>
          <w:szCs w:val="28"/>
        </w:rPr>
        <w:t xml:space="preserve"> відс.) більше ніж у 2019 році. До державного бюджету податку на доходи фізичних осіб надійшло </w:t>
      </w:r>
      <w:r w:rsidRPr="006F4D2E">
        <w:rPr>
          <w:rFonts w:ascii="Times New Roman" w:hAnsi="Times New Roman"/>
          <w:b/>
          <w:sz w:val="28"/>
          <w:szCs w:val="28"/>
        </w:rPr>
        <w:t>93,</w:t>
      </w:r>
      <w:r w:rsidR="00E95870">
        <w:rPr>
          <w:rFonts w:ascii="Times New Roman" w:hAnsi="Times New Roman"/>
          <w:b/>
          <w:sz w:val="28"/>
          <w:szCs w:val="28"/>
          <w:lang w:val="uk-UA"/>
        </w:rPr>
        <w:t>4</w:t>
      </w:r>
      <w:r w:rsidRPr="006F4D2E">
        <w:rPr>
          <w:rFonts w:ascii="Times New Roman" w:hAnsi="Times New Roman"/>
          <w:b/>
          <w:sz w:val="28"/>
          <w:szCs w:val="28"/>
        </w:rPr>
        <w:t xml:space="preserve"> млрд грн</w:t>
      </w:r>
      <w:r w:rsidRPr="006F4D2E">
        <w:rPr>
          <w:rFonts w:ascii="Times New Roman" w:hAnsi="Times New Roman"/>
          <w:sz w:val="28"/>
          <w:szCs w:val="28"/>
        </w:rPr>
        <w:t xml:space="preserve">, до місцевого бюджету – </w:t>
      </w:r>
      <w:r w:rsidRPr="00E95870">
        <w:rPr>
          <w:rFonts w:ascii="Times New Roman" w:hAnsi="Times New Roman"/>
          <w:b/>
          <w:sz w:val="28"/>
          <w:szCs w:val="28"/>
        </w:rPr>
        <w:t>177,</w:t>
      </w:r>
      <w:r w:rsidR="00E95870">
        <w:rPr>
          <w:rFonts w:ascii="Times New Roman" w:hAnsi="Times New Roman"/>
          <w:b/>
          <w:sz w:val="28"/>
          <w:szCs w:val="28"/>
          <w:lang w:val="uk-UA"/>
        </w:rPr>
        <w:t>82</w:t>
      </w:r>
      <w:r w:rsidRPr="006F4D2E">
        <w:rPr>
          <w:rFonts w:ascii="Times New Roman" w:hAnsi="Times New Roman"/>
          <w:b/>
          <w:sz w:val="28"/>
          <w:szCs w:val="28"/>
        </w:rPr>
        <w:t xml:space="preserve"> млрд гривень.</w:t>
      </w:r>
    </w:p>
    <w:p w:rsidR="00622650" w:rsidRPr="006F4D2E" w:rsidRDefault="00622650" w:rsidP="005334EF">
      <w:pPr>
        <w:tabs>
          <w:tab w:val="center" w:pos="4921"/>
          <w:tab w:val="right" w:pos="9843"/>
        </w:tabs>
        <w:spacing w:after="0" w:line="240" w:lineRule="auto"/>
        <w:ind w:right="-62" w:firstLine="567"/>
        <w:jc w:val="both"/>
        <w:rPr>
          <w:rFonts w:ascii="Times New Roman" w:hAnsi="Times New Roman"/>
          <w:sz w:val="18"/>
          <w:szCs w:val="28"/>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BF6601" w:rsidRDefault="00BF6601" w:rsidP="006D7ABB">
      <w:pPr>
        <w:tabs>
          <w:tab w:val="left" w:pos="993"/>
        </w:tabs>
        <w:suppressAutoHyphens/>
        <w:spacing w:before="120" w:after="0" w:line="240" w:lineRule="auto"/>
        <w:contextualSpacing/>
        <w:jc w:val="center"/>
        <w:rPr>
          <w:b/>
          <w:sz w:val="26"/>
          <w:szCs w:val="26"/>
          <w:lang w:val="uk-UA"/>
        </w:rPr>
      </w:pPr>
    </w:p>
    <w:p w:rsidR="00622650" w:rsidRPr="006D7ABB" w:rsidRDefault="008763D4" w:rsidP="006D7ABB">
      <w:pPr>
        <w:tabs>
          <w:tab w:val="left" w:pos="993"/>
        </w:tabs>
        <w:suppressAutoHyphens/>
        <w:spacing w:before="120" w:after="0" w:line="240" w:lineRule="auto"/>
        <w:contextualSpacing/>
        <w:jc w:val="center"/>
        <w:rPr>
          <w:b/>
          <w:sz w:val="26"/>
          <w:szCs w:val="26"/>
        </w:rPr>
      </w:pPr>
      <w:r w:rsidRPr="006D7ABB">
        <w:rPr>
          <w:b/>
          <w:sz w:val="26"/>
          <w:szCs w:val="26"/>
        </w:rPr>
        <w:lastRenderedPageBreak/>
        <w:t>Надходження податку на доходи фізичних осіб, млрд грн</w:t>
      </w:r>
    </w:p>
    <w:p w:rsidR="00622650" w:rsidRPr="006F4D2E" w:rsidRDefault="00622650" w:rsidP="005334EF">
      <w:pPr>
        <w:tabs>
          <w:tab w:val="center" w:pos="4921"/>
          <w:tab w:val="right" w:pos="9843"/>
        </w:tabs>
        <w:spacing w:after="0" w:line="240" w:lineRule="auto"/>
        <w:ind w:right="-62" w:firstLine="567"/>
        <w:jc w:val="both"/>
        <w:rPr>
          <w:rFonts w:ascii="Times New Roman" w:hAnsi="Times New Roman"/>
          <w:sz w:val="18"/>
          <w:szCs w:val="28"/>
          <w:lang w:val="uk-UA"/>
        </w:rPr>
      </w:pPr>
    </w:p>
    <w:p w:rsidR="005334EF" w:rsidRPr="006F4D2E" w:rsidRDefault="00E95870" w:rsidP="00D11827">
      <w:pPr>
        <w:tabs>
          <w:tab w:val="center" w:pos="4921"/>
          <w:tab w:val="right" w:pos="9843"/>
        </w:tabs>
        <w:spacing w:after="0" w:line="240" w:lineRule="auto"/>
        <w:ind w:right="-62"/>
        <w:jc w:val="center"/>
        <w:rPr>
          <w:rFonts w:ascii="Times New Roman" w:hAnsi="Times New Roman"/>
          <w:sz w:val="28"/>
          <w:szCs w:val="28"/>
        </w:rPr>
      </w:pPr>
      <w:r w:rsidRPr="00E95870">
        <w:rPr>
          <w:rFonts w:ascii="Times New Roman" w:hAnsi="Times New Roman"/>
          <w:noProof/>
          <w:sz w:val="28"/>
          <w:szCs w:val="28"/>
          <w:lang w:eastAsia="ru-RU"/>
        </w:rPr>
        <w:drawing>
          <wp:inline distT="0" distB="0" distL="0" distR="0">
            <wp:extent cx="4381500" cy="2428875"/>
            <wp:effectExtent l="19050" t="0" r="19050" b="0"/>
            <wp:docPr id="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32853" w:rsidRPr="006F4D2E" w:rsidRDefault="00832853" w:rsidP="005334EF">
      <w:pPr>
        <w:tabs>
          <w:tab w:val="center" w:pos="4921"/>
          <w:tab w:val="right" w:pos="9843"/>
        </w:tabs>
        <w:spacing w:after="0" w:line="240" w:lineRule="auto"/>
        <w:ind w:right="-62" w:firstLine="567"/>
        <w:jc w:val="both"/>
        <w:rPr>
          <w:rFonts w:ascii="Times New Roman" w:hAnsi="Times New Roman"/>
          <w:sz w:val="18"/>
          <w:szCs w:val="28"/>
          <w:lang w:val="uk-UA"/>
        </w:rPr>
      </w:pPr>
    </w:p>
    <w:p w:rsidR="007F39E5" w:rsidRDefault="007F39E5" w:rsidP="005334EF">
      <w:pPr>
        <w:tabs>
          <w:tab w:val="center" w:pos="4921"/>
          <w:tab w:val="right" w:pos="9843"/>
        </w:tabs>
        <w:spacing w:after="0" w:line="240" w:lineRule="auto"/>
        <w:ind w:right="-62" w:firstLine="567"/>
        <w:jc w:val="both"/>
        <w:rPr>
          <w:rFonts w:ascii="Times New Roman" w:hAnsi="Times New Roman"/>
          <w:sz w:val="28"/>
          <w:szCs w:val="28"/>
          <w:lang w:val="en-US"/>
        </w:rPr>
      </w:pPr>
    </w:p>
    <w:p w:rsidR="00025BC9" w:rsidRDefault="00025BC9" w:rsidP="005334EF">
      <w:pPr>
        <w:tabs>
          <w:tab w:val="center" w:pos="4921"/>
          <w:tab w:val="right" w:pos="9843"/>
        </w:tabs>
        <w:spacing w:after="0" w:line="240" w:lineRule="auto"/>
        <w:ind w:right="-62" w:firstLine="567"/>
        <w:jc w:val="both"/>
        <w:rPr>
          <w:rFonts w:ascii="Times New Roman" w:hAnsi="Times New Roman"/>
          <w:sz w:val="28"/>
          <w:szCs w:val="28"/>
          <w:lang w:val="en-US"/>
        </w:rPr>
      </w:pPr>
    </w:p>
    <w:p w:rsidR="005334EF" w:rsidRPr="006F4D2E" w:rsidRDefault="005334EF" w:rsidP="005334EF">
      <w:pPr>
        <w:tabs>
          <w:tab w:val="center" w:pos="4921"/>
          <w:tab w:val="right" w:pos="9843"/>
        </w:tabs>
        <w:spacing w:after="0" w:line="240" w:lineRule="auto"/>
        <w:ind w:right="-62" w:firstLine="567"/>
        <w:jc w:val="both"/>
        <w:rPr>
          <w:rFonts w:ascii="Times New Roman" w:hAnsi="Times New Roman"/>
          <w:sz w:val="28"/>
          <w:szCs w:val="28"/>
        </w:rPr>
      </w:pPr>
      <w:r w:rsidRPr="006F4D2E">
        <w:rPr>
          <w:rFonts w:ascii="Times New Roman" w:hAnsi="Times New Roman"/>
          <w:sz w:val="28"/>
          <w:szCs w:val="28"/>
        </w:rPr>
        <w:t xml:space="preserve">За 2020 рік надійшло </w:t>
      </w:r>
      <w:r w:rsidRPr="006F4D2E">
        <w:rPr>
          <w:rFonts w:ascii="Times New Roman" w:hAnsi="Times New Roman"/>
          <w:b/>
          <w:sz w:val="28"/>
          <w:szCs w:val="28"/>
        </w:rPr>
        <w:t>23,9 млрд грн</w:t>
      </w:r>
      <w:r w:rsidRPr="006F4D2E">
        <w:rPr>
          <w:rFonts w:ascii="Times New Roman" w:hAnsi="Times New Roman"/>
          <w:sz w:val="28"/>
          <w:szCs w:val="28"/>
        </w:rPr>
        <w:t xml:space="preserve"> військового збору, що на </w:t>
      </w:r>
      <w:r w:rsidRPr="006F4D2E">
        <w:rPr>
          <w:rFonts w:ascii="Times New Roman" w:hAnsi="Times New Roman"/>
          <w:b/>
          <w:sz w:val="28"/>
          <w:szCs w:val="28"/>
        </w:rPr>
        <w:t>1,5 млрд грн</w:t>
      </w:r>
      <w:r w:rsidRPr="006F4D2E">
        <w:rPr>
          <w:rFonts w:ascii="Times New Roman" w:hAnsi="Times New Roman"/>
          <w:sz w:val="28"/>
          <w:szCs w:val="28"/>
        </w:rPr>
        <w:t xml:space="preserve"> (+</w:t>
      </w:r>
      <w:r w:rsidRPr="00582A71">
        <w:rPr>
          <w:rFonts w:ascii="Times New Roman" w:hAnsi="Times New Roman"/>
          <w:sz w:val="28"/>
          <w:szCs w:val="28"/>
        </w:rPr>
        <w:t>6,7</w:t>
      </w:r>
      <w:r w:rsidRPr="006F4D2E">
        <w:rPr>
          <w:rFonts w:ascii="Times New Roman" w:hAnsi="Times New Roman"/>
          <w:sz w:val="28"/>
          <w:szCs w:val="28"/>
        </w:rPr>
        <w:t xml:space="preserve"> відс.) більше ніж у 2019 році.</w:t>
      </w:r>
    </w:p>
    <w:p w:rsidR="005334EF" w:rsidRPr="006F4D2E" w:rsidRDefault="005334EF" w:rsidP="00CA06FD">
      <w:pPr>
        <w:spacing w:after="0" w:line="240" w:lineRule="auto"/>
        <w:ind w:firstLine="567"/>
        <w:jc w:val="both"/>
        <w:rPr>
          <w:rFonts w:ascii="Times New Roman" w:hAnsi="Times New Roman"/>
          <w:b/>
          <w:noProof/>
          <w:sz w:val="28"/>
          <w:szCs w:val="28"/>
          <w:lang w:eastAsia="ru-RU"/>
        </w:rPr>
      </w:pPr>
      <w:r w:rsidRPr="006F4D2E">
        <w:rPr>
          <w:rFonts w:ascii="Times New Roman" w:hAnsi="Times New Roman"/>
          <w:sz w:val="28"/>
          <w:szCs w:val="28"/>
        </w:rPr>
        <w:t xml:space="preserve">Забезпечено надходження </w:t>
      </w:r>
      <w:r w:rsidR="00A5280C">
        <w:rPr>
          <w:rFonts w:ascii="Times New Roman" w:hAnsi="Times New Roman"/>
          <w:sz w:val="28"/>
          <w:szCs w:val="28"/>
          <w:lang w:val="uk-UA"/>
        </w:rPr>
        <w:t>з</w:t>
      </w:r>
      <w:r w:rsidRPr="006F4D2E">
        <w:rPr>
          <w:rFonts w:ascii="Times New Roman" w:hAnsi="Times New Roman"/>
          <w:sz w:val="28"/>
          <w:szCs w:val="28"/>
        </w:rPr>
        <w:t xml:space="preserve"> єдино</w:t>
      </w:r>
      <w:r w:rsidR="00A5280C">
        <w:rPr>
          <w:rFonts w:ascii="Times New Roman" w:hAnsi="Times New Roman"/>
          <w:sz w:val="28"/>
          <w:szCs w:val="28"/>
          <w:lang w:val="uk-UA"/>
        </w:rPr>
        <w:t>го</w:t>
      </w:r>
      <w:r w:rsidRPr="006F4D2E">
        <w:rPr>
          <w:rFonts w:ascii="Times New Roman" w:hAnsi="Times New Roman"/>
          <w:sz w:val="28"/>
          <w:szCs w:val="28"/>
        </w:rPr>
        <w:t xml:space="preserve"> податку в сумі </w:t>
      </w:r>
      <w:r w:rsidRPr="006F4D2E">
        <w:rPr>
          <w:rFonts w:ascii="Times New Roman" w:hAnsi="Times New Roman"/>
          <w:b/>
          <w:sz w:val="28"/>
          <w:szCs w:val="28"/>
        </w:rPr>
        <w:t>27,6 млрд грн</w:t>
      </w:r>
      <w:r w:rsidRPr="006F4D2E">
        <w:rPr>
          <w:rFonts w:ascii="Times New Roman" w:hAnsi="Times New Roman"/>
          <w:sz w:val="28"/>
          <w:szCs w:val="28"/>
        </w:rPr>
        <w:t xml:space="preserve">, </w:t>
      </w:r>
      <w:r w:rsidR="001A3A5D" w:rsidRPr="001A3A5D">
        <w:rPr>
          <w:rFonts w:ascii="Times New Roman" w:hAnsi="Times New Roman"/>
          <w:sz w:val="28"/>
          <w:szCs w:val="28"/>
          <w:lang w:eastAsia="ar-SA"/>
        </w:rPr>
        <w:t xml:space="preserve">виконання індикативного показника становить </w:t>
      </w:r>
      <w:r w:rsidR="001A3A5D" w:rsidRPr="001A3A5D">
        <w:rPr>
          <w:rFonts w:ascii="Times New Roman" w:hAnsi="Times New Roman"/>
          <w:b/>
          <w:bCs/>
          <w:sz w:val="28"/>
          <w:szCs w:val="28"/>
          <w:lang w:eastAsia="ar-SA"/>
        </w:rPr>
        <w:t xml:space="preserve">104,0 </w:t>
      </w:r>
      <w:r w:rsidR="001A3A5D">
        <w:rPr>
          <w:rFonts w:ascii="Times New Roman" w:hAnsi="Times New Roman"/>
          <w:b/>
          <w:sz w:val="28"/>
          <w:szCs w:val="28"/>
          <w:lang w:eastAsia="ar-SA"/>
        </w:rPr>
        <w:t>відс. (+ 1</w:t>
      </w:r>
      <w:r w:rsidR="001A3A5D" w:rsidRPr="001A3A5D">
        <w:rPr>
          <w:rFonts w:ascii="Times New Roman" w:hAnsi="Times New Roman"/>
          <w:b/>
          <w:sz w:val="28"/>
          <w:szCs w:val="28"/>
          <w:lang w:eastAsia="ar-SA"/>
        </w:rPr>
        <w:t>,</w:t>
      </w:r>
      <w:r w:rsidR="001A3A5D">
        <w:rPr>
          <w:rFonts w:ascii="Times New Roman" w:hAnsi="Times New Roman"/>
          <w:b/>
          <w:sz w:val="28"/>
          <w:szCs w:val="28"/>
          <w:lang w:val="uk-UA" w:eastAsia="ar-SA"/>
        </w:rPr>
        <w:t>1</w:t>
      </w:r>
      <w:r w:rsidR="001A3A5D" w:rsidRPr="001A3A5D">
        <w:rPr>
          <w:rFonts w:ascii="Times New Roman" w:hAnsi="Times New Roman"/>
          <w:b/>
          <w:sz w:val="28"/>
          <w:szCs w:val="28"/>
          <w:lang w:eastAsia="ar-SA"/>
        </w:rPr>
        <w:t xml:space="preserve"> мл</w:t>
      </w:r>
      <w:r w:rsidR="001A3A5D">
        <w:rPr>
          <w:rFonts w:ascii="Times New Roman" w:hAnsi="Times New Roman"/>
          <w:b/>
          <w:sz w:val="28"/>
          <w:szCs w:val="28"/>
          <w:lang w:val="uk-UA" w:eastAsia="ar-SA"/>
        </w:rPr>
        <w:t>рд</w:t>
      </w:r>
      <w:r w:rsidR="001A3A5D" w:rsidRPr="001A3A5D">
        <w:rPr>
          <w:rFonts w:ascii="Times New Roman" w:hAnsi="Times New Roman"/>
          <w:b/>
          <w:sz w:val="28"/>
          <w:szCs w:val="28"/>
          <w:lang w:eastAsia="ar-SA"/>
        </w:rPr>
        <w:t xml:space="preserve"> грн)</w:t>
      </w:r>
      <w:r w:rsidR="001A3A5D" w:rsidRPr="001A3A5D">
        <w:rPr>
          <w:rFonts w:ascii="Times New Roman" w:hAnsi="Times New Roman"/>
          <w:sz w:val="28"/>
          <w:szCs w:val="28"/>
          <w:lang w:val="uk-UA" w:eastAsia="ar-SA"/>
        </w:rPr>
        <w:t>,</w:t>
      </w:r>
      <w:r w:rsidR="001A3A5D">
        <w:rPr>
          <w:rFonts w:ascii="Times New Roman" w:hAnsi="Times New Roman"/>
          <w:b/>
          <w:sz w:val="28"/>
          <w:szCs w:val="28"/>
          <w:lang w:val="uk-UA" w:eastAsia="ar-SA"/>
        </w:rPr>
        <w:t xml:space="preserve"> </w:t>
      </w:r>
      <w:r w:rsidRPr="006F4D2E">
        <w:rPr>
          <w:rFonts w:ascii="Times New Roman" w:hAnsi="Times New Roman"/>
          <w:sz w:val="28"/>
          <w:szCs w:val="28"/>
        </w:rPr>
        <w:t xml:space="preserve">що на </w:t>
      </w:r>
      <w:r w:rsidRPr="006F4D2E">
        <w:rPr>
          <w:rFonts w:ascii="Times New Roman" w:hAnsi="Times New Roman"/>
          <w:b/>
          <w:sz w:val="28"/>
          <w:szCs w:val="28"/>
        </w:rPr>
        <w:t>2,7</w:t>
      </w:r>
      <w:r w:rsidR="00A5280C">
        <w:rPr>
          <w:rFonts w:ascii="Times New Roman" w:hAnsi="Times New Roman"/>
          <w:b/>
          <w:sz w:val="28"/>
          <w:szCs w:val="28"/>
          <w:lang w:val="uk-UA"/>
        </w:rPr>
        <w:t> </w:t>
      </w:r>
      <w:r w:rsidRPr="006F4D2E">
        <w:rPr>
          <w:rFonts w:ascii="Times New Roman" w:hAnsi="Times New Roman"/>
          <w:b/>
          <w:sz w:val="28"/>
          <w:szCs w:val="28"/>
        </w:rPr>
        <w:t>млрд грн</w:t>
      </w:r>
      <w:r w:rsidRPr="006F4D2E">
        <w:rPr>
          <w:rFonts w:ascii="Times New Roman" w:hAnsi="Times New Roman"/>
          <w:sz w:val="28"/>
          <w:szCs w:val="28"/>
        </w:rPr>
        <w:t xml:space="preserve"> більше ніж у 2019 році</w:t>
      </w:r>
      <w:r w:rsidR="00582A71">
        <w:rPr>
          <w:rFonts w:ascii="Times New Roman" w:hAnsi="Times New Roman"/>
          <w:sz w:val="28"/>
          <w:szCs w:val="28"/>
          <w:lang w:val="uk-UA"/>
        </w:rPr>
        <w:t xml:space="preserve"> (</w:t>
      </w:r>
      <w:r w:rsidR="00582A71" w:rsidRPr="00582A71">
        <w:rPr>
          <w:rFonts w:ascii="Times New Roman" w:hAnsi="Times New Roman"/>
          <w:b/>
          <w:bCs/>
          <w:sz w:val="28"/>
          <w:szCs w:val="28"/>
          <w:lang w:eastAsia="ar-SA"/>
        </w:rPr>
        <w:t>22</w:t>
      </w:r>
      <w:r w:rsidR="00582A71" w:rsidRPr="00582A71">
        <w:rPr>
          <w:rFonts w:ascii="Times New Roman" w:hAnsi="Times New Roman"/>
          <w:b/>
          <w:bCs/>
          <w:sz w:val="28"/>
          <w:szCs w:val="28"/>
          <w:lang w:val="uk-UA" w:eastAsia="ar-SA"/>
        </w:rPr>
        <w:t>,</w:t>
      </w:r>
      <w:r w:rsidR="00582A71" w:rsidRPr="00582A71">
        <w:rPr>
          <w:rFonts w:ascii="Times New Roman" w:hAnsi="Times New Roman"/>
          <w:b/>
          <w:bCs/>
          <w:sz w:val="28"/>
          <w:szCs w:val="28"/>
          <w:lang w:eastAsia="ar-SA"/>
        </w:rPr>
        <w:t>4 мл</w:t>
      </w:r>
      <w:r w:rsidR="00582A71" w:rsidRPr="00582A71">
        <w:rPr>
          <w:rFonts w:ascii="Times New Roman" w:hAnsi="Times New Roman"/>
          <w:b/>
          <w:bCs/>
          <w:sz w:val="28"/>
          <w:szCs w:val="28"/>
          <w:lang w:val="uk-UA" w:eastAsia="ar-SA"/>
        </w:rPr>
        <w:t>рд</w:t>
      </w:r>
      <w:r w:rsidR="00582A71" w:rsidRPr="00582A71">
        <w:rPr>
          <w:rFonts w:ascii="Times New Roman" w:hAnsi="Times New Roman"/>
          <w:b/>
          <w:bCs/>
          <w:sz w:val="28"/>
          <w:szCs w:val="28"/>
          <w:lang w:eastAsia="ar-SA"/>
        </w:rPr>
        <w:t xml:space="preserve"> гривень)</w:t>
      </w:r>
      <w:r w:rsidRPr="006F4D2E">
        <w:rPr>
          <w:rFonts w:ascii="Times New Roman" w:hAnsi="Times New Roman"/>
          <w:sz w:val="28"/>
          <w:szCs w:val="28"/>
        </w:rPr>
        <w:t>.</w:t>
      </w:r>
    </w:p>
    <w:p w:rsidR="005334EF" w:rsidRPr="006F4D2E" w:rsidRDefault="005334EF" w:rsidP="005334EF">
      <w:pPr>
        <w:tabs>
          <w:tab w:val="left" w:pos="567"/>
        </w:tabs>
        <w:spacing w:after="0" w:line="240" w:lineRule="auto"/>
        <w:jc w:val="both"/>
        <w:rPr>
          <w:rFonts w:ascii="Times New Roman" w:hAnsi="Times New Roman"/>
          <w:sz w:val="6"/>
          <w:szCs w:val="6"/>
        </w:rPr>
      </w:pPr>
      <w:r w:rsidRPr="006F4D2E">
        <w:rPr>
          <w:rFonts w:ascii="Times New Roman" w:hAnsi="Times New Roman"/>
          <w:sz w:val="32"/>
          <w:szCs w:val="32"/>
        </w:rPr>
        <w:tab/>
      </w:r>
    </w:p>
    <w:p w:rsidR="0058371B" w:rsidRPr="006F4D2E" w:rsidRDefault="0058371B" w:rsidP="0058371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У 2020 році забезпечено надходження єдиного внеску на рівні </w:t>
      </w:r>
      <w:r w:rsidR="006D7ABB">
        <w:rPr>
          <w:rFonts w:ascii="Times New Roman" w:hAnsi="Times New Roman"/>
          <w:sz w:val="28"/>
          <w:szCs w:val="28"/>
          <w:lang w:val="uk-UA"/>
        </w:rPr>
        <w:t xml:space="preserve">                 </w:t>
      </w:r>
      <w:r w:rsidRPr="006F4D2E">
        <w:rPr>
          <w:rFonts w:ascii="Times New Roman" w:hAnsi="Times New Roman"/>
          <w:b/>
          <w:sz w:val="28"/>
          <w:szCs w:val="28"/>
        </w:rPr>
        <w:t>294,4 млрд гр</w:t>
      </w:r>
      <w:r w:rsidR="00116E03">
        <w:rPr>
          <w:rFonts w:ascii="Times New Roman" w:hAnsi="Times New Roman"/>
          <w:b/>
          <w:sz w:val="28"/>
          <w:szCs w:val="28"/>
          <w:lang w:val="uk-UA"/>
        </w:rPr>
        <w:t>н</w:t>
      </w:r>
      <w:r w:rsidRPr="006F4D2E">
        <w:rPr>
          <w:rFonts w:ascii="Times New Roman" w:hAnsi="Times New Roman"/>
          <w:b/>
          <w:sz w:val="28"/>
          <w:szCs w:val="28"/>
        </w:rPr>
        <w:t>.</w:t>
      </w:r>
      <w:r w:rsidRPr="006F4D2E">
        <w:rPr>
          <w:rFonts w:ascii="Times New Roman" w:hAnsi="Times New Roman"/>
          <w:sz w:val="28"/>
          <w:szCs w:val="28"/>
        </w:rPr>
        <w:t xml:space="preserve"> Цей показник перевищує суму сплати єдиного внеску за 2019 рік на </w:t>
      </w:r>
      <w:r w:rsidRPr="005A5729">
        <w:rPr>
          <w:rFonts w:ascii="Times New Roman" w:hAnsi="Times New Roman"/>
          <w:sz w:val="28"/>
          <w:szCs w:val="28"/>
        </w:rPr>
        <w:t>7,6 відс</w:t>
      </w:r>
      <w:r w:rsidRPr="006F4D2E">
        <w:rPr>
          <w:rFonts w:ascii="Times New Roman" w:hAnsi="Times New Roman"/>
          <w:sz w:val="28"/>
          <w:szCs w:val="28"/>
        </w:rPr>
        <w:t xml:space="preserve">., або на </w:t>
      </w:r>
      <w:r w:rsidRPr="006F4D2E">
        <w:rPr>
          <w:rFonts w:ascii="Times New Roman" w:hAnsi="Times New Roman"/>
          <w:b/>
          <w:sz w:val="28"/>
          <w:szCs w:val="28"/>
        </w:rPr>
        <w:t>20,9 млрд гривень</w:t>
      </w:r>
      <w:r w:rsidRPr="006F4D2E">
        <w:rPr>
          <w:rFonts w:ascii="Times New Roman" w:hAnsi="Times New Roman"/>
          <w:sz w:val="28"/>
          <w:szCs w:val="28"/>
        </w:rPr>
        <w:t>.</w:t>
      </w:r>
    </w:p>
    <w:p w:rsidR="0058371B" w:rsidRDefault="0058371B" w:rsidP="0058371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За 2020 рік надійшло </w:t>
      </w:r>
      <w:r w:rsidRPr="006F4D2E">
        <w:rPr>
          <w:rFonts w:ascii="Times New Roman" w:hAnsi="Times New Roman"/>
          <w:b/>
          <w:sz w:val="28"/>
          <w:szCs w:val="28"/>
          <w:lang w:val="uk-UA"/>
        </w:rPr>
        <w:t>2,9 млрд грн</w:t>
      </w:r>
      <w:r w:rsidRPr="006F4D2E">
        <w:rPr>
          <w:rFonts w:ascii="Times New Roman" w:hAnsi="Times New Roman"/>
          <w:sz w:val="28"/>
          <w:szCs w:val="28"/>
          <w:lang w:val="uk-UA"/>
        </w:rPr>
        <w:t xml:space="preserve"> ПДВ з фізичних осіб – підприємців, </w:t>
      </w:r>
      <w:r w:rsidR="0071221F" w:rsidRPr="0071221F">
        <w:rPr>
          <w:rFonts w:ascii="Times New Roman" w:hAnsi="Times New Roman"/>
          <w:sz w:val="28"/>
          <w:szCs w:val="28"/>
          <w:lang w:eastAsia="ar-SA"/>
        </w:rPr>
        <w:t xml:space="preserve">виконання індикативного показника становить </w:t>
      </w:r>
      <w:r w:rsidR="0071221F" w:rsidRPr="0071221F">
        <w:rPr>
          <w:rFonts w:ascii="Times New Roman" w:hAnsi="Times New Roman"/>
          <w:b/>
          <w:sz w:val="28"/>
          <w:szCs w:val="28"/>
          <w:lang w:eastAsia="ar-SA"/>
        </w:rPr>
        <w:t>119,2 відс. (+ 460,5 млн грн)</w:t>
      </w:r>
      <w:r w:rsidR="00D71F67" w:rsidRPr="00D71F67">
        <w:rPr>
          <w:rFonts w:ascii="Times New Roman" w:hAnsi="Times New Roman"/>
          <w:sz w:val="28"/>
          <w:szCs w:val="28"/>
          <w:lang w:val="uk-UA" w:eastAsia="ar-SA"/>
        </w:rPr>
        <w:t>,</w:t>
      </w:r>
      <w:r w:rsidR="00D71F67">
        <w:rPr>
          <w:rFonts w:ascii="Times New Roman" w:hAnsi="Times New Roman"/>
          <w:b/>
          <w:sz w:val="28"/>
          <w:szCs w:val="28"/>
          <w:lang w:val="uk-UA" w:eastAsia="ar-SA"/>
        </w:rPr>
        <w:t xml:space="preserve"> </w:t>
      </w:r>
      <w:r w:rsidRPr="006F4D2E">
        <w:rPr>
          <w:rFonts w:ascii="Times New Roman" w:hAnsi="Times New Roman"/>
          <w:sz w:val="28"/>
          <w:szCs w:val="28"/>
          <w:lang w:val="uk-UA"/>
        </w:rPr>
        <w:t xml:space="preserve">що на </w:t>
      </w:r>
      <w:r w:rsidRPr="006F4D2E">
        <w:rPr>
          <w:rFonts w:ascii="Times New Roman" w:hAnsi="Times New Roman"/>
          <w:b/>
          <w:sz w:val="28"/>
          <w:szCs w:val="28"/>
          <w:lang w:val="uk-UA"/>
        </w:rPr>
        <w:t>0,2</w:t>
      </w:r>
      <w:r w:rsidRPr="006F4D2E">
        <w:rPr>
          <w:rFonts w:ascii="Times New Roman" w:hAnsi="Times New Roman"/>
          <w:b/>
          <w:sz w:val="28"/>
          <w:szCs w:val="28"/>
        </w:rPr>
        <w:t> </w:t>
      </w:r>
      <w:r w:rsidRPr="006F4D2E">
        <w:rPr>
          <w:rFonts w:ascii="Times New Roman" w:hAnsi="Times New Roman"/>
          <w:b/>
          <w:sz w:val="28"/>
          <w:szCs w:val="28"/>
          <w:lang w:val="uk-UA"/>
        </w:rPr>
        <w:t>млрд</w:t>
      </w:r>
      <w:r w:rsidRPr="006F4D2E">
        <w:rPr>
          <w:rFonts w:ascii="Times New Roman" w:hAnsi="Times New Roman"/>
          <w:b/>
          <w:sz w:val="28"/>
          <w:szCs w:val="28"/>
        </w:rPr>
        <w:t> </w:t>
      </w:r>
      <w:r w:rsidRPr="006F4D2E">
        <w:rPr>
          <w:rFonts w:ascii="Times New Roman" w:hAnsi="Times New Roman"/>
          <w:b/>
          <w:sz w:val="28"/>
          <w:szCs w:val="28"/>
          <w:lang w:val="uk-UA"/>
        </w:rPr>
        <w:t>грн</w:t>
      </w:r>
      <w:r w:rsidRPr="006F4D2E">
        <w:rPr>
          <w:rFonts w:ascii="Times New Roman" w:hAnsi="Times New Roman"/>
          <w:sz w:val="28"/>
          <w:szCs w:val="28"/>
          <w:lang w:val="uk-UA"/>
        </w:rPr>
        <w:t xml:space="preserve"> (+ 7,4</w:t>
      </w:r>
      <w:r w:rsidR="0071221F">
        <w:rPr>
          <w:rFonts w:ascii="Times New Roman" w:hAnsi="Times New Roman"/>
          <w:sz w:val="28"/>
          <w:szCs w:val="28"/>
          <w:lang w:val="uk-UA"/>
        </w:rPr>
        <w:t xml:space="preserve"> </w:t>
      </w:r>
      <w:r w:rsidRPr="006F4D2E">
        <w:rPr>
          <w:rFonts w:ascii="Times New Roman" w:hAnsi="Times New Roman"/>
          <w:sz w:val="28"/>
          <w:szCs w:val="28"/>
          <w:lang w:val="uk-UA"/>
        </w:rPr>
        <w:t>відс.) більше ніж у 2019 році.</w:t>
      </w:r>
    </w:p>
    <w:p w:rsidR="009B5A55" w:rsidRDefault="009B5A55" w:rsidP="0058371B">
      <w:pPr>
        <w:spacing w:after="0" w:line="240" w:lineRule="auto"/>
        <w:ind w:firstLine="567"/>
        <w:jc w:val="both"/>
        <w:rPr>
          <w:rFonts w:ascii="Times New Roman" w:hAnsi="Times New Roman"/>
          <w:sz w:val="14"/>
          <w:szCs w:val="28"/>
          <w:lang w:val="en-US"/>
        </w:rPr>
      </w:pPr>
    </w:p>
    <w:p w:rsidR="007F39E5" w:rsidRDefault="007F39E5" w:rsidP="0058371B">
      <w:pPr>
        <w:spacing w:after="0" w:line="240" w:lineRule="auto"/>
        <w:ind w:firstLine="567"/>
        <w:jc w:val="both"/>
        <w:rPr>
          <w:rFonts w:ascii="Times New Roman" w:hAnsi="Times New Roman"/>
          <w:sz w:val="14"/>
          <w:szCs w:val="28"/>
          <w:lang w:val="en-US"/>
        </w:rPr>
      </w:pPr>
    </w:p>
    <w:p w:rsidR="007F39E5" w:rsidRPr="007F39E5" w:rsidRDefault="007F39E5" w:rsidP="0058371B">
      <w:pPr>
        <w:spacing w:after="0" w:line="240" w:lineRule="auto"/>
        <w:ind w:firstLine="567"/>
        <w:jc w:val="both"/>
        <w:rPr>
          <w:rFonts w:ascii="Times New Roman" w:hAnsi="Times New Roman"/>
          <w:sz w:val="14"/>
          <w:szCs w:val="28"/>
          <w:lang w:val="en-US"/>
        </w:rPr>
      </w:pPr>
    </w:p>
    <w:p w:rsidR="009B5A55" w:rsidRPr="00AF3100" w:rsidRDefault="008763D4" w:rsidP="006D7ABB">
      <w:pPr>
        <w:tabs>
          <w:tab w:val="left" w:pos="993"/>
        </w:tabs>
        <w:suppressAutoHyphens/>
        <w:spacing w:before="120" w:after="0" w:line="240" w:lineRule="auto"/>
        <w:contextualSpacing/>
        <w:jc w:val="center"/>
        <w:rPr>
          <w:b/>
          <w:sz w:val="26"/>
          <w:szCs w:val="26"/>
          <w:lang w:val="uk-UA"/>
        </w:rPr>
      </w:pPr>
      <w:r w:rsidRPr="00AF3100">
        <w:rPr>
          <w:b/>
          <w:sz w:val="26"/>
          <w:szCs w:val="26"/>
          <w:lang w:val="uk-UA"/>
        </w:rPr>
        <w:t>Надходження ПДВ з фізичних осіб – підприємців</w:t>
      </w:r>
    </w:p>
    <w:p w:rsidR="0058371B" w:rsidRPr="007F39E5" w:rsidRDefault="0058371B" w:rsidP="0058371B">
      <w:pPr>
        <w:pStyle w:val="a8"/>
        <w:keepLines/>
        <w:spacing w:after="0"/>
        <w:rPr>
          <w:bCs/>
          <w:sz w:val="8"/>
          <w:szCs w:val="28"/>
          <w:lang w:val="uk-UA"/>
        </w:rPr>
      </w:pPr>
    </w:p>
    <w:p w:rsidR="00B9386D" w:rsidRPr="006F4D2E" w:rsidRDefault="0058371B" w:rsidP="00832853">
      <w:pPr>
        <w:spacing w:after="0" w:line="240" w:lineRule="auto"/>
        <w:jc w:val="both"/>
        <w:rPr>
          <w:rFonts w:ascii="Times New Roman" w:hAnsi="Times New Roman"/>
          <w:b/>
          <w:sz w:val="28"/>
          <w:lang w:val="uk-UA"/>
        </w:rPr>
      </w:pPr>
      <w:r w:rsidRPr="006F4D2E">
        <w:rPr>
          <w:rFonts w:ascii="Times New Roman" w:hAnsi="Times New Roman"/>
          <w:b/>
          <w:noProof/>
          <w:sz w:val="28"/>
          <w:lang w:eastAsia="ru-RU"/>
        </w:rPr>
        <w:drawing>
          <wp:inline distT="0" distB="0" distL="0" distR="0">
            <wp:extent cx="5977890" cy="3314700"/>
            <wp:effectExtent l="19050" t="0" r="3810" b="0"/>
            <wp:docPr id="12" name="Рисунок 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4"/>
                    <a:srcRect/>
                    <a:stretch>
                      <a:fillRect/>
                    </a:stretch>
                  </pic:blipFill>
                  <pic:spPr bwMode="auto">
                    <a:xfrm>
                      <a:off x="0" y="0"/>
                      <a:ext cx="5977465" cy="3314464"/>
                    </a:xfrm>
                    <a:prstGeom prst="rect">
                      <a:avLst/>
                    </a:prstGeom>
                    <a:noFill/>
                    <a:ln w="9525">
                      <a:noFill/>
                      <a:miter lim="800000"/>
                      <a:headEnd/>
                      <a:tailEnd/>
                    </a:ln>
                  </pic:spPr>
                </pic:pic>
              </a:graphicData>
            </a:graphic>
          </wp:inline>
        </w:drawing>
      </w:r>
    </w:p>
    <w:p w:rsidR="00176238" w:rsidRPr="006F4D2E" w:rsidRDefault="00176238" w:rsidP="0017623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 xml:space="preserve">За звітний рік надійшло податку на нерухоме майно, відмінне від земельної ділянки, з фізичних осіб на суму </w:t>
      </w:r>
      <w:r w:rsidRPr="006F4D2E">
        <w:rPr>
          <w:rFonts w:ascii="Times New Roman" w:hAnsi="Times New Roman"/>
          <w:b/>
          <w:sz w:val="28"/>
          <w:szCs w:val="28"/>
          <w:lang w:val="uk-UA"/>
        </w:rPr>
        <w:t>1 574,2 млн грн</w:t>
      </w:r>
      <w:r w:rsidRPr="006F4D2E">
        <w:rPr>
          <w:rFonts w:ascii="Times New Roman" w:hAnsi="Times New Roman"/>
          <w:sz w:val="28"/>
          <w:szCs w:val="28"/>
          <w:lang w:val="uk-UA"/>
        </w:rPr>
        <w:t>, у т.ч. з:</w:t>
      </w:r>
    </w:p>
    <w:p w:rsidR="00176238" w:rsidRPr="006F4D2E" w:rsidRDefault="00176238" w:rsidP="0017623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житлової нерухомості – </w:t>
      </w:r>
      <w:r w:rsidRPr="006F4D2E">
        <w:rPr>
          <w:rFonts w:ascii="Times New Roman" w:hAnsi="Times New Roman"/>
          <w:b/>
          <w:sz w:val="28"/>
          <w:szCs w:val="28"/>
          <w:lang w:val="uk-UA"/>
        </w:rPr>
        <w:t>684,8 млн грн</w:t>
      </w:r>
      <w:r w:rsidRPr="006F4D2E">
        <w:rPr>
          <w:rFonts w:ascii="Times New Roman" w:hAnsi="Times New Roman"/>
          <w:sz w:val="28"/>
          <w:szCs w:val="28"/>
          <w:lang w:val="uk-UA"/>
        </w:rPr>
        <w:t>;</w:t>
      </w:r>
    </w:p>
    <w:p w:rsidR="00176238" w:rsidRPr="006F4D2E" w:rsidRDefault="00176238" w:rsidP="0017623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нежитлової нерухомості – </w:t>
      </w:r>
      <w:r w:rsidRPr="006F4D2E">
        <w:rPr>
          <w:rFonts w:ascii="Times New Roman" w:hAnsi="Times New Roman"/>
          <w:b/>
          <w:sz w:val="28"/>
          <w:szCs w:val="28"/>
          <w:lang w:val="uk-UA"/>
        </w:rPr>
        <w:t>889,4 млн гривень</w:t>
      </w:r>
      <w:r w:rsidRPr="006F4D2E">
        <w:rPr>
          <w:rFonts w:ascii="Times New Roman" w:hAnsi="Times New Roman"/>
          <w:sz w:val="28"/>
          <w:szCs w:val="28"/>
          <w:lang w:val="uk-UA"/>
        </w:rPr>
        <w:t>.</w:t>
      </w:r>
    </w:p>
    <w:p w:rsidR="00176238" w:rsidRPr="006F4D2E" w:rsidRDefault="00A5280C" w:rsidP="00176238">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П</w:t>
      </w:r>
      <w:r w:rsidR="00176238" w:rsidRPr="006F4D2E">
        <w:rPr>
          <w:rFonts w:ascii="Times New Roman" w:hAnsi="Times New Roman"/>
          <w:sz w:val="28"/>
          <w:szCs w:val="28"/>
          <w:lang w:val="uk-UA"/>
        </w:rPr>
        <w:t>орівнян</w:t>
      </w:r>
      <w:r>
        <w:rPr>
          <w:rFonts w:ascii="Times New Roman" w:hAnsi="Times New Roman"/>
          <w:sz w:val="28"/>
          <w:szCs w:val="28"/>
          <w:lang w:val="uk-UA"/>
        </w:rPr>
        <w:t>о</w:t>
      </w:r>
      <w:r w:rsidR="00176238" w:rsidRPr="006F4D2E">
        <w:rPr>
          <w:rFonts w:ascii="Times New Roman" w:hAnsi="Times New Roman"/>
          <w:sz w:val="28"/>
          <w:szCs w:val="28"/>
          <w:lang w:val="uk-UA"/>
        </w:rPr>
        <w:t xml:space="preserve"> з минулим роком забезпечено надходжень податку на нерухоме майно, відмінне від земельної ділянки</w:t>
      </w:r>
      <w:r>
        <w:rPr>
          <w:rFonts w:ascii="Times New Roman" w:hAnsi="Times New Roman"/>
          <w:sz w:val="28"/>
          <w:szCs w:val="28"/>
          <w:lang w:val="uk-UA"/>
        </w:rPr>
        <w:t>,</w:t>
      </w:r>
      <w:r w:rsidR="00176238" w:rsidRPr="006F4D2E">
        <w:rPr>
          <w:rFonts w:ascii="Times New Roman" w:hAnsi="Times New Roman"/>
          <w:sz w:val="28"/>
          <w:szCs w:val="28"/>
          <w:lang w:val="uk-UA"/>
        </w:rPr>
        <w:t xml:space="preserve"> на </w:t>
      </w:r>
      <w:r w:rsidR="00176238" w:rsidRPr="0015591A">
        <w:rPr>
          <w:rFonts w:ascii="Times New Roman" w:hAnsi="Times New Roman"/>
          <w:b/>
          <w:sz w:val="28"/>
          <w:szCs w:val="28"/>
          <w:lang w:val="uk-UA"/>
        </w:rPr>
        <w:t>370,</w:t>
      </w:r>
      <w:r w:rsidR="0015591A">
        <w:rPr>
          <w:rFonts w:ascii="Times New Roman" w:hAnsi="Times New Roman"/>
          <w:b/>
          <w:sz w:val="28"/>
          <w:szCs w:val="28"/>
          <w:lang w:val="uk-UA"/>
        </w:rPr>
        <w:t>6</w:t>
      </w:r>
      <w:r w:rsidR="00176238" w:rsidRPr="006F4D2E">
        <w:rPr>
          <w:rFonts w:ascii="Times New Roman" w:hAnsi="Times New Roman"/>
          <w:b/>
          <w:sz w:val="28"/>
          <w:szCs w:val="28"/>
          <w:lang w:val="uk-UA"/>
        </w:rPr>
        <w:t xml:space="preserve"> млн грн</w:t>
      </w:r>
      <w:r w:rsidR="00176238" w:rsidRPr="006F4D2E">
        <w:rPr>
          <w:rFonts w:ascii="Times New Roman" w:hAnsi="Times New Roman"/>
          <w:sz w:val="28"/>
          <w:szCs w:val="28"/>
          <w:lang w:val="uk-UA"/>
        </w:rPr>
        <w:t xml:space="preserve"> більше.</w:t>
      </w:r>
    </w:p>
    <w:p w:rsidR="00B9386D" w:rsidRPr="007F39E5" w:rsidRDefault="00B9386D" w:rsidP="00B9386D">
      <w:pPr>
        <w:spacing w:after="0" w:line="240" w:lineRule="auto"/>
        <w:jc w:val="center"/>
        <w:rPr>
          <w:rFonts w:ascii="Times New Roman" w:hAnsi="Times New Roman"/>
          <w:i/>
          <w:sz w:val="14"/>
          <w:szCs w:val="28"/>
          <w:lang w:val="uk-UA"/>
        </w:rPr>
      </w:pPr>
    </w:p>
    <w:p w:rsidR="007F39E5" w:rsidRPr="00BF6601" w:rsidRDefault="007F39E5" w:rsidP="006D7ABB">
      <w:pPr>
        <w:tabs>
          <w:tab w:val="left" w:pos="993"/>
        </w:tabs>
        <w:suppressAutoHyphens/>
        <w:spacing w:before="120" w:after="0" w:line="240" w:lineRule="auto"/>
        <w:contextualSpacing/>
        <w:jc w:val="center"/>
        <w:rPr>
          <w:b/>
          <w:sz w:val="26"/>
          <w:szCs w:val="26"/>
        </w:rPr>
      </w:pPr>
    </w:p>
    <w:p w:rsidR="00176238" w:rsidRPr="006D7ABB" w:rsidRDefault="008763D4" w:rsidP="006D7ABB">
      <w:pPr>
        <w:tabs>
          <w:tab w:val="left" w:pos="993"/>
        </w:tabs>
        <w:suppressAutoHyphens/>
        <w:spacing w:before="120" w:after="0" w:line="240" w:lineRule="auto"/>
        <w:contextualSpacing/>
        <w:jc w:val="center"/>
        <w:rPr>
          <w:b/>
          <w:sz w:val="26"/>
          <w:szCs w:val="26"/>
        </w:rPr>
      </w:pPr>
      <w:r w:rsidRPr="006D7ABB">
        <w:rPr>
          <w:b/>
          <w:sz w:val="26"/>
          <w:szCs w:val="26"/>
        </w:rPr>
        <w:t>Надходження податку на нерухоме майно, відмінне від земельної</w:t>
      </w:r>
    </w:p>
    <w:p w:rsidR="00176238" w:rsidRPr="006D7ABB" w:rsidRDefault="008763D4" w:rsidP="006D7ABB">
      <w:pPr>
        <w:tabs>
          <w:tab w:val="left" w:pos="993"/>
        </w:tabs>
        <w:suppressAutoHyphens/>
        <w:spacing w:before="120" w:after="0" w:line="240" w:lineRule="auto"/>
        <w:contextualSpacing/>
        <w:jc w:val="center"/>
        <w:rPr>
          <w:b/>
          <w:sz w:val="26"/>
          <w:szCs w:val="26"/>
        </w:rPr>
      </w:pPr>
      <w:r w:rsidRPr="006D7ABB">
        <w:rPr>
          <w:b/>
          <w:sz w:val="26"/>
          <w:szCs w:val="26"/>
        </w:rPr>
        <w:t xml:space="preserve"> ділянки, з фізичних осіб</w:t>
      </w:r>
    </w:p>
    <w:p w:rsidR="00176238" w:rsidRPr="006F4D2E" w:rsidRDefault="00176238" w:rsidP="00176238">
      <w:pPr>
        <w:spacing w:after="0" w:line="240" w:lineRule="auto"/>
        <w:jc w:val="center"/>
        <w:rPr>
          <w:b/>
          <w:sz w:val="10"/>
          <w:szCs w:val="28"/>
          <w:lang w:val="uk-UA"/>
        </w:rPr>
      </w:pPr>
    </w:p>
    <w:p w:rsidR="00B9386D" w:rsidRPr="006F4D2E" w:rsidRDefault="00B9386D" w:rsidP="00B9386D">
      <w:pPr>
        <w:spacing w:after="0" w:line="240" w:lineRule="auto"/>
        <w:jc w:val="center"/>
        <w:rPr>
          <w:rFonts w:ascii="Times New Roman" w:hAnsi="Times New Roman"/>
          <w:sz w:val="10"/>
          <w:szCs w:val="10"/>
        </w:rPr>
      </w:pPr>
    </w:p>
    <w:p w:rsidR="00176238" w:rsidRPr="006F4D2E" w:rsidRDefault="009E1112" w:rsidP="009E1112">
      <w:pPr>
        <w:spacing w:after="0" w:line="240" w:lineRule="auto"/>
        <w:jc w:val="center"/>
        <w:rPr>
          <w:rFonts w:ascii="Times New Roman" w:hAnsi="Times New Roman"/>
          <w:sz w:val="28"/>
          <w:szCs w:val="28"/>
          <w:lang w:val="uk-UA"/>
        </w:rPr>
      </w:pPr>
      <w:r w:rsidRPr="009E1112">
        <w:rPr>
          <w:rFonts w:ascii="Times New Roman" w:hAnsi="Times New Roman"/>
          <w:noProof/>
          <w:sz w:val="28"/>
          <w:szCs w:val="28"/>
          <w:lang w:eastAsia="ru-RU"/>
        </w:rPr>
        <w:drawing>
          <wp:inline distT="0" distB="0" distL="0" distR="0">
            <wp:extent cx="6010275" cy="3524250"/>
            <wp:effectExtent l="19050" t="0" r="9525"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10275" cy="3524250"/>
                    </a:xfrm>
                    <a:prstGeom prst="rect">
                      <a:avLst/>
                    </a:prstGeom>
                  </pic:spPr>
                </pic:pic>
              </a:graphicData>
            </a:graphic>
          </wp:inline>
        </w:drawing>
      </w:r>
    </w:p>
    <w:p w:rsidR="00176238" w:rsidRPr="006F4D2E" w:rsidRDefault="00176238" w:rsidP="00B9386D">
      <w:pPr>
        <w:spacing w:after="0" w:line="240" w:lineRule="auto"/>
        <w:ind w:firstLine="567"/>
        <w:jc w:val="both"/>
        <w:rPr>
          <w:rFonts w:ascii="Times New Roman" w:hAnsi="Times New Roman"/>
          <w:sz w:val="28"/>
          <w:szCs w:val="28"/>
          <w:lang w:val="uk-UA"/>
        </w:rPr>
      </w:pPr>
    </w:p>
    <w:p w:rsidR="00176238" w:rsidRPr="006F4D2E" w:rsidRDefault="00176238" w:rsidP="00176238">
      <w:pPr>
        <w:pStyle w:val="a4"/>
        <w:spacing w:before="0" w:beforeAutospacing="0" w:after="0" w:afterAutospacing="0"/>
        <w:ind w:firstLine="567"/>
        <w:jc w:val="both"/>
        <w:rPr>
          <w:sz w:val="28"/>
          <w:szCs w:val="28"/>
          <w:lang w:val="uk-UA"/>
        </w:rPr>
      </w:pPr>
      <w:r w:rsidRPr="006F4D2E">
        <w:rPr>
          <w:sz w:val="28"/>
          <w:szCs w:val="28"/>
          <w:lang w:val="uk-UA"/>
        </w:rPr>
        <w:t>Забезпечено надходження транспортного податку з фізичних осіб у сумі</w:t>
      </w:r>
      <w:r w:rsidR="006D7ABB">
        <w:rPr>
          <w:sz w:val="28"/>
          <w:szCs w:val="28"/>
          <w:lang w:val="uk-UA"/>
        </w:rPr>
        <w:t xml:space="preserve"> </w:t>
      </w:r>
      <w:r w:rsidRPr="006F4D2E">
        <w:rPr>
          <w:sz w:val="28"/>
          <w:szCs w:val="28"/>
          <w:lang w:val="uk-UA"/>
        </w:rPr>
        <w:t xml:space="preserve"> </w:t>
      </w:r>
      <w:r w:rsidRPr="006F4D2E">
        <w:rPr>
          <w:b/>
          <w:sz w:val="28"/>
          <w:szCs w:val="28"/>
          <w:lang w:val="uk-UA"/>
        </w:rPr>
        <w:t>93,3 млн грн</w:t>
      </w:r>
      <w:r w:rsidRPr="006F4D2E">
        <w:rPr>
          <w:sz w:val="28"/>
          <w:szCs w:val="28"/>
          <w:lang w:val="uk-UA"/>
        </w:rPr>
        <w:t xml:space="preserve">, що на 38,3 відсотка менше (або на </w:t>
      </w:r>
      <w:r w:rsidRPr="006F4D2E">
        <w:rPr>
          <w:b/>
          <w:sz w:val="28"/>
          <w:szCs w:val="28"/>
          <w:lang w:val="uk-UA"/>
        </w:rPr>
        <w:t>57,8 млн грн</w:t>
      </w:r>
      <w:r w:rsidRPr="006F4D2E">
        <w:rPr>
          <w:sz w:val="28"/>
          <w:szCs w:val="28"/>
          <w:lang w:val="uk-UA"/>
        </w:rPr>
        <w:t>) ніж у 2019 році.</w:t>
      </w:r>
    </w:p>
    <w:p w:rsidR="00176238" w:rsidRPr="006F4D2E" w:rsidRDefault="00176238" w:rsidP="00176238">
      <w:pPr>
        <w:spacing w:after="0" w:line="240" w:lineRule="auto"/>
        <w:ind w:firstLine="567"/>
        <w:jc w:val="both"/>
        <w:rPr>
          <w:rFonts w:ascii="Times New Roman" w:hAnsi="Times New Roman"/>
          <w:sz w:val="28"/>
          <w:szCs w:val="28"/>
          <w:lang w:val="uk-UA"/>
        </w:rPr>
      </w:pPr>
      <w:r w:rsidRPr="006F4D2E">
        <w:rPr>
          <w:lang w:val="uk-UA"/>
        </w:rPr>
        <w:tab/>
      </w:r>
      <w:r w:rsidRPr="006F4D2E">
        <w:rPr>
          <w:rFonts w:ascii="Times New Roman" w:hAnsi="Times New Roman"/>
          <w:sz w:val="28"/>
          <w:szCs w:val="28"/>
          <w:lang w:val="uk-UA"/>
        </w:rPr>
        <w:t>Зменшення надходжень у 2020 році відбулос</w:t>
      </w:r>
      <w:r w:rsidR="00A5280C">
        <w:rPr>
          <w:rFonts w:ascii="Times New Roman" w:hAnsi="Times New Roman"/>
          <w:sz w:val="28"/>
          <w:szCs w:val="28"/>
          <w:lang w:val="uk-UA"/>
        </w:rPr>
        <w:t>я</w:t>
      </w:r>
      <w:r w:rsidRPr="006F4D2E">
        <w:rPr>
          <w:rFonts w:ascii="Times New Roman" w:hAnsi="Times New Roman"/>
          <w:sz w:val="28"/>
          <w:szCs w:val="28"/>
          <w:lang w:val="uk-UA"/>
        </w:rPr>
        <w:t xml:space="preserve"> за рахунок зменшення кількості об’єктів оподаткування порівнян</w:t>
      </w:r>
      <w:r w:rsidR="00A5280C">
        <w:rPr>
          <w:rFonts w:ascii="Times New Roman" w:hAnsi="Times New Roman"/>
          <w:sz w:val="28"/>
          <w:szCs w:val="28"/>
          <w:lang w:val="uk-UA"/>
        </w:rPr>
        <w:t>о</w:t>
      </w:r>
      <w:r w:rsidRPr="006F4D2E">
        <w:rPr>
          <w:rFonts w:ascii="Times New Roman" w:hAnsi="Times New Roman"/>
          <w:sz w:val="28"/>
          <w:szCs w:val="28"/>
          <w:lang w:val="uk-UA"/>
        </w:rPr>
        <w:t xml:space="preserve"> з 2019 роком (</w:t>
      </w:r>
      <w:r w:rsidRPr="006F4D2E">
        <w:rPr>
          <w:rFonts w:ascii="Times New Roman" w:hAnsi="Times New Roman"/>
          <w:b/>
          <w:sz w:val="28"/>
          <w:szCs w:val="28"/>
          <w:lang w:val="uk-UA"/>
        </w:rPr>
        <w:t>6</w:t>
      </w:r>
      <w:r w:rsidR="00D11827">
        <w:rPr>
          <w:rFonts w:ascii="Times New Roman" w:hAnsi="Times New Roman"/>
          <w:b/>
          <w:sz w:val="28"/>
          <w:szCs w:val="28"/>
          <w:lang w:val="uk-UA"/>
        </w:rPr>
        <w:t> </w:t>
      </w:r>
      <w:r w:rsidRPr="006F4D2E">
        <w:rPr>
          <w:rFonts w:ascii="Times New Roman" w:hAnsi="Times New Roman"/>
          <w:b/>
          <w:sz w:val="28"/>
          <w:szCs w:val="28"/>
          <w:lang w:val="uk-UA"/>
        </w:rPr>
        <w:t>791</w:t>
      </w:r>
      <w:r w:rsidRPr="006F4D2E">
        <w:rPr>
          <w:rFonts w:ascii="Times New Roman" w:hAnsi="Times New Roman"/>
          <w:sz w:val="28"/>
          <w:szCs w:val="28"/>
          <w:lang w:val="uk-UA"/>
        </w:rPr>
        <w:t xml:space="preserve"> об’єкт у          2019 році, </w:t>
      </w:r>
      <w:r w:rsidRPr="006F4D2E">
        <w:rPr>
          <w:rFonts w:ascii="Times New Roman" w:hAnsi="Times New Roman"/>
          <w:b/>
          <w:sz w:val="28"/>
          <w:szCs w:val="28"/>
          <w:lang w:val="uk-UA"/>
        </w:rPr>
        <w:t>3</w:t>
      </w:r>
      <w:r w:rsidR="00D11827">
        <w:rPr>
          <w:rFonts w:ascii="Times New Roman" w:hAnsi="Times New Roman"/>
          <w:b/>
          <w:sz w:val="28"/>
          <w:szCs w:val="28"/>
          <w:lang w:val="uk-UA"/>
        </w:rPr>
        <w:t> </w:t>
      </w:r>
      <w:r w:rsidRPr="006F4D2E">
        <w:rPr>
          <w:rFonts w:ascii="Times New Roman" w:hAnsi="Times New Roman"/>
          <w:b/>
          <w:sz w:val="28"/>
          <w:szCs w:val="28"/>
          <w:lang w:val="uk-UA"/>
        </w:rPr>
        <w:t>044</w:t>
      </w:r>
      <w:r w:rsidRPr="006F4D2E">
        <w:rPr>
          <w:rFonts w:ascii="Times New Roman" w:hAnsi="Times New Roman"/>
          <w:sz w:val="28"/>
          <w:szCs w:val="28"/>
          <w:lang w:val="uk-UA"/>
        </w:rPr>
        <w:t xml:space="preserve"> – у 2020 році).</w:t>
      </w:r>
    </w:p>
    <w:p w:rsidR="00176238" w:rsidRPr="006F4D2E" w:rsidRDefault="00176238" w:rsidP="0017623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До бюждету надійшло плати за землю з фізичних осіб у сумі </w:t>
      </w:r>
      <w:r w:rsidR="006D7ABB">
        <w:rPr>
          <w:rFonts w:ascii="Times New Roman" w:hAnsi="Times New Roman"/>
          <w:sz w:val="28"/>
          <w:szCs w:val="28"/>
          <w:lang w:val="uk-UA"/>
        </w:rPr>
        <w:t xml:space="preserve">                          </w:t>
      </w:r>
      <w:r w:rsidRPr="006F4D2E">
        <w:rPr>
          <w:rFonts w:ascii="Times New Roman" w:hAnsi="Times New Roman"/>
          <w:b/>
          <w:sz w:val="28"/>
          <w:szCs w:val="28"/>
          <w:lang w:val="uk-UA"/>
        </w:rPr>
        <w:t>4 273, 4 млн грн</w:t>
      </w:r>
      <w:r w:rsidRPr="006F4D2E">
        <w:rPr>
          <w:rFonts w:ascii="Times New Roman" w:hAnsi="Times New Roman"/>
          <w:sz w:val="28"/>
          <w:szCs w:val="28"/>
          <w:lang w:val="uk-UA"/>
        </w:rPr>
        <w:t>, у т.ч.:</w:t>
      </w:r>
    </w:p>
    <w:p w:rsidR="00176238" w:rsidRPr="006F4D2E" w:rsidRDefault="00176238" w:rsidP="0017623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земельного податку –  </w:t>
      </w:r>
      <w:r w:rsidRPr="006F4D2E">
        <w:rPr>
          <w:rFonts w:ascii="Times New Roman" w:hAnsi="Times New Roman"/>
          <w:b/>
          <w:sz w:val="28"/>
          <w:szCs w:val="28"/>
          <w:lang w:val="uk-UA"/>
        </w:rPr>
        <w:t>1 984,7 млн грн</w:t>
      </w:r>
      <w:r w:rsidRPr="006F4D2E">
        <w:rPr>
          <w:rFonts w:ascii="Times New Roman" w:hAnsi="Times New Roman"/>
          <w:sz w:val="28"/>
          <w:szCs w:val="28"/>
          <w:lang w:val="uk-UA"/>
        </w:rPr>
        <w:t>;</w:t>
      </w:r>
    </w:p>
    <w:p w:rsidR="00176238" w:rsidRPr="006F4D2E" w:rsidRDefault="00176238" w:rsidP="0017623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орендної плати –   </w:t>
      </w:r>
      <w:r w:rsidRPr="006F4D2E">
        <w:rPr>
          <w:rFonts w:ascii="Times New Roman" w:hAnsi="Times New Roman"/>
          <w:b/>
          <w:sz w:val="28"/>
          <w:szCs w:val="28"/>
          <w:lang w:val="uk-UA"/>
        </w:rPr>
        <w:t>2 288,7 млн гривень</w:t>
      </w:r>
      <w:r w:rsidRPr="006F4D2E">
        <w:rPr>
          <w:rFonts w:ascii="Times New Roman" w:hAnsi="Times New Roman"/>
          <w:sz w:val="28"/>
          <w:szCs w:val="28"/>
          <w:lang w:val="uk-UA"/>
        </w:rPr>
        <w:t>.</w:t>
      </w:r>
    </w:p>
    <w:p w:rsidR="006646D6" w:rsidRPr="006F4D2E" w:rsidRDefault="00B9386D" w:rsidP="004F3509">
      <w:pPr>
        <w:tabs>
          <w:tab w:val="left" w:pos="567"/>
        </w:tabs>
        <w:spacing w:after="0" w:line="240" w:lineRule="auto"/>
        <w:jc w:val="both"/>
        <w:rPr>
          <w:rFonts w:ascii="Times New Roman" w:hAnsi="Times New Roman"/>
          <w:sz w:val="6"/>
          <w:szCs w:val="6"/>
          <w:lang w:val="uk-UA"/>
        </w:rPr>
      </w:pPr>
      <w:r w:rsidRPr="006F4D2E">
        <w:rPr>
          <w:rFonts w:ascii="Times New Roman" w:hAnsi="Times New Roman"/>
          <w:sz w:val="32"/>
          <w:szCs w:val="32"/>
          <w:lang w:val="uk-UA"/>
        </w:rPr>
        <w:tab/>
      </w:r>
    </w:p>
    <w:p w:rsidR="008904B4" w:rsidRPr="006F4D2E" w:rsidRDefault="008904B4" w:rsidP="008904B4">
      <w:pPr>
        <w:spacing w:after="0" w:line="240" w:lineRule="auto"/>
        <w:ind w:firstLine="567"/>
        <w:jc w:val="both"/>
        <w:rPr>
          <w:rFonts w:ascii="Times New Roman" w:hAnsi="Times New Roman"/>
          <w:sz w:val="28"/>
          <w:szCs w:val="28"/>
          <w:lang w:val="uk-UA"/>
        </w:rPr>
      </w:pPr>
      <w:bookmarkStart w:id="6" w:name="_Toc409189353"/>
      <w:bookmarkEnd w:id="5"/>
      <w:r w:rsidRPr="006F4D2E">
        <w:rPr>
          <w:rFonts w:ascii="Times New Roman" w:hAnsi="Times New Roman"/>
          <w:sz w:val="28"/>
          <w:szCs w:val="28"/>
          <w:lang w:val="uk-UA"/>
        </w:rPr>
        <w:t xml:space="preserve">За підсумками кампанії декларування громадянами доходів, отриманих у 2019 році, подано понад </w:t>
      </w:r>
      <w:r w:rsidRPr="006F4D2E">
        <w:rPr>
          <w:rFonts w:ascii="Times New Roman" w:hAnsi="Times New Roman"/>
          <w:b/>
          <w:sz w:val="28"/>
          <w:szCs w:val="28"/>
          <w:lang w:val="uk-UA"/>
        </w:rPr>
        <w:t>622 тис</w:t>
      </w:r>
      <w:r w:rsidRPr="006F4D2E">
        <w:rPr>
          <w:rFonts w:ascii="Times New Roman" w:hAnsi="Times New Roman"/>
          <w:sz w:val="28"/>
          <w:szCs w:val="28"/>
          <w:lang w:val="uk-UA"/>
        </w:rPr>
        <w:t xml:space="preserve">. декларацій про майновий стан і доходи, загальна сума задекларованого доходу становить </w:t>
      </w:r>
      <w:r w:rsidRPr="006F4D2E">
        <w:rPr>
          <w:rFonts w:ascii="Times New Roman" w:hAnsi="Times New Roman"/>
          <w:b/>
          <w:sz w:val="28"/>
          <w:szCs w:val="28"/>
          <w:lang w:val="uk-UA"/>
        </w:rPr>
        <w:t>114 797,1 млн гривень</w:t>
      </w:r>
      <w:r w:rsidRPr="006F4D2E">
        <w:rPr>
          <w:rFonts w:ascii="Times New Roman" w:hAnsi="Times New Roman"/>
          <w:sz w:val="28"/>
          <w:szCs w:val="28"/>
          <w:lang w:val="uk-UA"/>
        </w:rPr>
        <w:t xml:space="preserve">. </w:t>
      </w:r>
    </w:p>
    <w:p w:rsidR="008904B4" w:rsidRPr="006F4D2E" w:rsidRDefault="00A5280C" w:rsidP="008904B4">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У</w:t>
      </w:r>
      <w:r w:rsidR="008904B4" w:rsidRPr="006F4D2E">
        <w:rPr>
          <w:rFonts w:ascii="Times New Roman" w:hAnsi="Times New Roman"/>
          <w:sz w:val="28"/>
          <w:szCs w:val="28"/>
          <w:lang w:val="uk-UA"/>
        </w:rPr>
        <w:t xml:space="preserve"> деклараціях самостійно визначені податкові зобов’язання з податку на доходи фізичнихосіб у сумі </w:t>
      </w:r>
      <w:r w:rsidR="008904B4" w:rsidRPr="006F4D2E">
        <w:rPr>
          <w:rFonts w:ascii="Times New Roman" w:hAnsi="Times New Roman"/>
          <w:b/>
          <w:sz w:val="28"/>
          <w:szCs w:val="28"/>
          <w:lang w:val="uk-UA"/>
        </w:rPr>
        <w:t>2 933,1 млн грн</w:t>
      </w:r>
      <w:r w:rsidR="008904B4" w:rsidRPr="006F4D2E">
        <w:rPr>
          <w:rFonts w:ascii="Times New Roman" w:hAnsi="Times New Roman"/>
          <w:sz w:val="28"/>
          <w:szCs w:val="28"/>
          <w:lang w:val="uk-UA"/>
        </w:rPr>
        <w:t xml:space="preserve">, з військового збору у сумі       </w:t>
      </w:r>
      <w:r w:rsidR="006D7ABB">
        <w:rPr>
          <w:rFonts w:ascii="Times New Roman" w:hAnsi="Times New Roman"/>
          <w:sz w:val="28"/>
          <w:szCs w:val="28"/>
          <w:lang w:val="uk-UA"/>
        </w:rPr>
        <w:t xml:space="preserve">            </w:t>
      </w:r>
      <w:r w:rsidR="008904B4" w:rsidRPr="006F4D2E">
        <w:rPr>
          <w:rFonts w:ascii="Times New Roman" w:hAnsi="Times New Roman"/>
          <w:b/>
          <w:sz w:val="28"/>
          <w:szCs w:val="28"/>
          <w:lang w:val="uk-UA"/>
        </w:rPr>
        <w:t>410,4 млн грн</w:t>
      </w:r>
      <w:r w:rsidR="008904B4" w:rsidRPr="006F4D2E">
        <w:rPr>
          <w:rFonts w:ascii="Times New Roman" w:hAnsi="Times New Roman"/>
          <w:sz w:val="28"/>
          <w:szCs w:val="28"/>
          <w:lang w:val="uk-UA"/>
        </w:rPr>
        <w:t xml:space="preserve">, що підлягали сплаті до бюджету у 2020 році.  </w:t>
      </w:r>
    </w:p>
    <w:p w:rsidR="006646D6" w:rsidRDefault="006646D6" w:rsidP="006D7ABB">
      <w:pPr>
        <w:keepNext/>
        <w:keepLines/>
        <w:spacing w:before="240" w:after="0" w:line="240" w:lineRule="auto"/>
        <w:ind w:firstLine="567"/>
        <w:jc w:val="center"/>
        <w:rPr>
          <w:rFonts w:ascii="Times New Roman" w:hAnsi="Times New Roman"/>
          <w:b/>
          <w:bCs/>
          <w:sz w:val="28"/>
          <w:szCs w:val="28"/>
          <w:lang w:val="en-US"/>
        </w:rPr>
      </w:pPr>
      <w:r w:rsidRPr="006F4D2E">
        <w:rPr>
          <w:rFonts w:ascii="Times New Roman" w:hAnsi="Times New Roman"/>
          <w:b/>
          <w:bCs/>
          <w:sz w:val="28"/>
          <w:szCs w:val="28"/>
          <w:lang w:val="uk-UA"/>
        </w:rPr>
        <w:lastRenderedPageBreak/>
        <w:t>Організація роботи з погашення податкового боргу</w:t>
      </w:r>
      <w:bookmarkEnd w:id="6"/>
    </w:p>
    <w:p w:rsidR="002B1061" w:rsidRPr="006F4D2E" w:rsidRDefault="0038321E" w:rsidP="002B106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У</w:t>
      </w:r>
      <w:r w:rsidR="00D11827">
        <w:rPr>
          <w:rFonts w:ascii="Times New Roman" w:hAnsi="Times New Roman"/>
          <w:sz w:val="28"/>
          <w:szCs w:val="28"/>
          <w:lang w:val="uk-UA"/>
        </w:rPr>
        <w:t xml:space="preserve"> </w:t>
      </w:r>
      <w:r w:rsidRPr="006F4D2E">
        <w:rPr>
          <w:rFonts w:ascii="Times New Roman" w:hAnsi="Times New Roman"/>
          <w:sz w:val="28"/>
          <w:szCs w:val="28"/>
          <w:lang w:val="uk-UA"/>
        </w:rPr>
        <w:t xml:space="preserve">2020 році </w:t>
      </w:r>
      <w:r w:rsidR="002B1061" w:rsidRPr="006F4D2E">
        <w:rPr>
          <w:rFonts w:ascii="Times New Roman" w:hAnsi="Times New Roman"/>
          <w:sz w:val="28"/>
          <w:szCs w:val="28"/>
          <w:lang w:val="uk-UA"/>
        </w:rPr>
        <w:t xml:space="preserve">завдання із забезпечення надходжень </w:t>
      </w:r>
      <w:r w:rsidR="00DB67D3">
        <w:rPr>
          <w:rFonts w:ascii="Times New Roman" w:hAnsi="Times New Roman"/>
          <w:sz w:val="28"/>
          <w:szCs w:val="28"/>
          <w:lang w:val="uk-UA"/>
        </w:rPr>
        <w:t>у</w:t>
      </w:r>
      <w:r w:rsidRPr="006F4D2E">
        <w:rPr>
          <w:rFonts w:ascii="Times New Roman" w:hAnsi="Times New Roman"/>
          <w:sz w:val="28"/>
          <w:szCs w:val="28"/>
          <w:lang w:val="uk-UA"/>
        </w:rPr>
        <w:t xml:space="preserve"> рахунок погашення  податкового боргу </w:t>
      </w:r>
      <w:r w:rsidR="002B1061" w:rsidRPr="006F4D2E">
        <w:rPr>
          <w:rFonts w:ascii="Times New Roman" w:hAnsi="Times New Roman"/>
          <w:sz w:val="28"/>
          <w:szCs w:val="28"/>
          <w:lang w:val="uk-UA"/>
        </w:rPr>
        <w:t xml:space="preserve">до державного бюджету </w:t>
      </w:r>
      <w:r w:rsidRPr="006F4D2E">
        <w:rPr>
          <w:rFonts w:ascii="Times New Roman" w:hAnsi="Times New Roman"/>
          <w:sz w:val="28"/>
          <w:szCs w:val="28"/>
          <w:lang w:val="uk-UA"/>
        </w:rPr>
        <w:t>перевиконано</w:t>
      </w:r>
      <w:r w:rsidR="002B1061" w:rsidRPr="006F4D2E">
        <w:rPr>
          <w:rFonts w:ascii="Times New Roman" w:hAnsi="Times New Roman"/>
          <w:sz w:val="28"/>
          <w:szCs w:val="28"/>
          <w:lang w:val="uk-UA"/>
        </w:rPr>
        <w:t>, при встановленому індикатив</w:t>
      </w:r>
      <w:r w:rsidR="00814C54" w:rsidRPr="006F4D2E">
        <w:rPr>
          <w:rFonts w:ascii="Times New Roman" w:hAnsi="Times New Roman"/>
          <w:sz w:val="28"/>
          <w:szCs w:val="28"/>
          <w:lang w:val="uk-UA"/>
        </w:rPr>
        <w:t>ному показнику</w:t>
      </w:r>
      <w:r w:rsidR="002B1061" w:rsidRPr="006F4D2E">
        <w:rPr>
          <w:rFonts w:ascii="Times New Roman" w:hAnsi="Times New Roman"/>
          <w:sz w:val="28"/>
          <w:szCs w:val="28"/>
          <w:lang w:val="uk-UA"/>
        </w:rPr>
        <w:t xml:space="preserve"> у </w:t>
      </w:r>
      <w:r w:rsidR="002B1061" w:rsidRPr="006F4D2E">
        <w:rPr>
          <w:rFonts w:ascii="Times New Roman" w:hAnsi="Times New Roman"/>
          <w:b/>
          <w:sz w:val="28"/>
          <w:szCs w:val="28"/>
          <w:lang w:val="uk-UA"/>
        </w:rPr>
        <w:t>5,8 млрд грн</w:t>
      </w:r>
      <w:r w:rsidR="002B1061" w:rsidRPr="006F4D2E">
        <w:rPr>
          <w:rFonts w:ascii="Times New Roman" w:hAnsi="Times New Roman"/>
          <w:sz w:val="28"/>
          <w:szCs w:val="28"/>
          <w:lang w:val="uk-UA"/>
        </w:rPr>
        <w:t xml:space="preserve"> надходження с</w:t>
      </w:r>
      <w:r w:rsidR="00DB67D3">
        <w:rPr>
          <w:rFonts w:ascii="Times New Roman" w:hAnsi="Times New Roman"/>
          <w:sz w:val="28"/>
          <w:szCs w:val="28"/>
          <w:lang w:val="uk-UA"/>
        </w:rPr>
        <w:t>тановлять</w:t>
      </w:r>
      <w:r w:rsidR="006D7ABB">
        <w:rPr>
          <w:rFonts w:ascii="Times New Roman" w:hAnsi="Times New Roman"/>
          <w:sz w:val="28"/>
          <w:szCs w:val="28"/>
          <w:lang w:val="uk-UA"/>
        </w:rPr>
        <w:t xml:space="preserve"> </w:t>
      </w:r>
      <w:r w:rsidR="002B1061" w:rsidRPr="006F4D2E">
        <w:rPr>
          <w:rFonts w:ascii="Times New Roman" w:hAnsi="Times New Roman"/>
          <w:b/>
          <w:sz w:val="28"/>
          <w:szCs w:val="28"/>
          <w:lang w:val="uk-UA"/>
        </w:rPr>
        <w:t xml:space="preserve">37,3 млрд </w:t>
      </w:r>
      <w:r w:rsidR="00814C54" w:rsidRPr="006F4D2E">
        <w:rPr>
          <w:rFonts w:ascii="Times New Roman" w:hAnsi="Times New Roman"/>
          <w:b/>
          <w:sz w:val="28"/>
          <w:szCs w:val="28"/>
          <w:lang w:val="uk-UA"/>
        </w:rPr>
        <w:t>грн</w:t>
      </w:r>
      <w:r w:rsidR="00DB67D3">
        <w:rPr>
          <w:rFonts w:ascii="Times New Roman" w:hAnsi="Times New Roman"/>
          <w:b/>
          <w:sz w:val="28"/>
          <w:szCs w:val="28"/>
          <w:lang w:val="uk-UA"/>
        </w:rPr>
        <w:t>,</w:t>
      </w:r>
      <w:r w:rsidR="006D7ABB">
        <w:rPr>
          <w:rFonts w:ascii="Times New Roman" w:hAnsi="Times New Roman"/>
          <w:b/>
          <w:sz w:val="28"/>
          <w:szCs w:val="28"/>
          <w:lang w:val="uk-UA"/>
        </w:rPr>
        <w:t xml:space="preserve"> </w:t>
      </w:r>
      <w:r w:rsidR="00814C54" w:rsidRPr="006F4D2E">
        <w:rPr>
          <w:rFonts w:ascii="Times New Roman" w:hAnsi="Times New Roman"/>
          <w:sz w:val="28"/>
          <w:szCs w:val="28"/>
          <w:lang w:val="uk-UA"/>
        </w:rPr>
        <w:t>або 644,8 відсотка</w:t>
      </w:r>
      <w:r w:rsidR="002B1061" w:rsidRPr="006F4D2E">
        <w:rPr>
          <w:rFonts w:ascii="Times New Roman" w:hAnsi="Times New Roman"/>
          <w:sz w:val="28"/>
          <w:szCs w:val="28"/>
          <w:lang w:val="uk-UA"/>
        </w:rPr>
        <w:t xml:space="preserve">. </w:t>
      </w:r>
    </w:p>
    <w:p w:rsidR="00224A82" w:rsidRPr="006F4D2E" w:rsidRDefault="00224A82" w:rsidP="00F0154B">
      <w:pPr>
        <w:spacing w:after="0" w:line="240" w:lineRule="auto"/>
        <w:ind w:firstLine="567"/>
        <w:jc w:val="both"/>
        <w:rPr>
          <w:rFonts w:ascii="Times New Roman" w:hAnsi="Times New Roman"/>
          <w:sz w:val="28"/>
          <w:szCs w:val="28"/>
          <w:lang w:val="uk-UA"/>
        </w:rPr>
      </w:pPr>
    </w:p>
    <w:p w:rsidR="000A6991" w:rsidRPr="006F4D2E" w:rsidRDefault="000A6991" w:rsidP="00F0154B">
      <w:pPr>
        <w:spacing w:after="0" w:line="240" w:lineRule="auto"/>
        <w:ind w:firstLine="567"/>
        <w:jc w:val="both"/>
        <w:rPr>
          <w:rFonts w:ascii="Times New Roman" w:hAnsi="Times New Roman"/>
          <w:sz w:val="10"/>
          <w:szCs w:val="10"/>
          <w:lang w:val="uk-UA"/>
        </w:rPr>
      </w:pPr>
    </w:p>
    <w:p w:rsidR="00517FF3" w:rsidRPr="006F4D2E" w:rsidRDefault="00513633" w:rsidP="005A3F1F">
      <w:pPr>
        <w:spacing w:after="0" w:line="240" w:lineRule="auto"/>
        <w:ind w:firstLine="567"/>
        <w:jc w:val="both"/>
        <w:rPr>
          <w:rFonts w:ascii="Times New Roman" w:hAnsi="Times New Roman"/>
          <w:sz w:val="28"/>
          <w:szCs w:val="28"/>
          <w:lang w:val="uk-UA"/>
        </w:rPr>
      </w:pPr>
      <w:r w:rsidRPr="006F4D2E">
        <w:rPr>
          <w:noProof/>
          <w:lang w:eastAsia="ru-RU"/>
        </w:rPr>
        <w:drawing>
          <wp:inline distT="0" distB="0" distL="0" distR="0">
            <wp:extent cx="5413375" cy="3390900"/>
            <wp:effectExtent l="19050" t="0" r="15875" b="0"/>
            <wp:docPr id="31" name="Діагра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13633" w:rsidRPr="006F4D2E" w:rsidRDefault="00513633" w:rsidP="00513633">
      <w:pPr>
        <w:spacing w:after="0" w:line="240" w:lineRule="auto"/>
        <w:jc w:val="both"/>
        <w:rPr>
          <w:rFonts w:ascii="Times New Roman" w:hAnsi="Times New Roman"/>
          <w:sz w:val="18"/>
          <w:szCs w:val="28"/>
          <w:lang w:val="uk-UA"/>
        </w:rPr>
      </w:pPr>
    </w:p>
    <w:p w:rsidR="0015591A" w:rsidRDefault="0015591A" w:rsidP="00517FF3">
      <w:pPr>
        <w:spacing w:after="0" w:line="240" w:lineRule="auto"/>
        <w:ind w:firstLine="567"/>
        <w:jc w:val="both"/>
        <w:rPr>
          <w:rFonts w:ascii="Times New Roman" w:hAnsi="Times New Roman"/>
          <w:sz w:val="28"/>
          <w:szCs w:val="28"/>
          <w:lang w:val="uk-UA"/>
        </w:rPr>
      </w:pPr>
    </w:p>
    <w:p w:rsidR="002C6210" w:rsidRDefault="00517FF3" w:rsidP="00517FF3">
      <w:pPr>
        <w:spacing w:after="0" w:line="240" w:lineRule="auto"/>
        <w:ind w:firstLine="567"/>
        <w:jc w:val="both"/>
        <w:rPr>
          <w:rFonts w:ascii="Times New Roman" w:hAnsi="Times New Roman"/>
          <w:b/>
          <w:sz w:val="28"/>
          <w:szCs w:val="28"/>
          <w:lang w:val="uk-UA"/>
        </w:rPr>
      </w:pPr>
      <w:r w:rsidRPr="006F4D2E">
        <w:rPr>
          <w:rFonts w:ascii="Times New Roman" w:hAnsi="Times New Roman"/>
          <w:sz w:val="28"/>
          <w:szCs w:val="28"/>
          <w:lang w:val="uk-UA"/>
        </w:rPr>
        <w:t xml:space="preserve">Протягом 2020 року забезпечено абсолютне скорочення податкового боргу до зведеного бюджету на загальну суму </w:t>
      </w:r>
      <w:r w:rsidRPr="006F4D2E">
        <w:rPr>
          <w:rFonts w:ascii="Times New Roman" w:hAnsi="Times New Roman"/>
          <w:b/>
          <w:sz w:val="28"/>
          <w:szCs w:val="28"/>
          <w:lang w:val="uk-UA"/>
        </w:rPr>
        <w:t>19 730,0 млн гривень.</w:t>
      </w:r>
    </w:p>
    <w:p w:rsidR="006D7ABB" w:rsidRPr="006D7ABB" w:rsidRDefault="006D7ABB" w:rsidP="00517FF3">
      <w:pPr>
        <w:spacing w:after="0" w:line="240" w:lineRule="auto"/>
        <w:ind w:firstLine="567"/>
        <w:jc w:val="both"/>
        <w:rPr>
          <w:rFonts w:ascii="Times New Roman" w:hAnsi="Times New Roman"/>
          <w:sz w:val="18"/>
          <w:szCs w:val="28"/>
          <w:lang w:val="uk-UA"/>
        </w:rPr>
      </w:pPr>
    </w:p>
    <w:p w:rsidR="002C6210" w:rsidRPr="006F4D2E" w:rsidRDefault="002C6210" w:rsidP="002B1061">
      <w:pPr>
        <w:spacing w:after="0" w:line="240" w:lineRule="auto"/>
        <w:ind w:firstLine="567"/>
        <w:jc w:val="both"/>
        <w:rPr>
          <w:rFonts w:ascii="Times New Roman" w:hAnsi="Times New Roman"/>
          <w:sz w:val="28"/>
          <w:szCs w:val="28"/>
          <w:lang w:val="uk-UA"/>
        </w:rPr>
      </w:pPr>
      <w:r w:rsidRPr="006F4D2E">
        <w:rPr>
          <w:noProof/>
          <w:lang w:eastAsia="ru-RU"/>
        </w:rPr>
        <w:drawing>
          <wp:inline distT="0" distB="0" distL="0" distR="0">
            <wp:extent cx="5471795" cy="2495550"/>
            <wp:effectExtent l="19050" t="0" r="14605" b="0"/>
            <wp:docPr id="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C6210" w:rsidRPr="006F4D2E" w:rsidRDefault="002C6210" w:rsidP="002B1061">
      <w:pPr>
        <w:spacing w:after="0" w:line="240" w:lineRule="auto"/>
        <w:ind w:firstLine="567"/>
        <w:jc w:val="both"/>
        <w:rPr>
          <w:rFonts w:ascii="Times New Roman" w:hAnsi="Times New Roman"/>
          <w:sz w:val="28"/>
          <w:szCs w:val="28"/>
          <w:lang w:val="uk-UA"/>
        </w:rPr>
      </w:pPr>
    </w:p>
    <w:p w:rsidR="00517FF3" w:rsidRPr="006F4D2E" w:rsidRDefault="00517FF3" w:rsidP="00517FF3">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У 2020 році від реалізації безхазяйного майна до </w:t>
      </w:r>
      <w:r w:rsidR="00DB67D3">
        <w:rPr>
          <w:rFonts w:ascii="Times New Roman" w:hAnsi="Times New Roman"/>
          <w:sz w:val="28"/>
          <w:szCs w:val="28"/>
          <w:lang w:val="uk-UA"/>
        </w:rPr>
        <w:t>з</w:t>
      </w:r>
      <w:r w:rsidRPr="006F4D2E">
        <w:rPr>
          <w:rFonts w:ascii="Times New Roman" w:hAnsi="Times New Roman"/>
          <w:sz w:val="28"/>
          <w:szCs w:val="28"/>
        </w:rPr>
        <w:t xml:space="preserve">веденого бюджету надійшло </w:t>
      </w:r>
      <w:r w:rsidRPr="006F4D2E">
        <w:rPr>
          <w:rFonts w:ascii="Times New Roman" w:hAnsi="Times New Roman"/>
          <w:b/>
          <w:sz w:val="28"/>
          <w:szCs w:val="28"/>
        </w:rPr>
        <w:t>56,1</w:t>
      </w:r>
      <w:r w:rsidR="006D7ABB">
        <w:rPr>
          <w:rFonts w:ascii="Times New Roman" w:hAnsi="Times New Roman"/>
          <w:b/>
          <w:sz w:val="28"/>
          <w:szCs w:val="28"/>
          <w:lang w:val="uk-UA"/>
        </w:rPr>
        <w:t xml:space="preserve"> </w:t>
      </w:r>
      <w:r w:rsidRPr="006F4D2E">
        <w:rPr>
          <w:rFonts w:ascii="Times New Roman" w:hAnsi="Times New Roman"/>
          <w:b/>
          <w:sz w:val="28"/>
          <w:szCs w:val="28"/>
        </w:rPr>
        <w:t>млн грн</w:t>
      </w:r>
      <w:r w:rsidRPr="006F4D2E">
        <w:rPr>
          <w:rFonts w:ascii="Times New Roman" w:hAnsi="Times New Roman"/>
          <w:sz w:val="28"/>
          <w:szCs w:val="28"/>
        </w:rPr>
        <w:t xml:space="preserve">, </w:t>
      </w:r>
      <w:r w:rsidR="00DB67D3">
        <w:rPr>
          <w:rFonts w:ascii="Times New Roman" w:hAnsi="Times New Roman"/>
          <w:sz w:val="28"/>
          <w:szCs w:val="28"/>
          <w:lang w:val="uk-UA"/>
        </w:rPr>
        <w:t>у</w:t>
      </w:r>
      <w:r w:rsidRPr="006F4D2E">
        <w:rPr>
          <w:rFonts w:ascii="Times New Roman" w:hAnsi="Times New Roman"/>
          <w:sz w:val="28"/>
          <w:szCs w:val="28"/>
        </w:rPr>
        <w:t xml:space="preserve"> тому числі: до державного бюджету – </w:t>
      </w:r>
      <w:r w:rsidRPr="006F4D2E">
        <w:rPr>
          <w:rFonts w:ascii="Times New Roman" w:hAnsi="Times New Roman"/>
          <w:b/>
          <w:sz w:val="28"/>
          <w:szCs w:val="28"/>
        </w:rPr>
        <w:t>16,9</w:t>
      </w:r>
      <w:r w:rsidR="006D7ABB">
        <w:rPr>
          <w:rFonts w:ascii="Times New Roman" w:hAnsi="Times New Roman"/>
          <w:b/>
          <w:sz w:val="28"/>
          <w:szCs w:val="28"/>
          <w:lang w:val="uk-UA"/>
        </w:rPr>
        <w:t xml:space="preserve"> </w:t>
      </w:r>
      <w:r w:rsidRPr="006F4D2E">
        <w:rPr>
          <w:rFonts w:ascii="Times New Roman" w:hAnsi="Times New Roman"/>
          <w:b/>
          <w:sz w:val="28"/>
          <w:szCs w:val="28"/>
        </w:rPr>
        <w:t>млн грн</w:t>
      </w:r>
      <w:r w:rsidRPr="006F4D2E">
        <w:rPr>
          <w:rFonts w:ascii="Times New Roman" w:hAnsi="Times New Roman"/>
          <w:sz w:val="28"/>
          <w:szCs w:val="28"/>
        </w:rPr>
        <w:t xml:space="preserve">, до місцевих – </w:t>
      </w:r>
      <w:r w:rsidRPr="006F4D2E">
        <w:rPr>
          <w:rFonts w:ascii="Times New Roman" w:hAnsi="Times New Roman"/>
          <w:b/>
          <w:sz w:val="28"/>
          <w:szCs w:val="28"/>
        </w:rPr>
        <w:t>39,2</w:t>
      </w:r>
      <w:r w:rsidR="00911627">
        <w:rPr>
          <w:rFonts w:ascii="Times New Roman" w:hAnsi="Times New Roman"/>
          <w:b/>
          <w:sz w:val="28"/>
          <w:szCs w:val="28"/>
          <w:lang w:val="uk-UA"/>
        </w:rPr>
        <w:t xml:space="preserve"> </w:t>
      </w:r>
      <w:r w:rsidRPr="006F4D2E">
        <w:rPr>
          <w:rFonts w:ascii="Times New Roman" w:hAnsi="Times New Roman"/>
          <w:b/>
          <w:sz w:val="28"/>
          <w:szCs w:val="28"/>
        </w:rPr>
        <w:t>млн гривень</w:t>
      </w:r>
      <w:r w:rsidRPr="006F4D2E">
        <w:rPr>
          <w:rFonts w:ascii="Times New Roman" w:hAnsi="Times New Roman"/>
          <w:sz w:val="28"/>
          <w:szCs w:val="28"/>
        </w:rPr>
        <w:t xml:space="preserve">. </w:t>
      </w:r>
    </w:p>
    <w:p w:rsidR="006E39C5" w:rsidRPr="007F39E5" w:rsidRDefault="006E39C5" w:rsidP="002B1061">
      <w:pPr>
        <w:spacing w:after="0" w:line="240" w:lineRule="auto"/>
        <w:ind w:firstLine="567"/>
        <w:jc w:val="both"/>
        <w:rPr>
          <w:rFonts w:ascii="Times New Roman" w:hAnsi="Times New Roman"/>
          <w:sz w:val="12"/>
          <w:szCs w:val="28"/>
          <w:lang w:val="uk-UA"/>
        </w:rPr>
      </w:pPr>
    </w:p>
    <w:p w:rsidR="00BF6601" w:rsidRDefault="00BF6601" w:rsidP="002B1061">
      <w:pPr>
        <w:spacing w:after="0" w:line="240" w:lineRule="auto"/>
        <w:ind w:firstLine="567"/>
        <w:jc w:val="both"/>
        <w:rPr>
          <w:rFonts w:ascii="Times New Roman" w:hAnsi="Times New Roman"/>
          <w:sz w:val="28"/>
          <w:szCs w:val="28"/>
          <w:lang w:val="uk-UA"/>
        </w:rPr>
      </w:pPr>
    </w:p>
    <w:p w:rsidR="00BF6601" w:rsidRDefault="00BF6601" w:rsidP="002B1061">
      <w:pPr>
        <w:spacing w:after="0" w:line="240" w:lineRule="auto"/>
        <w:ind w:firstLine="567"/>
        <w:jc w:val="both"/>
        <w:rPr>
          <w:rFonts w:ascii="Times New Roman" w:hAnsi="Times New Roman"/>
          <w:sz w:val="28"/>
          <w:szCs w:val="28"/>
          <w:lang w:val="uk-UA"/>
        </w:rPr>
      </w:pPr>
    </w:p>
    <w:p w:rsidR="002A5E3D" w:rsidRPr="006F4D2E" w:rsidRDefault="002B1061" w:rsidP="002B106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lastRenderedPageBreak/>
        <w:t>Крім того</w:t>
      </w:r>
      <w:r w:rsidR="00DB67D3">
        <w:rPr>
          <w:rFonts w:ascii="Times New Roman" w:hAnsi="Times New Roman"/>
          <w:sz w:val="28"/>
          <w:szCs w:val="28"/>
          <w:lang w:val="uk-UA"/>
        </w:rPr>
        <w:t>,</w:t>
      </w:r>
      <w:r w:rsidR="00D11827">
        <w:rPr>
          <w:rFonts w:ascii="Times New Roman" w:hAnsi="Times New Roman"/>
          <w:sz w:val="28"/>
          <w:szCs w:val="28"/>
          <w:lang w:val="uk-UA"/>
        </w:rPr>
        <w:t xml:space="preserve"> </w:t>
      </w:r>
      <w:r w:rsidR="002A5E3D" w:rsidRPr="006F4D2E">
        <w:rPr>
          <w:rFonts w:ascii="Times New Roman" w:hAnsi="Times New Roman"/>
          <w:sz w:val="28"/>
          <w:szCs w:val="28"/>
          <w:lang w:val="uk-UA"/>
        </w:rPr>
        <w:t>протягом року:</w:t>
      </w:r>
    </w:p>
    <w:p w:rsidR="002B1061" w:rsidRPr="006F4D2E" w:rsidRDefault="002B1061" w:rsidP="002B106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виявлено та поставлено на облік безхазяйне майно за актами опису і попередньої оцінки на </w:t>
      </w:r>
      <w:r w:rsidRPr="006F4D2E">
        <w:rPr>
          <w:rFonts w:ascii="Times New Roman" w:hAnsi="Times New Roman"/>
          <w:b/>
          <w:sz w:val="28"/>
          <w:szCs w:val="28"/>
        </w:rPr>
        <w:t>24,4</w:t>
      </w:r>
      <w:r w:rsidR="006D7ABB">
        <w:rPr>
          <w:rFonts w:ascii="Times New Roman" w:hAnsi="Times New Roman"/>
          <w:b/>
          <w:sz w:val="28"/>
          <w:szCs w:val="28"/>
          <w:lang w:val="uk-UA"/>
        </w:rPr>
        <w:t xml:space="preserve"> </w:t>
      </w:r>
      <w:r w:rsidRPr="006F4D2E">
        <w:rPr>
          <w:rFonts w:ascii="Times New Roman" w:hAnsi="Times New Roman"/>
          <w:b/>
          <w:sz w:val="28"/>
          <w:szCs w:val="28"/>
        </w:rPr>
        <w:t xml:space="preserve">млн </w:t>
      </w:r>
      <w:r w:rsidR="002A5E3D" w:rsidRPr="006F4D2E">
        <w:rPr>
          <w:rFonts w:ascii="Times New Roman" w:hAnsi="Times New Roman"/>
          <w:b/>
          <w:sz w:val="28"/>
          <w:szCs w:val="28"/>
        </w:rPr>
        <w:t>грн</w:t>
      </w:r>
      <w:r w:rsidR="002A5E3D" w:rsidRPr="006F4D2E">
        <w:rPr>
          <w:rFonts w:ascii="Times New Roman" w:hAnsi="Times New Roman"/>
          <w:sz w:val="28"/>
          <w:szCs w:val="28"/>
          <w:lang w:val="uk-UA"/>
        </w:rPr>
        <w:t>;</w:t>
      </w:r>
    </w:p>
    <w:p w:rsidR="002A5E3D" w:rsidRPr="006F4D2E" w:rsidRDefault="002A5E3D" w:rsidP="002A5E3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забезпечено погашення боргу з єдиного внеску на суму </w:t>
      </w:r>
      <w:r w:rsidRPr="006F4D2E">
        <w:rPr>
          <w:rFonts w:ascii="Times New Roman" w:hAnsi="Times New Roman"/>
          <w:b/>
          <w:sz w:val="28"/>
          <w:szCs w:val="28"/>
        </w:rPr>
        <w:t>3 397,7 млн гр</w:t>
      </w:r>
      <w:r w:rsidRPr="006F4D2E">
        <w:rPr>
          <w:rFonts w:ascii="Times New Roman" w:hAnsi="Times New Roman"/>
          <w:b/>
          <w:sz w:val="28"/>
          <w:szCs w:val="28"/>
          <w:lang w:val="uk-UA"/>
        </w:rPr>
        <w:t>ивень.</w:t>
      </w:r>
    </w:p>
    <w:p w:rsidR="002B1061" w:rsidRPr="006F4D2E" w:rsidRDefault="002B1061" w:rsidP="002B106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 2020 рік індикативні показники надходження від реалізації майна боржників, яке перебуває у податковій заставі, виконані у повному обсязі, від</w:t>
      </w:r>
      <w:r w:rsidRPr="006F4D2E">
        <w:rPr>
          <w:rFonts w:ascii="Times New Roman" w:hAnsi="Times New Roman"/>
          <w:sz w:val="28"/>
          <w:szCs w:val="28"/>
        </w:rPr>
        <w:t> </w:t>
      </w:r>
      <w:r w:rsidRPr="006F4D2E">
        <w:rPr>
          <w:rFonts w:ascii="Times New Roman" w:hAnsi="Times New Roman"/>
          <w:sz w:val="28"/>
          <w:szCs w:val="28"/>
          <w:lang w:val="uk-UA"/>
        </w:rPr>
        <w:t xml:space="preserve">реалізації майна надійшло коштів на загальну суму </w:t>
      </w:r>
      <w:r w:rsidRPr="006F4D2E">
        <w:rPr>
          <w:rFonts w:ascii="Times New Roman" w:hAnsi="Times New Roman"/>
          <w:b/>
          <w:sz w:val="28"/>
          <w:szCs w:val="28"/>
          <w:lang w:val="uk-UA"/>
        </w:rPr>
        <w:t>35,1 млн гривень</w:t>
      </w:r>
      <w:r w:rsidRPr="006F4D2E">
        <w:rPr>
          <w:rFonts w:ascii="Times New Roman" w:hAnsi="Times New Roman"/>
          <w:sz w:val="28"/>
          <w:szCs w:val="28"/>
          <w:lang w:val="uk-UA"/>
        </w:rPr>
        <w:t>.</w:t>
      </w:r>
    </w:p>
    <w:p w:rsidR="002B1061" w:rsidRPr="006F4D2E" w:rsidRDefault="002B1061" w:rsidP="002B1061">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Крім того, підрозділами погашення боргу територіальних органів ДПС станом на 31.12.2020 проведено опис майна боржників у податкову заставу на загальну суму </w:t>
      </w:r>
      <w:r w:rsidRPr="006F4D2E">
        <w:rPr>
          <w:rFonts w:ascii="Times New Roman" w:hAnsi="Times New Roman"/>
          <w:b/>
          <w:sz w:val="28"/>
          <w:szCs w:val="28"/>
        </w:rPr>
        <w:t>30,4 млрд гривень</w:t>
      </w:r>
      <w:r w:rsidRPr="006F4D2E">
        <w:rPr>
          <w:rFonts w:ascii="Times New Roman" w:hAnsi="Times New Roman"/>
          <w:sz w:val="28"/>
          <w:szCs w:val="28"/>
        </w:rPr>
        <w:t>.</w:t>
      </w:r>
    </w:p>
    <w:p w:rsidR="004A3CE4" w:rsidRPr="006F4D2E" w:rsidRDefault="004A3CE4" w:rsidP="004A3CE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Протягом 2020 року розглянуто </w:t>
      </w:r>
      <w:r w:rsidRPr="006F4D2E">
        <w:rPr>
          <w:rFonts w:ascii="Times New Roman" w:hAnsi="Times New Roman"/>
          <w:b/>
          <w:sz w:val="28"/>
          <w:szCs w:val="28"/>
        </w:rPr>
        <w:t>50</w:t>
      </w:r>
      <w:r w:rsidRPr="006F4D2E">
        <w:rPr>
          <w:rFonts w:ascii="Times New Roman" w:hAnsi="Times New Roman"/>
          <w:sz w:val="28"/>
          <w:szCs w:val="28"/>
        </w:rPr>
        <w:t xml:space="preserve"> звернень з питання розстрочення грошових зобов’язань (податкового боргу). </w:t>
      </w:r>
      <w:r w:rsidR="00AD7E90">
        <w:rPr>
          <w:rFonts w:ascii="Times New Roman" w:hAnsi="Times New Roman"/>
          <w:sz w:val="28"/>
          <w:szCs w:val="28"/>
          <w:lang w:val="uk-UA"/>
        </w:rPr>
        <w:t>П</w:t>
      </w:r>
      <w:r w:rsidRPr="006F4D2E">
        <w:rPr>
          <w:rFonts w:ascii="Times New Roman" w:hAnsi="Times New Roman"/>
          <w:sz w:val="28"/>
          <w:szCs w:val="28"/>
        </w:rPr>
        <w:t xml:space="preserve">рийнято </w:t>
      </w:r>
      <w:r w:rsidRPr="006F4D2E">
        <w:rPr>
          <w:rFonts w:ascii="Times New Roman" w:hAnsi="Times New Roman"/>
          <w:b/>
          <w:sz w:val="28"/>
          <w:szCs w:val="28"/>
        </w:rPr>
        <w:t>4</w:t>
      </w:r>
      <w:r w:rsidRPr="006F4D2E">
        <w:rPr>
          <w:rFonts w:ascii="Times New Roman" w:hAnsi="Times New Roman"/>
          <w:sz w:val="28"/>
          <w:szCs w:val="28"/>
        </w:rPr>
        <w:t xml:space="preserve"> рішення про розстрочення грошових зобов’язань.</w:t>
      </w:r>
    </w:p>
    <w:p w:rsidR="002A5E3D" w:rsidRPr="006F4D2E" w:rsidRDefault="002A5E3D" w:rsidP="002A5E3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З метою контролю за дотриманням територіальними органами </w:t>
      </w:r>
      <w:r w:rsidRPr="006F4D2E">
        <w:rPr>
          <w:rFonts w:ascii="Times New Roman" w:hAnsi="Times New Roman"/>
          <w:sz w:val="28"/>
          <w:szCs w:val="28"/>
          <w:lang w:val="uk-UA"/>
        </w:rPr>
        <w:t xml:space="preserve">ДПС </w:t>
      </w:r>
      <w:r w:rsidRPr="006F4D2E">
        <w:rPr>
          <w:rFonts w:ascii="Times New Roman" w:hAnsi="Times New Roman"/>
          <w:sz w:val="28"/>
          <w:szCs w:val="28"/>
        </w:rPr>
        <w:t>вимог законодавства</w:t>
      </w:r>
      <w:r w:rsidRPr="006F4D2E">
        <w:rPr>
          <w:rFonts w:ascii="Times New Roman" w:hAnsi="Times New Roman"/>
          <w:sz w:val="28"/>
          <w:szCs w:val="28"/>
          <w:lang w:val="uk-UA"/>
        </w:rPr>
        <w:t>:</w:t>
      </w:r>
    </w:p>
    <w:p w:rsidR="002A5E3D" w:rsidRPr="006F4D2E" w:rsidRDefault="00DB67D3" w:rsidP="002A5E3D">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у</w:t>
      </w:r>
      <w:r w:rsidR="002A5E3D" w:rsidRPr="006F4D2E">
        <w:rPr>
          <w:rFonts w:ascii="Times New Roman" w:hAnsi="Times New Roman"/>
          <w:sz w:val="28"/>
          <w:szCs w:val="28"/>
          <w:lang w:val="uk-UA"/>
        </w:rPr>
        <w:t xml:space="preserve"> ДПС щомісяця формується зведена інформація про суми списаного податкового боргу за результатами узагальнення та аналізу даних відповідних звітів </w:t>
      </w:r>
      <w:r w:rsidR="0022687C" w:rsidRPr="006F4D2E">
        <w:rPr>
          <w:rFonts w:ascii="Times New Roman" w:hAnsi="Times New Roman"/>
          <w:sz w:val="28"/>
          <w:szCs w:val="28"/>
          <w:lang w:val="uk-UA"/>
        </w:rPr>
        <w:t>головних управлінь</w:t>
      </w:r>
      <w:r w:rsidR="002A5E3D" w:rsidRPr="006F4D2E">
        <w:rPr>
          <w:rFonts w:ascii="Times New Roman" w:hAnsi="Times New Roman"/>
          <w:sz w:val="28"/>
          <w:szCs w:val="28"/>
          <w:lang w:val="uk-UA"/>
        </w:rPr>
        <w:t xml:space="preserve"> ДПС; </w:t>
      </w:r>
    </w:p>
    <w:p w:rsidR="002A5E3D" w:rsidRPr="006F4D2E" w:rsidRDefault="002A5E3D" w:rsidP="002A5E3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додатково опрацьовується та аналізується інформація територіальних органів ДПС про суми списаного податкового боргу в розрізі платників </w:t>
      </w:r>
      <w:r w:rsidR="00DB67D3">
        <w:rPr>
          <w:rFonts w:ascii="Times New Roman" w:hAnsi="Times New Roman"/>
          <w:sz w:val="28"/>
          <w:szCs w:val="28"/>
          <w:lang w:val="uk-UA"/>
        </w:rPr>
        <w:t>і</w:t>
      </w:r>
      <w:r w:rsidRPr="006F4D2E">
        <w:rPr>
          <w:rFonts w:ascii="Times New Roman" w:hAnsi="Times New Roman"/>
          <w:sz w:val="28"/>
          <w:szCs w:val="28"/>
          <w:lang w:val="uk-UA"/>
        </w:rPr>
        <w:t>з сумою понад 500 тис. грн;</w:t>
      </w:r>
    </w:p>
    <w:p w:rsidR="002A5E3D" w:rsidRPr="006F4D2E" w:rsidRDefault="002A5E3D" w:rsidP="002A5E3D">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формується та аналізується зведена інформація про суми списаного податкового боргу за допомогою штатних режимів інформаційно-аналітичних баз ДПС. </w:t>
      </w:r>
    </w:p>
    <w:p w:rsidR="005E3C00" w:rsidRPr="005E3C00" w:rsidRDefault="005E3C00" w:rsidP="005E3C00">
      <w:pPr>
        <w:spacing w:after="0" w:line="240" w:lineRule="auto"/>
        <w:ind w:firstLine="567"/>
        <w:jc w:val="both"/>
        <w:rPr>
          <w:rFonts w:ascii="Times New Roman" w:hAnsi="Times New Roman"/>
          <w:sz w:val="28"/>
          <w:szCs w:val="28"/>
          <w:lang w:val="uk-UA"/>
        </w:rPr>
      </w:pPr>
      <w:r w:rsidRPr="005E3C00">
        <w:rPr>
          <w:rFonts w:ascii="Times New Roman" w:hAnsi="Times New Roman"/>
          <w:sz w:val="28"/>
          <w:szCs w:val="28"/>
          <w:lang w:val="uk-UA"/>
        </w:rPr>
        <w:t xml:space="preserve">За 2020 рік списано податкового боргу на загальну суму </w:t>
      </w:r>
      <w:r w:rsidRPr="005E3C00">
        <w:rPr>
          <w:rFonts w:ascii="Times New Roman" w:hAnsi="Times New Roman"/>
          <w:b/>
          <w:sz w:val="28"/>
          <w:szCs w:val="28"/>
          <w:lang w:val="uk-UA"/>
        </w:rPr>
        <w:t>15 106,6 млн грн</w:t>
      </w:r>
      <w:r w:rsidRPr="005E3C00">
        <w:rPr>
          <w:rFonts w:ascii="Times New Roman" w:hAnsi="Times New Roman"/>
          <w:sz w:val="28"/>
          <w:szCs w:val="28"/>
          <w:lang w:val="uk-UA"/>
        </w:rPr>
        <w:t xml:space="preserve">,  у тому числі згідно зі статтею 101 Кодексу – </w:t>
      </w:r>
      <w:r w:rsidRPr="005E3C00">
        <w:rPr>
          <w:rFonts w:ascii="Times New Roman" w:hAnsi="Times New Roman"/>
          <w:b/>
          <w:sz w:val="28"/>
          <w:szCs w:val="28"/>
          <w:lang w:val="uk-UA"/>
        </w:rPr>
        <w:t>13 919,3 млн грн</w:t>
      </w:r>
      <w:r w:rsidRPr="005E3C00">
        <w:rPr>
          <w:rFonts w:ascii="Times New Roman" w:hAnsi="Times New Roman"/>
          <w:sz w:val="28"/>
          <w:szCs w:val="28"/>
          <w:lang w:val="uk-UA"/>
        </w:rPr>
        <w:t>, а також згідно з пунктом 2</w:t>
      </w:r>
      <w:r w:rsidR="00562964">
        <w:rPr>
          <w:rFonts w:ascii="Times New Roman" w:hAnsi="Times New Roman"/>
          <w:sz w:val="28"/>
          <w:szCs w:val="28"/>
          <w:vertAlign w:val="superscript"/>
          <w:lang w:val="uk-UA"/>
        </w:rPr>
        <w:t>4</w:t>
      </w:r>
      <w:r w:rsidRPr="005E3C00">
        <w:rPr>
          <w:rFonts w:ascii="Times New Roman" w:hAnsi="Times New Roman"/>
          <w:sz w:val="28"/>
          <w:szCs w:val="28"/>
          <w:lang w:val="uk-UA"/>
        </w:rPr>
        <w:t xml:space="preserve"> підрозділу 10 розділу ХХ Кодексу, внесеного Законом України           від 04 грудня 2020 року № 1072-ІХ, списано </w:t>
      </w:r>
      <w:r w:rsidRPr="005E3C00">
        <w:rPr>
          <w:rFonts w:ascii="Times New Roman" w:hAnsi="Times New Roman"/>
          <w:b/>
          <w:sz w:val="28"/>
          <w:szCs w:val="28"/>
          <w:lang w:val="uk-UA"/>
        </w:rPr>
        <w:t>1187,3 млн. грн</w:t>
      </w:r>
      <w:r w:rsidRPr="005E3C00">
        <w:rPr>
          <w:rFonts w:ascii="Times New Roman" w:hAnsi="Times New Roman"/>
          <w:sz w:val="28"/>
          <w:szCs w:val="28"/>
          <w:lang w:val="uk-UA"/>
        </w:rPr>
        <w:t xml:space="preserve"> по </w:t>
      </w:r>
      <w:r w:rsidRPr="005E3C00">
        <w:rPr>
          <w:rFonts w:ascii="Times New Roman" w:hAnsi="Times New Roman"/>
          <w:b/>
          <w:sz w:val="28"/>
          <w:szCs w:val="28"/>
          <w:lang w:val="uk-UA"/>
        </w:rPr>
        <w:t>3 655,8 тис</w:t>
      </w:r>
      <w:r w:rsidRPr="005E3C00">
        <w:rPr>
          <w:rFonts w:ascii="Times New Roman" w:hAnsi="Times New Roman"/>
          <w:sz w:val="28"/>
          <w:szCs w:val="28"/>
          <w:lang w:val="uk-UA"/>
        </w:rPr>
        <w:t xml:space="preserve">. боржників. Крім того, списано заборгованості з єдиного внеску на загальну суму </w:t>
      </w:r>
      <w:r w:rsidRPr="005E3C00">
        <w:rPr>
          <w:rFonts w:ascii="Times New Roman" w:hAnsi="Times New Roman"/>
          <w:b/>
          <w:sz w:val="28"/>
          <w:szCs w:val="28"/>
          <w:lang w:val="uk-UA"/>
        </w:rPr>
        <w:t>483,8 млн грн</w:t>
      </w:r>
      <w:r w:rsidRPr="005E3C00">
        <w:rPr>
          <w:rFonts w:ascii="Times New Roman" w:hAnsi="Times New Roman"/>
          <w:sz w:val="28"/>
          <w:szCs w:val="28"/>
          <w:lang w:val="uk-UA"/>
        </w:rPr>
        <w:t>, у тому числі на виконання пункту 9</w:t>
      </w:r>
      <w:r w:rsidRPr="00562964">
        <w:rPr>
          <w:rFonts w:ascii="Times New Roman" w:hAnsi="Times New Roman"/>
          <w:sz w:val="28"/>
          <w:szCs w:val="28"/>
          <w:vertAlign w:val="superscript"/>
          <w:lang w:val="uk-UA"/>
        </w:rPr>
        <w:t>15</w:t>
      </w:r>
      <w:r w:rsidRPr="005E3C00">
        <w:rPr>
          <w:rFonts w:ascii="Times New Roman" w:hAnsi="Times New Roman"/>
          <w:sz w:val="28"/>
          <w:szCs w:val="28"/>
          <w:lang w:val="uk-UA"/>
        </w:rPr>
        <w:t xml:space="preserve"> розділу VIII Закону України від 08.07.2010 № 2464-VI – на </w:t>
      </w:r>
      <w:r w:rsidRPr="005E3C00">
        <w:rPr>
          <w:rFonts w:ascii="Times New Roman" w:hAnsi="Times New Roman"/>
          <w:b/>
          <w:sz w:val="28"/>
          <w:szCs w:val="28"/>
          <w:lang w:val="uk-UA"/>
        </w:rPr>
        <w:t>411,6 млн гривень</w:t>
      </w:r>
      <w:r w:rsidRPr="005E3C00">
        <w:rPr>
          <w:rFonts w:ascii="Times New Roman" w:hAnsi="Times New Roman"/>
          <w:sz w:val="28"/>
          <w:szCs w:val="28"/>
          <w:lang w:val="uk-UA"/>
        </w:rPr>
        <w:t>.</w:t>
      </w:r>
    </w:p>
    <w:p w:rsidR="00C771F4" w:rsidRPr="006F4D2E" w:rsidRDefault="00641730" w:rsidP="00C771F4">
      <w:pPr>
        <w:pStyle w:val="1"/>
        <w:keepNext/>
        <w:keepLines/>
        <w:pageBreakBefore/>
        <w:tabs>
          <w:tab w:val="left" w:pos="284"/>
        </w:tabs>
        <w:ind w:left="567"/>
        <w:jc w:val="center"/>
        <w:rPr>
          <w:rFonts w:ascii="Times New Roman" w:hAnsi="Times New Roman"/>
          <w:sz w:val="28"/>
          <w:szCs w:val="28"/>
          <w:lang w:val="ru-RU"/>
        </w:rPr>
      </w:pPr>
      <w:r w:rsidRPr="006F4D2E">
        <w:rPr>
          <w:rFonts w:ascii="Times New Roman" w:hAnsi="Times New Roman" w:cs="Times New Roman"/>
          <w:b/>
          <w:bCs/>
          <w:sz w:val="28"/>
          <w:szCs w:val="28"/>
          <w:lang w:val="ru-RU"/>
        </w:rPr>
        <w:lastRenderedPageBreak/>
        <w:t>2</w:t>
      </w:r>
      <w:r w:rsidR="00C771F4" w:rsidRPr="006F4D2E">
        <w:rPr>
          <w:rFonts w:ascii="Times New Roman" w:hAnsi="Times New Roman" w:cs="Times New Roman"/>
          <w:b/>
          <w:bCs/>
          <w:sz w:val="28"/>
          <w:szCs w:val="28"/>
          <w:lang w:val="ru-RU"/>
        </w:rPr>
        <w:t>.</w:t>
      </w:r>
      <w:r w:rsidR="003A1F39">
        <w:rPr>
          <w:rFonts w:ascii="Times New Roman" w:hAnsi="Times New Roman" w:cs="Times New Roman"/>
          <w:b/>
          <w:bCs/>
          <w:sz w:val="28"/>
          <w:szCs w:val="28"/>
          <w:lang w:val="ru-RU"/>
        </w:rPr>
        <w:t xml:space="preserve"> </w:t>
      </w:r>
      <w:r w:rsidR="00C771F4" w:rsidRPr="006F4D2E">
        <w:rPr>
          <w:rFonts w:ascii="Times New Roman" w:hAnsi="Times New Roman" w:cs="Times New Roman"/>
          <w:b/>
          <w:color w:val="000000"/>
          <w:sz w:val="28"/>
          <w:szCs w:val="28"/>
          <w:lang w:val="ru-RU"/>
        </w:rPr>
        <w:t xml:space="preserve">Організація роботи з питань дотримання вимог податкового законодавства, законодавства щодо адміністрування єдиного внеску та законодавства з інших питань, контроль за дотриманням якого покладено на ДПС, у т. ч. </w:t>
      </w:r>
      <w:r w:rsidR="00C771F4" w:rsidRPr="006F4D2E">
        <w:rPr>
          <w:rFonts w:ascii="Times New Roman" w:hAnsi="Times New Roman" w:cs="Times New Roman"/>
          <w:b/>
          <w:sz w:val="28"/>
          <w:szCs w:val="28"/>
          <w:lang w:val="ru-RU"/>
        </w:rPr>
        <w:t>боротьби з відмиванням доходів, одержаних злочинним шляхом</w:t>
      </w:r>
    </w:p>
    <w:p w:rsidR="00BC3724" w:rsidRPr="00AD7E90" w:rsidRDefault="00BC3724" w:rsidP="00BC3724">
      <w:pPr>
        <w:spacing w:after="0" w:line="240" w:lineRule="auto"/>
        <w:ind w:firstLine="567"/>
        <w:jc w:val="both"/>
        <w:rPr>
          <w:rFonts w:ascii="Times New Roman" w:hAnsi="Times New Roman"/>
          <w:sz w:val="10"/>
          <w:szCs w:val="28"/>
          <w:lang w:val="uk-UA"/>
        </w:rPr>
      </w:pPr>
      <w:bookmarkStart w:id="7" w:name="_Toc409189355"/>
    </w:p>
    <w:p w:rsidR="00E83343" w:rsidRDefault="00E83343" w:rsidP="00AD7E90">
      <w:pPr>
        <w:pStyle w:val="afff3"/>
        <w:spacing w:before="120" w:after="240"/>
        <w:jc w:val="center"/>
        <w:rPr>
          <w:b/>
          <w:sz w:val="28"/>
          <w:szCs w:val="28"/>
          <w:lang w:val="uk-UA"/>
        </w:rPr>
      </w:pPr>
      <w:r w:rsidRPr="006F4D2E">
        <w:rPr>
          <w:b/>
          <w:sz w:val="28"/>
          <w:szCs w:val="28"/>
          <w:lang w:val="uk-UA"/>
        </w:rPr>
        <w:t>Контрольно-перевірочна робота</w:t>
      </w:r>
    </w:p>
    <w:p w:rsidR="00AD7E90" w:rsidRPr="00AD7E90" w:rsidRDefault="00AD7E90" w:rsidP="00AD7E90">
      <w:pPr>
        <w:pStyle w:val="afff3"/>
        <w:spacing w:before="120" w:after="240"/>
        <w:jc w:val="center"/>
        <w:rPr>
          <w:b/>
          <w:sz w:val="12"/>
          <w:szCs w:val="28"/>
          <w:lang w:val="uk-UA"/>
        </w:rPr>
      </w:pPr>
    </w:p>
    <w:p w:rsidR="00E83343" w:rsidRPr="006F4D2E" w:rsidRDefault="00E83343" w:rsidP="00E83343">
      <w:pPr>
        <w:pStyle w:val="afff3"/>
        <w:spacing w:before="240"/>
        <w:ind w:left="0" w:firstLine="567"/>
        <w:jc w:val="both"/>
        <w:rPr>
          <w:sz w:val="28"/>
          <w:szCs w:val="28"/>
          <w:lang w:val="uk-UA"/>
        </w:rPr>
      </w:pPr>
      <w:r w:rsidRPr="006F4D2E">
        <w:rPr>
          <w:sz w:val="28"/>
          <w:szCs w:val="28"/>
          <w:lang w:val="uk-UA"/>
        </w:rPr>
        <w:t>Підрозділи податкового аудиту забезпечують державний податковий контроль платників податків шляхом проведення планових, позапланових, фактичних перевірок та зустрічних звірок.</w:t>
      </w:r>
    </w:p>
    <w:p w:rsidR="00E83343" w:rsidRPr="006F4D2E" w:rsidRDefault="00E83343" w:rsidP="00E833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 2020 році у зв’язку з введенням </w:t>
      </w:r>
      <w:r w:rsidR="00DB67D3">
        <w:rPr>
          <w:rFonts w:ascii="Times New Roman" w:hAnsi="Times New Roman"/>
          <w:sz w:val="28"/>
          <w:szCs w:val="28"/>
          <w:lang w:val="uk-UA"/>
        </w:rPr>
        <w:t>у</w:t>
      </w:r>
      <w:r w:rsidRPr="006F4D2E">
        <w:rPr>
          <w:rFonts w:ascii="Times New Roman" w:hAnsi="Times New Roman"/>
          <w:sz w:val="28"/>
          <w:szCs w:val="28"/>
        </w:rPr>
        <w:t xml:space="preserve"> дію нових організаційних структур територіальних органів ДПС та перерозподілу функціональних повноважень контрольно-перевірочна робота юридичних та фізичних осіб зосередилась у підрозділах податкового аудиту.</w:t>
      </w:r>
    </w:p>
    <w:p w:rsidR="00E83343" w:rsidRPr="006F4D2E" w:rsidRDefault="00E83343" w:rsidP="00E833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Крім цього, з 18 березня 2020 року і до кінця року тривав законодавчо встановлений мораторій на проведення документальних та фактичних перевірок, крім фактичних перевірок </w:t>
      </w:r>
      <w:r w:rsidR="00DB67D3">
        <w:rPr>
          <w:rFonts w:ascii="Times New Roman" w:hAnsi="Times New Roman"/>
          <w:sz w:val="28"/>
          <w:szCs w:val="28"/>
          <w:lang w:val="uk-UA"/>
        </w:rPr>
        <w:t>у</w:t>
      </w:r>
      <w:r w:rsidRPr="006F4D2E">
        <w:rPr>
          <w:rFonts w:ascii="Times New Roman" w:hAnsi="Times New Roman"/>
          <w:sz w:val="28"/>
          <w:szCs w:val="28"/>
        </w:rPr>
        <w:t xml:space="preserve"> частині обігу підакцизної групи товарів, документальних перевірок з питань декларування ПДВ, припинення (ліквідації) суб’єктів господарювання та на звернення платників податків.</w:t>
      </w:r>
    </w:p>
    <w:p w:rsidR="00E83343" w:rsidRPr="006F4D2E" w:rsidRDefault="00E83343" w:rsidP="00E83343">
      <w:pPr>
        <w:spacing w:after="120" w:line="240" w:lineRule="auto"/>
        <w:ind w:firstLine="567"/>
        <w:jc w:val="both"/>
        <w:rPr>
          <w:rFonts w:ascii="Times New Roman" w:hAnsi="Times New Roman"/>
          <w:sz w:val="28"/>
          <w:szCs w:val="28"/>
        </w:rPr>
      </w:pPr>
      <w:r w:rsidRPr="006F4D2E">
        <w:rPr>
          <w:rFonts w:ascii="Times New Roman" w:hAnsi="Times New Roman"/>
          <w:sz w:val="28"/>
          <w:szCs w:val="28"/>
        </w:rPr>
        <w:t>Такі обмеження значно вплинули на баланс як кількості контрольно-перевірочних заходів, так і донарахованих та узгоджених сум грошових зобов’язань.</w:t>
      </w:r>
    </w:p>
    <w:p w:rsidR="00E83343" w:rsidRPr="006F4D2E" w:rsidRDefault="00E83343" w:rsidP="00E833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 2020 році щодо юридичних та фізичних осіб проведено </w:t>
      </w:r>
      <w:r w:rsidRPr="006F4D2E">
        <w:rPr>
          <w:rFonts w:ascii="Times New Roman" w:hAnsi="Times New Roman"/>
          <w:b/>
          <w:sz w:val="28"/>
          <w:szCs w:val="28"/>
        </w:rPr>
        <w:t>1 940</w:t>
      </w:r>
      <w:r w:rsidRPr="006F4D2E">
        <w:rPr>
          <w:rFonts w:ascii="Times New Roman" w:hAnsi="Times New Roman"/>
          <w:sz w:val="28"/>
          <w:szCs w:val="28"/>
        </w:rPr>
        <w:t xml:space="preserve">  планових перевірок, що менше ніж у 2019 році майже у 3,5 раз</w:t>
      </w:r>
      <w:r w:rsidR="00DB67D3">
        <w:rPr>
          <w:rFonts w:ascii="Times New Roman" w:hAnsi="Times New Roman"/>
          <w:sz w:val="28"/>
          <w:szCs w:val="28"/>
          <w:lang w:val="uk-UA"/>
        </w:rPr>
        <w:t>а</w:t>
      </w:r>
      <w:r w:rsidRPr="006F4D2E">
        <w:rPr>
          <w:rFonts w:ascii="Times New Roman" w:hAnsi="Times New Roman"/>
          <w:sz w:val="28"/>
          <w:szCs w:val="28"/>
        </w:rPr>
        <w:t xml:space="preserve"> (</w:t>
      </w:r>
      <w:r w:rsidRPr="006F4D2E">
        <w:rPr>
          <w:rFonts w:ascii="Times New Roman" w:hAnsi="Times New Roman"/>
          <w:b/>
          <w:sz w:val="28"/>
          <w:szCs w:val="28"/>
        </w:rPr>
        <w:t>6 632</w:t>
      </w:r>
      <w:r w:rsidRPr="006F4D2E">
        <w:rPr>
          <w:rFonts w:ascii="Times New Roman" w:hAnsi="Times New Roman"/>
          <w:sz w:val="28"/>
          <w:szCs w:val="28"/>
        </w:rPr>
        <w:t>)</w:t>
      </w:r>
      <w:r w:rsidR="00DB67D3">
        <w:rPr>
          <w:rFonts w:ascii="Times New Roman" w:hAnsi="Times New Roman"/>
          <w:sz w:val="28"/>
          <w:szCs w:val="28"/>
          <w:lang w:val="uk-UA"/>
        </w:rPr>
        <w:t>,</w:t>
      </w:r>
      <w:r w:rsidRPr="006F4D2E">
        <w:rPr>
          <w:rFonts w:ascii="Times New Roman" w:hAnsi="Times New Roman"/>
          <w:sz w:val="28"/>
          <w:szCs w:val="28"/>
        </w:rPr>
        <w:t xml:space="preserve"> та </w:t>
      </w:r>
      <w:r w:rsidRPr="006F4D2E">
        <w:rPr>
          <w:rFonts w:ascii="Times New Roman" w:hAnsi="Times New Roman"/>
          <w:b/>
          <w:sz w:val="28"/>
          <w:szCs w:val="28"/>
        </w:rPr>
        <w:t>23 885</w:t>
      </w:r>
      <w:r w:rsidRPr="006F4D2E">
        <w:rPr>
          <w:rFonts w:ascii="Times New Roman" w:hAnsi="Times New Roman"/>
          <w:sz w:val="28"/>
          <w:szCs w:val="28"/>
        </w:rPr>
        <w:t xml:space="preserve"> позапланових документальних перевірок, що на 28  відс. менше </w:t>
      </w:r>
      <w:r w:rsidR="00DB67D3">
        <w:rPr>
          <w:rFonts w:ascii="Times New Roman" w:hAnsi="Times New Roman"/>
          <w:sz w:val="28"/>
          <w:szCs w:val="28"/>
          <w:lang w:val="uk-UA"/>
        </w:rPr>
        <w:t xml:space="preserve">за </w:t>
      </w:r>
      <w:r w:rsidRPr="006F4D2E">
        <w:rPr>
          <w:rFonts w:ascii="Times New Roman" w:hAnsi="Times New Roman"/>
          <w:sz w:val="28"/>
          <w:szCs w:val="28"/>
        </w:rPr>
        <w:t>рів</w:t>
      </w:r>
      <w:r w:rsidR="00DB67D3">
        <w:rPr>
          <w:rFonts w:ascii="Times New Roman" w:hAnsi="Times New Roman"/>
          <w:sz w:val="28"/>
          <w:szCs w:val="28"/>
          <w:lang w:val="uk-UA"/>
        </w:rPr>
        <w:t>е</w:t>
      </w:r>
      <w:r w:rsidRPr="006F4D2E">
        <w:rPr>
          <w:rFonts w:ascii="Times New Roman" w:hAnsi="Times New Roman"/>
          <w:sz w:val="28"/>
          <w:szCs w:val="28"/>
        </w:rPr>
        <w:t>н</w:t>
      </w:r>
      <w:r w:rsidR="00DB67D3">
        <w:rPr>
          <w:rFonts w:ascii="Times New Roman" w:hAnsi="Times New Roman"/>
          <w:sz w:val="28"/>
          <w:szCs w:val="28"/>
          <w:lang w:val="uk-UA"/>
        </w:rPr>
        <w:t>ь</w:t>
      </w:r>
      <w:r w:rsidRPr="006F4D2E">
        <w:rPr>
          <w:rFonts w:ascii="Times New Roman" w:hAnsi="Times New Roman"/>
          <w:sz w:val="28"/>
          <w:szCs w:val="28"/>
        </w:rPr>
        <w:t xml:space="preserve"> минулого року (</w:t>
      </w:r>
      <w:r w:rsidRPr="006F4D2E">
        <w:rPr>
          <w:rFonts w:ascii="Times New Roman" w:hAnsi="Times New Roman"/>
          <w:b/>
          <w:sz w:val="28"/>
          <w:szCs w:val="28"/>
        </w:rPr>
        <w:t>33 171</w:t>
      </w:r>
      <w:r w:rsidRPr="006F4D2E">
        <w:rPr>
          <w:rFonts w:ascii="Times New Roman" w:hAnsi="Times New Roman"/>
          <w:sz w:val="28"/>
          <w:szCs w:val="28"/>
        </w:rPr>
        <w:t xml:space="preserve">). Фактичних перевірок проведено </w:t>
      </w:r>
      <w:r w:rsidRPr="006F4D2E">
        <w:rPr>
          <w:rFonts w:ascii="Times New Roman" w:hAnsi="Times New Roman"/>
          <w:b/>
          <w:sz w:val="28"/>
          <w:szCs w:val="28"/>
        </w:rPr>
        <w:t>16 565</w:t>
      </w:r>
      <w:r w:rsidRPr="006F4D2E">
        <w:rPr>
          <w:rFonts w:ascii="Times New Roman" w:hAnsi="Times New Roman"/>
          <w:sz w:val="28"/>
          <w:szCs w:val="28"/>
        </w:rPr>
        <w:t>, що майже дорівнює показнику минулого року (</w:t>
      </w:r>
      <w:r w:rsidRPr="006F4D2E">
        <w:rPr>
          <w:rFonts w:ascii="Times New Roman" w:hAnsi="Times New Roman"/>
          <w:b/>
          <w:sz w:val="28"/>
          <w:szCs w:val="28"/>
        </w:rPr>
        <w:t>16 373</w:t>
      </w:r>
      <w:r w:rsidRPr="006F4D2E">
        <w:rPr>
          <w:rFonts w:ascii="Times New Roman" w:hAnsi="Times New Roman"/>
          <w:sz w:val="28"/>
          <w:szCs w:val="28"/>
        </w:rPr>
        <w:t xml:space="preserve">). Також проведено </w:t>
      </w:r>
      <w:r w:rsidRPr="002124B7">
        <w:rPr>
          <w:rFonts w:ascii="Times New Roman" w:hAnsi="Times New Roman"/>
          <w:b/>
          <w:sz w:val="28"/>
          <w:szCs w:val="28"/>
        </w:rPr>
        <w:t>2 </w:t>
      </w:r>
      <w:r w:rsidR="002124B7" w:rsidRPr="002124B7">
        <w:rPr>
          <w:rFonts w:ascii="Times New Roman" w:hAnsi="Times New Roman"/>
          <w:b/>
          <w:sz w:val="28"/>
          <w:szCs w:val="28"/>
        </w:rPr>
        <w:t>206</w:t>
      </w:r>
      <w:r w:rsidRPr="006F4D2E">
        <w:rPr>
          <w:rFonts w:ascii="Times New Roman" w:hAnsi="Times New Roman"/>
          <w:sz w:val="28"/>
          <w:szCs w:val="28"/>
        </w:rPr>
        <w:t xml:space="preserve"> зустрічних звірок.</w:t>
      </w:r>
    </w:p>
    <w:p w:rsidR="00E83343" w:rsidRPr="006F4D2E" w:rsidRDefault="009012B2" w:rsidP="009012B2">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object w:dxaOrig="14433" w:dyaOrig="8086">
          <v:shape id="_x0000_i1025" type="#_x0000_t75" style="width:433.5pt;height:255pt" o:ole="">
            <v:imagedata r:id="rId28" o:title=""/>
          </v:shape>
          <o:OLEObject Type="Embed" ProgID="PowerPoint.Slide.12" ShapeID="_x0000_i1025" DrawAspect="Content" ObjectID="_1676122377" r:id="rId29"/>
        </w:object>
      </w:r>
    </w:p>
    <w:p w:rsidR="00E83343" w:rsidRPr="006F4D2E" w:rsidRDefault="00E83343" w:rsidP="00E83343">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lastRenderedPageBreak/>
        <w:t>Тобто через скорочення кількості контрольних заходів внаслідок запровадження мораторію на перевірки навантаження платників податків перевірками та звірками зменшилос</w:t>
      </w:r>
      <w:r w:rsidR="00DB67D3">
        <w:rPr>
          <w:rFonts w:ascii="Times New Roman" w:hAnsi="Times New Roman"/>
          <w:sz w:val="28"/>
          <w:szCs w:val="28"/>
          <w:lang w:val="uk-UA"/>
        </w:rPr>
        <w:t>я</w:t>
      </w:r>
      <w:r w:rsidRPr="006F4D2E">
        <w:rPr>
          <w:rFonts w:ascii="Times New Roman" w:hAnsi="Times New Roman"/>
          <w:sz w:val="28"/>
          <w:szCs w:val="28"/>
        </w:rPr>
        <w:t>.</w:t>
      </w:r>
    </w:p>
    <w:p w:rsidR="00E83343" w:rsidRPr="006F4D2E" w:rsidRDefault="00E83343" w:rsidP="00E83343">
      <w:pPr>
        <w:spacing w:after="120" w:line="240" w:lineRule="auto"/>
        <w:ind w:firstLine="567"/>
        <w:jc w:val="both"/>
        <w:rPr>
          <w:rFonts w:ascii="Times New Roman" w:hAnsi="Times New Roman"/>
          <w:sz w:val="28"/>
          <w:szCs w:val="28"/>
        </w:rPr>
      </w:pPr>
      <w:r w:rsidRPr="006F4D2E">
        <w:rPr>
          <w:rFonts w:ascii="Times New Roman" w:hAnsi="Times New Roman"/>
          <w:sz w:val="28"/>
          <w:szCs w:val="28"/>
        </w:rPr>
        <w:t>Зменшилис</w:t>
      </w:r>
      <w:r w:rsidR="00DB67D3">
        <w:rPr>
          <w:rFonts w:ascii="Times New Roman" w:hAnsi="Times New Roman"/>
          <w:sz w:val="28"/>
          <w:szCs w:val="28"/>
          <w:lang w:val="uk-UA"/>
        </w:rPr>
        <w:t>я</w:t>
      </w:r>
      <w:r w:rsidRPr="006F4D2E">
        <w:rPr>
          <w:rFonts w:ascii="Times New Roman" w:hAnsi="Times New Roman"/>
          <w:sz w:val="28"/>
          <w:szCs w:val="28"/>
        </w:rPr>
        <w:t xml:space="preserve"> також донарахування: якщо у 2019 році за усіма перевірками було донараховано </w:t>
      </w:r>
      <w:r w:rsidRPr="002124B7">
        <w:rPr>
          <w:rFonts w:ascii="Times New Roman" w:hAnsi="Times New Roman"/>
          <w:b/>
          <w:sz w:val="28"/>
          <w:szCs w:val="28"/>
        </w:rPr>
        <w:t>49</w:t>
      </w:r>
      <w:r w:rsidR="002124B7" w:rsidRPr="002124B7">
        <w:rPr>
          <w:rFonts w:ascii="Times New Roman" w:hAnsi="Times New Roman"/>
          <w:b/>
          <w:sz w:val="28"/>
          <w:szCs w:val="28"/>
        </w:rPr>
        <w:t> </w:t>
      </w:r>
      <w:r w:rsidRPr="002124B7">
        <w:rPr>
          <w:rFonts w:ascii="Times New Roman" w:hAnsi="Times New Roman"/>
          <w:b/>
          <w:sz w:val="28"/>
          <w:szCs w:val="28"/>
        </w:rPr>
        <w:t>62</w:t>
      </w:r>
      <w:r w:rsidR="002124B7" w:rsidRPr="002124B7">
        <w:rPr>
          <w:rFonts w:ascii="Times New Roman" w:hAnsi="Times New Roman"/>
          <w:b/>
          <w:sz w:val="28"/>
          <w:szCs w:val="28"/>
        </w:rPr>
        <w:t>1</w:t>
      </w:r>
      <w:r w:rsidR="002124B7">
        <w:rPr>
          <w:rFonts w:ascii="Times New Roman" w:hAnsi="Times New Roman"/>
          <w:b/>
          <w:sz w:val="28"/>
          <w:szCs w:val="28"/>
          <w:lang w:val="uk-UA"/>
        </w:rPr>
        <w:t>,9</w:t>
      </w:r>
      <w:r w:rsidRPr="006F4D2E">
        <w:rPr>
          <w:rFonts w:ascii="Times New Roman" w:hAnsi="Times New Roman"/>
          <w:b/>
          <w:sz w:val="28"/>
          <w:szCs w:val="28"/>
        </w:rPr>
        <w:t> млн грн</w:t>
      </w:r>
      <w:r w:rsidRPr="006F4D2E">
        <w:rPr>
          <w:rFonts w:ascii="Times New Roman" w:hAnsi="Times New Roman"/>
          <w:sz w:val="28"/>
          <w:szCs w:val="28"/>
        </w:rPr>
        <w:t xml:space="preserve">, то за 2020 рік – </w:t>
      </w:r>
      <w:r w:rsidRPr="006F4D2E">
        <w:rPr>
          <w:rFonts w:ascii="Times New Roman" w:hAnsi="Times New Roman"/>
          <w:b/>
          <w:sz w:val="28"/>
          <w:szCs w:val="28"/>
        </w:rPr>
        <w:t>17</w:t>
      </w:r>
      <w:r w:rsidR="002124B7">
        <w:rPr>
          <w:rFonts w:ascii="Times New Roman" w:hAnsi="Times New Roman"/>
          <w:b/>
          <w:sz w:val="28"/>
          <w:szCs w:val="28"/>
        </w:rPr>
        <w:t> </w:t>
      </w:r>
      <w:r w:rsidRPr="006F4D2E">
        <w:rPr>
          <w:rFonts w:ascii="Times New Roman" w:hAnsi="Times New Roman"/>
          <w:b/>
          <w:sz w:val="28"/>
          <w:szCs w:val="28"/>
        </w:rPr>
        <w:t>778</w:t>
      </w:r>
      <w:r w:rsidR="002124B7">
        <w:rPr>
          <w:rFonts w:ascii="Times New Roman" w:hAnsi="Times New Roman"/>
          <w:b/>
          <w:sz w:val="28"/>
          <w:szCs w:val="28"/>
          <w:lang w:val="uk-UA"/>
        </w:rPr>
        <w:t>,4</w:t>
      </w:r>
      <w:r w:rsidRPr="006F4D2E">
        <w:rPr>
          <w:rFonts w:ascii="Times New Roman" w:hAnsi="Times New Roman"/>
          <w:b/>
          <w:sz w:val="28"/>
          <w:szCs w:val="28"/>
        </w:rPr>
        <w:t> млн грн</w:t>
      </w:r>
      <w:r w:rsidRPr="006F4D2E">
        <w:rPr>
          <w:rFonts w:ascii="Times New Roman" w:hAnsi="Times New Roman"/>
          <w:sz w:val="28"/>
          <w:szCs w:val="28"/>
        </w:rPr>
        <w:t xml:space="preserve">, тобто менше на </w:t>
      </w:r>
      <w:r w:rsidRPr="002124B7">
        <w:rPr>
          <w:rFonts w:ascii="Times New Roman" w:hAnsi="Times New Roman"/>
          <w:b/>
          <w:sz w:val="28"/>
          <w:szCs w:val="28"/>
        </w:rPr>
        <w:t>31</w:t>
      </w:r>
      <w:r w:rsidR="002124B7" w:rsidRPr="002124B7">
        <w:rPr>
          <w:rFonts w:ascii="Times New Roman" w:hAnsi="Times New Roman"/>
          <w:b/>
          <w:sz w:val="28"/>
          <w:szCs w:val="28"/>
        </w:rPr>
        <w:t> </w:t>
      </w:r>
      <w:r w:rsidRPr="002124B7">
        <w:rPr>
          <w:rFonts w:ascii="Times New Roman" w:hAnsi="Times New Roman"/>
          <w:b/>
          <w:sz w:val="28"/>
          <w:szCs w:val="28"/>
        </w:rPr>
        <w:t>84</w:t>
      </w:r>
      <w:r w:rsidR="002124B7" w:rsidRPr="002124B7">
        <w:rPr>
          <w:rFonts w:ascii="Times New Roman" w:hAnsi="Times New Roman"/>
          <w:b/>
          <w:sz w:val="28"/>
          <w:szCs w:val="28"/>
          <w:lang w:val="uk-UA"/>
        </w:rPr>
        <w:t>3</w:t>
      </w:r>
      <w:r w:rsidR="002124B7">
        <w:rPr>
          <w:rFonts w:ascii="Times New Roman" w:hAnsi="Times New Roman"/>
          <w:b/>
          <w:sz w:val="28"/>
          <w:szCs w:val="28"/>
          <w:lang w:val="uk-UA"/>
        </w:rPr>
        <w:t>,5</w:t>
      </w:r>
      <w:r w:rsidRPr="006F4D2E">
        <w:rPr>
          <w:rFonts w:ascii="Times New Roman" w:hAnsi="Times New Roman"/>
          <w:b/>
          <w:sz w:val="28"/>
          <w:szCs w:val="28"/>
        </w:rPr>
        <w:t> млн грн</w:t>
      </w:r>
      <w:r w:rsidRPr="006F4D2E">
        <w:rPr>
          <w:rFonts w:ascii="Times New Roman" w:hAnsi="Times New Roman"/>
          <w:sz w:val="28"/>
          <w:szCs w:val="28"/>
        </w:rPr>
        <w:t>, або на 64,2 відсотка.</w:t>
      </w:r>
    </w:p>
    <w:p w:rsidR="00E83343" w:rsidRPr="006F4D2E" w:rsidRDefault="002124B7" w:rsidP="002124B7">
      <w:pPr>
        <w:spacing w:after="120" w:line="240" w:lineRule="auto"/>
        <w:ind w:firstLine="567"/>
        <w:jc w:val="both"/>
        <w:rPr>
          <w:rFonts w:ascii="Times New Roman" w:hAnsi="Times New Roman"/>
          <w:sz w:val="28"/>
          <w:szCs w:val="28"/>
        </w:rPr>
      </w:pPr>
      <w:r w:rsidRPr="0075070B">
        <w:rPr>
          <w:rFonts w:ascii="Times New Roman" w:hAnsi="Times New Roman"/>
          <w:sz w:val="28"/>
          <w:szCs w:val="28"/>
        </w:rPr>
        <w:object w:dxaOrig="13656" w:dyaOrig="7651">
          <v:shape id="_x0000_i1026" type="#_x0000_t75" style="width:426.75pt;height:245.25pt" o:ole="">
            <v:imagedata r:id="rId30" o:title=""/>
          </v:shape>
          <o:OLEObject Type="Embed" ProgID="PowerPoint.Slide.12" ShapeID="_x0000_i1026" DrawAspect="Content" ObjectID="_1676122378" r:id="rId31"/>
        </w:object>
      </w:r>
    </w:p>
    <w:p w:rsidR="00E83343" w:rsidRPr="006F4D2E" w:rsidRDefault="00E83343" w:rsidP="00E83343">
      <w:pPr>
        <w:spacing w:after="120" w:line="240" w:lineRule="auto"/>
        <w:ind w:firstLine="567"/>
        <w:jc w:val="both"/>
        <w:rPr>
          <w:rFonts w:ascii="Times New Roman" w:hAnsi="Times New Roman"/>
          <w:sz w:val="28"/>
          <w:szCs w:val="28"/>
        </w:rPr>
      </w:pPr>
      <w:r w:rsidRPr="006F4D2E">
        <w:rPr>
          <w:rFonts w:ascii="Times New Roman" w:hAnsi="Times New Roman"/>
          <w:sz w:val="28"/>
          <w:szCs w:val="28"/>
        </w:rPr>
        <w:t xml:space="preserve">Узгоджено </w:t>
      </w:r>
      <w:r w:rsidRPr="002124B7">
        <w:rPr>
          <w:rFonts w:ascii="Times New Roman" w:hAnsi="Times New Roman"/>
          <w:b/>
          <w:sz w:val="28"/>
          <w:szCs w:val="28"/>
        </w:rPr>
        <w:t>8</w:t>
      </w:r>
      <w:r w:rsidR="002124B7" w:rsidRPr="002124B7">
        <w:rPr>
          <w:rFonts w:ascii="Times New Roman" w:hAnsi="Times New Roman"/>
          <w:b/>
          <w:sz w:val="28"/>
          <w:szCs w:val="28"/>
        </w:rPr>
        <w:t> </w:t>
      </w:r>
      <w:r w:rsidRPr="002124B7">
        <w:rPr>
          <w:rFonts w:ascii="Times New Roman" w:hAnsi="Times New Roman"/>
          <w:b/>
          <w:sz w:val="28"/>
          <w:szCs w:val="28"/>
        </w:rPr>
        <w:t>041</w:t>
      </w:r>
      <w:r w:rsidR="002124B7">
        <w:rPr>
          <w:rFonts w:ascii="Times New Roman" w:hAnsi="Times New Roman"/>
          <w:b/>
          <w:sz w:val="28"/>
          <w:szCs w:val="28"/>
          <w:lang w:val="uk-UA"/>
        </w:rPr>
        <w:t>,1</w:t>
      </w:r>
      <w:r w:rsidRPr="006F4D2E">
        <w:rPr>
          <w:rFonts w:ascii="Times New Roman" w:hAnsi="Times New Roman"/>
          <w:b/>
          <w:sz w:val="28"/>
          <w:szCs w:val="28"/>
        </w:rPr>
        <w:t xml:space="preserve"> млн грн</w:t>
      </w:r>
      <w:r w:rsidRPr="006F4D2E">
        <w:rPr>
          <w:rFonts w:ascii="Times New Roman" w:hAnsi="Times New Roman"/>
          <w:sz w:val="28"/>
          <w:szCs w:val="28"/>
        </w:rPr>
        <w:t xml:space="preserve"> – </w:t>
      </w:r>
      <w:r w:rsidRPr="006F4D2E">
        <w:rPr>
          <w:rFonts w:ascii="Times New Roman" w:hAnsi="Times New Roman"/>
          <w:bCs/>
          <w:sz w:val="28"/>
          <w:szCs w:val="28"/>
          <w:lang w:eastAsia="ru-RU"/>
        </w:rPr>
        <w:t>45,2</w:t>
      </w:r>
      <w:r w:rsidRPr="006F4D2E">
        <w:rPr>
          <w:rFonts w:ascii="Times New Roman" w:hAnsi="Times New Roman"/>
          <w:sz w:val="28"/>
          <w:szCs w:val="28"/>
        </w:rPr>
        <w:t xml:space="preserve"> відс. донарахованих сум (за плановими перевірками – </w:t>
      </w:r>
      <w:r w:rsidRPr="002124B7">
        <w:rPr>
          <w:rFonts w:ascii="Times New Roman" w:hAnsi="Times New Roman"/>
          <w:sz w:val="28"/>
          <w:szCs w:val="28"/>
        </w:rPr>
        <w:t>33,6</w:t>
      </w:r>
      <w:r w:rsidRPr="006F4D2E">
        <w:rPr>
          <w:rFonts w:ascii="Times New Roman" w:hAnsi="Times New Roman"/>
          <w:sz w:val="28"/>
          <w:szCs w:val="28"/>
        </w:rPr>
        <w:t xml:space="preserve"> відс., позаплановими – </w:t>
      </w:r>
      <w:r w:rsidRPr="002124B7">
        <w:rPr>
          <w:rFonts w:ascii="Times New Roman" w:hAnsi="Times New Roman"/>
          <w:sz w:val="28"/>
          <w:szCs w:val="28"/>
        </w:rPr>
        <w:t>60,7</w:t>
      </w:r>
      <w:r w:rsidRPr="006F4D2E">
        <w:rPr>
          <w:rFonts w:ascii="Times New Roman" w:hAnsi="Times New Roman"/>
          <w:sz w:val="28"/>
          <w:szCs w:val="28"/>
        </w:rPr>
        <w:t xml:space="preserve"> відс., фактичними – </w:t>
      </w:r>
      <w:r w:rsidRPr="002124B7">
        <w:rPr>
          <w:rFonts w:ascii="Times New Roman" w:hAnsi="Times New Roman"/>
          <w:sz w:val="28"/>
          <w:szCs w:val="28"/>
        </w:rPr>
        <w:t>44,5</w:t>
      </w:r>
      <w:r w:rsidRPr="006F4D2E">
        <w:rPr>
          <w:rFonts w:ascii="Times New Roman" w:hAnsi="Times New Roman"/>
          <w:sz w:val="28"/>
          <w:szCs w:val="28"/>
        </w:rPr>
        <w:t> відсотк</w:t>
      </w:r>
      <w:r w:rsidR="00DB67D3">
        <w:rPr>
          <w:rFonts w:ascii="Times New Roman" w:hAnsi="Times New Roman"/>
          <w:sz w:val="28"/>
          <w:szCs w:val="28"/>
          <w:lang w:val="uk-UA"/>
        </w:rPr>
        <w:t>а</w:t>
      </w:r>
      <w:r w:rsidRPr="006F4D2E">
        <w:rPr>
          <w:rFonts w:ascii="Times New Roman" w:hAnsi="Times New Roman"/>
          <w:sz w:val="28"/>
          <w:szCs w:val="28"/>
        </w:rPr>
        <w:t xml:space="preserve">). </w:t>
      </w:r>
    </w:p>
    <w:p w:rsidR="00E83343" w:rsidRPr="006F4D2E" w:rsidRDefault="00EA291F" w:rsidP="009012B2">
      <w:pPr>
        <w:spacing w:after="120" w:line="240" w:lineRule="auto"/>
        <w:ind w:firstLine="567"/>
        <w:jc w:val="both"/>
        <w:rPr>
          <w:rFonts w:ascii="Times New Roman" w:hAnsi="Times New Roman"/>
          <w:sz w:val="28"/>
          <w:szCs w:val="28"/>
        </w:rPr>
      </w:pPr>
      <w:r w:rsidRPr="006F4D2E">
        <w:rPr>
          <w:rFonts w:ascii="Times New Roman" w:hAnsi="Times New Roman"/>
          <w:sz w:val="28"/>
          <w:szCs w:val="28"/>
        </w:rPr>
        <w:object w:dxaOrig="14433" w:dyaOrig="8086">
          <v:shape id="_x0000_i1027" type="#_x0000_t75" style="width:426.75pt;height:238.5pt" o:ole="">
            <v:imagedata r:id="rId32" o:title=""/>
          </v:shape>
          <o:OLEObject Type="Embed" ProgID="PowerPoint.Slide.12" ShapeID="_x0000_i1027" DrawAspect="Content" ObjectID="_1676122379" r:id="rId33"/>
        </w:object>
      </w:r>
    </w:p>
    <w:p w:rsidR="00E83343" w:rsidRPr="006F4D2E" w:rsidRDefault="00E83343" w:rsidP="00E83968">
      <w:pPr>
        <w:spacing w:after="0" w:line="240" w:lineRule="auto"/>
        <w:ind w:firstLine="567"/>
        <w:jc w:val="both"/>
        <w:rPr>
          <w:rFonts w:ascii="Times New Roman" w:hAnsi="Times New Roman"/>
          <w:bCs/>
          <w:sz w:val="28"/>
          <w:szCs w:val="28"/>
          <w:lang w:eastAsia="ru-RU"/>
        </w:rPr>
      </w:pPr>
      <w:r w:rsidRPr="006F4D2E">
        <w:rPr>
          <w:rFonts w:ascii="Times New Roman" w:hAnsi="Times New Roman"/>
          <w:sz w:val="28"/>
          <w:szCs w:val="28"/>
        </w:rPr>
        <w:t xml:space="preserve">Надійшло до бюджету </w:t>
      </w:r>
      <w:r w:rsidRPr="002124B7">
        <w:rPr>
          <w:rFonts w:ascii="Times New Roman" w:hAnsi="Times New Roman"/>
          <w:b/>
          <w:sz w:val="28"/>
          <w:szCs w:val="28"/>
        </w:rPr>
        <w:t>2</w:t>
      </w:r>
      <w:r w:rsidR="002124B7" w:rsidRPr="002124B7">
        <w:rPr>
          <w:rFonts w:ascii="Times New Roman" w:hAnsi="Times New Roman"/>
          <w:b/>
          <w:sz w:val="28"/>
          <w:szCs w:val="28"/>
        </w:rPr>
        <w:t> </w:t>
      </w:r>
      <w:r w:rsidRPr="002124B7">
        <w:rPr>
          <w:rFonts w:ascii="Times New Roman" w:hAnsi="Times New Roman"/>
          <w:b/>
          <w:sz w:val="28"/>
          <w:szCs w:val="28"/>
        </w:rPr>
        <w:t>019</w:t>
      </w:r>
      <w:r w:rsidR="002124B7">
        <w:rPr>
          <w:rFonts w:ascii="Times New Roman" w:hAnsi="Times New Roman"/>
          <w:b/>
          <w:sz w:val="28"/>
          <w:szCs w:val="28"/>
          <w:lang w:val="uk-UA"/>
        </w:rPr>
        <w:t>,3</w:t>
      </w:r>
      <w:r w:rsidRPr="006F4D2E">
        <w:rPr>
          <w:rFonts w:ascii="Times New Roman" w:hAnsi="Times New Roman"/>
          <w:b/>
          <w:sz w:val="28"/>
          <w:szCs w:val="28"/>
        </w:rPr>
        <w:t xml:space="preserve"> млн грн</w:t>
      </w:r>
      <w:r w:rsidRPr="006F4D2E">
        <w:rPr>
          <w:rFonts w:ascii="Times New Roman" w:hAnsi="Times New Roman"/>
          <w:sz w:val="28"/>
          <w:szCs w:val="28"/>
        </w:rPr>
        <w:t>, р</w:t>
      </w:r>
      <w:r w:rsidRPr="006F4D2E">
        <w:rPr>
          <w:rFonts w:ascii="Times New Roman" w:hAnsi="Times New Roman"/>
          <w:bCs/>
          <w:sz w:val="28"/>
          <w:szCs w:val="28"/>
          <w:lang w:eastAsia="ru-RU"/>
        </w:rPr>
        <w:t>івень стягнення узгоджених донарахувань становить 27,2 відсотка.</w:t>
      </w:r>
    </w:p>
    <w:p w:rsidR="00E83343" w:rsidRPr="006F4D2E" w:rsidRDefault="00E83343" w:rsidP="00E83968">
      <w:pPr>
        <w:spacing w:after="0" w:line="240" w:lineRule="auto"/>
        <w:ind w:firstLine="567"/>
        <w:jc w:val="both"/>
        <w:rPr>
          <w:rFonts w:ascii="Times New Roman" w:hAnsi="Times New Roman"/>
          <w:sz w:val="28"/>
          <w:szCs w:val="28"/>
        </w:rPr>
      </w:pPr>
      <w:r w:rsidRPr="006F4D2E">
        <w:rPr>
          <w:rFonts w:ascii="Times New Roman" w:hAnsi="Times New Roman"/>
          <w:sz w:val="28"/>
          <w:szCs w:val="28"/>
        </w:rPr>
        <w:t>У 2020 році охоплено документальними перевірками:</w:t>
      </w:r>
    </w:p>
    <w:p w:rsidR="00E83343" w:rsidRPr="006F4D2E" w:rsidRDefault="00E83343" w:rsidP="006642ED">
      <w:pPr>
        <w:pStyle w:val="afff3"/>
        <w:ind w:left="0" w:firstLine="567"/>
        <w:jc w:val="both"/>
        <w:rPr>
          <w:sz w:val="28"/>
          <w:szCs w:val="28"/>
          <w:lang w:val="uk-UA"/>
        </w:rPr>
      </w:pPr>
      <w:r w:rsidRPr="006F4D2E">
        <w:rPr>
          <w:b/>
          <w:sz w:val="28"/>
          <w:szCs w:val="28"/>
          <w:lang w:val="uk-UA"/>
        </w:rPr>
        <w:t xml:space="preserve">8,7 тис. </w:t>
      </w:r>
      <w:r w:rsidRPr="006F4D2E">
        <w:rPr>
          <w:sz w:val="28"/>
          <w:szCs w:val="28"/>
          <w:lang w:val="uk-UA"/>
        </w:rPr>
        <w:t>юридичних осіб, що с</w:t>
      </w:r>
      <w:r w:rsidR="00DB67D3">
        <w:rPr>
          <w:sz w:val="28"/>
          <w:szCs w:val="28"/>
          <w:lang w:val="uk-UA"/>
        </w:rPr>
        <w:t>тановить</w:t>
      </w:r>
      <w:r w:rsidRPr="006F4D2E">
        <w:rPr>
          <w:sz w:val="28"/>
          <w:szCs w:val="28"/>
          <w:lang w:val="uk-UA"/>
        </w:rPr>
        <w:t xml:space="preserve"> 0,7 відс. від кількості платників (1 230,5 тис.), що знаходяться на обліку та повинні сплачувати податки, у т. ч.:    </w:t>
      </w:r>
    </w:p>
    <w:p w:rsidR="00E83343" w:rsidRPr="006F4D2E" w:rsidRDefault="00E83343" w:rsidP="009012B2">
      <w:pPr>
        <w:pStyle w:val="afff3"/>
        <w:ind w:left="567"/>
        <w:jc w:val="both"/>
        <w:rPr>
          <w:sz w:val="28"/>
          <w:szCs w:val="28"/>
          <w:lang w:val="uk-UA"/>
        </w:rPr>
      </w:pPr>
      <w:r w:rsidRPr="006F4D2E">
        <w:rPr>
          <w:b/>
          <w:sz w:val="28"/>
          <w:szCs w:val="28"/>
          <w:lang w:val="uk-UA"/>
        </w:rPr>
        <w:t>73</w:t>
      </w:r>
      <w:r w:rsidRPr="006F4D2E">
        <w:rPr>
          <w:sz w:val="28"/>
          <w:szCs w:val="28"/>
          <w:lang w:val="uk-UA"/>
        </w:rPr>
        <w:t xml:space="preserve"> суб’єкт</w:t>
      </w:r>
      <w:r w:rsidR="00DB67D3">
        <w:rPr>
          <w:sz w:val="28"/>
          <w:szCs w:val="28"/>
          <w:lang w:val="uk-UA"/>
        </w:rPr>
        <w:t>и</w:t>
      </w:r>
      <w:r w:rsidRPr="006F4D2E">
        <w:rPr>
          <w:sz w:val="28"/>
          <w:szCs w:val="28"/>
          <w:lang w:val="uk-UA"/>
        </w:rPr>
        <w:t xml:space="preserve"> великого підприємництва (15 відс. від тих, що на обліку);</w:t>
      </w:r>
    </w:p>
    <w:p w:rsidR="00E83343" w:rsidRPr="006F4D2E" w:rsidRDefault="00E83343" w:rsidP="009012B2">
      <w:pPr>
        <w:spacing w:after="0" w:line="240" w:lineRule="auto"/>
        <w:ind w:firstLine="567"/>
        <w:jc w:val="both"/>
        <w:rPr>
          <w:rFonts w:ascii="Times New Roman" w:hAnsi="Times New Roman"/>
          <w:sz w:val="28"/>
          <w:szCs w:val="28"/>
          <w:lang w:val="uk-UA"/>
        </w:rPr>
      </w:pPr>
      <w:r w:rsidRPr="006F4D2E">
        <w:rPr>
          <w:rFonts w:ascii="Times New Roman" w:hAnsi="Times New Roman"/>
          <w:b/>
          <w:sz w:val="28"/>
          <w:szCs w:val="28"/>
          <w:lang w:val="uk-UA"/>
        </w:rPr>
        <w:lastRenderedPageBreak/>
        <w:t>2,1 тис</w:t>
      </w:r>
      <w:r w:rsidRPr="006F4D2E">
        <w:rPr>
          <w:rFonts w:ascii="Times New Roman" w:hAnsi="Times New Roman"/>
          <w:sz w:val="28"/>
          <w:szCs w:val="28"/>
          <w:lang w:val="uk-UA"/>
        </w:rPr>
        <w:t>.  суб’єктів середнього підприємництва (2 відс.);</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6,5 тис</w:t>
      </w:r>
      <w:r w:rsidRPr="006F4D2E">
        <w:rPr>
          <w:rFonts w:ascii="Times New Roman" w:hAnsi="Times New Roman"/>
          <w:sz w:val="28"/>
          <w:szCs w:val="28"/>
        </w:rPr>
        <w:t>. суб’єктів малого підприємництва (0,6 відсотка);</w:t>
      </w:r>
    </w:p>
    <w:p w:rsidR="00E83343" w:rsidRPr="006F4D2E" w:rsidRDefault="00E83343" w:rsidP="006642ED">
      <w:pPr>
        <w:pStyle w:val="afff3"/>
        <w:ind w:left="0" w:firstLine="567"/>
        <w:jc w:val="both"/>
        <w:rPr>
          <w:sz w:val="28"/>
          <w:szCs w:val="28"/>
          <w:lang w:val="uk-UA"/>
        </w:rPr>
      </w:pPr>
      <w:r w:rsidRPr="006F4D2E">
        <w:rPr>
          <w:b/>
          <w:sz w:val="28"/>
          <w:szCs w:val="28"/>
          <w:lang w:val="uk-UA"/>
        </w:rPr>
        <w:t xml:space="preserve">13,6 тис. </w:t>
      </w:r>
      <w:r w:rsidRPr="00AE184E">
        <w:rPr>
          <w:sz w:val="28"/>
          <w:szCs w:val="28"/>
          <w:lang w:val="uk-UA"/>
        </w:rPr>
        <w:t>фізичних (самозайнятих) осіб</w:t>
      </w:r>
      <w:r w:rsidRPr="006F4D2E">
        <w:rPr>
          <w:sz w:val="28"/>
          <w:szCs w:val="28"/>
          <w:lang w:val="uk-UA"/>
        </w:rPr>
        <w:t>, що також с</w:t>
      </w:r>
      <w:r w:rsidR="00DB67D3">
        <w:rPr>
          <w:sz w:val="28"/>
          <w:szCs w:val="28"/>
          <w:lang w:val="uk-UA"/>
        </w:rPr>
        <w:t>тановить</w:t>
      </w:r>
      <w:r w:rsidR="00AE184E">
        <w:rPr>
          <w:sz w:val="28"/>
          <w:szCs w:val="28"/>
          <w:lang w:val="uk-UA"/>
        </w:rPr>
        <w:t xml:space="preserve"> </w:t>
      </w:r>
      <w:r w:rsidRPr="006F4D2E">
        <w:rPr>
          <w:b/>
          <w:sz w:val="28"/>
          <w:szCs w:val="28"/>
          <w:lang w:val="uk-UA"/>
        </w:rPr>
        <w:t>0,7 відс.</w:t>
      </w:r>
      <w:r w:rsidRPr="006F4D2E">
        <w:rPr>
          <w:sz w:val="28"/>
          <w:szCs w:val="28"/>
          <w:lang w:val="uk-UA"/>
        </w:rPr>
        <w:t xml:space="preserve"> від кількості платників (</w:t>
      </w:r>
      <w:r w:rsidRPr="006F4D2E">
        <w:rPr>
          <w:b/>
          <w:sz w:val="28"/>
          <w:szCs w:val="28"/>
          <w:lang w:val="uk-UA"/>
        </w:rPr>
        <w:t>1 914,1 тис</w:t>
      </w:r>
      <w:r w:rsidRPr="006F4D2E">
        <w:rPr>
          <w:sz w:val="28"/>
          <w:szCs w:val="28"/>
          <w:lang w:val="uk-UA"/>
        </w:rPr>
        <w:t xml:space="preserve">.), які перебувають на обліку у контролюючих органах ДПС, у т. ч.:    </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104</w:t>
      </w:r>
      <w:r w:rsidRPr="006F4D2E">
        <w:rPr>
          <w:rFonts w:ascii="Times New Roman" w:hAnsi="Times New Roman"/>
          <w:sz w:val="28"/>
          <w:szCs w:val="28"/>
        </w:rPr>
        <w:t xml:space="preserve">  суб’єкт</w:t>
      </w:r>
      <w:r w:rsidR="00DB67D3">
        <w:rPr>
          <w:rFonts w:ascii="Times New Roman" w:hAnsi="Times New Roman"/>
          <w:sz w:val="28"/>
          <w:szCs w:val="28"/>
          <w:lang w:val="uk-UA"/>
        </w:rPr>
        <w:t>и</w:t>
      </w:r>
      <w:r w:rsidRPr="006F4D2E">
        <w:rPr>
          <w:rFonts w:ascii="Times New Roman" w:hAnsi="Times New Roman"/>
          <w:sz w:val="28"/>
          <w:szCs w:val="28"/>
        </w:rPr>
        <w:t xml:space="preserve"> середнього підприємництва (0,5 відс. облікованих);</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13,5 тис</w:t>
      </w:r>
      <w:r w:rsidRPr="006F4D2E">
        <w:rPr>
          <w:rFonts w:ascii="Times New Roman" w:hAnsi="Times New Roman"/>
          <w:sz w:val="28"/>
          <w:szCs w:val="28"/>
        </w:rPr>
        <w:t>. суб’єктів малого підприємництва (0,7 відсотка).</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Розрахункові втрати бюджету по перевірених платниках податків </w:t>
      </w:r>
      <w:r w:rsidR="00AE184E">
        <w:rPr>
          <w:rFonts w:ascii="Times New Roman" w:hAnsi="Times New Roman"/>
          <w:sz w:val="28"/>
          <w:szCs w:val="28"/>
          <w:lang w:val="uk-UA"/>
        </w:rPr>
        <w:t xml:space="preserve">           </w:t>
      </w:r>
      <w:r w:rsidR="00680F92">
        <w:rPr>
          <w:rFonts w:ascii="Times New Roman" w:hAnsi="Times New Roman"/>
          <w:sz w:val="28"/>
          <w:szCs w:val="28"/>
          <w:lang w:val="uk-UA"/>
        </w:rPr>
        <w:t xml:space="preserve">           </w:t>
      </w:r>
      <w:r w:rsidRPr="00680F92">
        <w:rPr>
          <w:rFonts w:ascii="Times New Roman" w:hAnsi="Times New Roman"/>
          <w:b/>
          <w:sz w:val="28"/>
          <w:szCs w:val="28"/>
        </w:rPr>
        <w:t>20</w:t>
      </w:r>
      <w:r w:rsidR="00680F92">
        <w:rPr>
          <w:rFonts w:ascii="Times New Roman" w:hAnsi="Times New Roman"/>
          <w:b/>
          <w:sz w:val="28"/>
          <w:szCs w:val="28"/>
          <w:lang w:val="uk-UA"/>
        </w:rPr>
        <w:t>,2</w:t>
      </w:r>
      <w:r w:rsidRPr="006F4D2E">
        <w:rPr>
          <w:rFonts w:ascii="Times New Roman" w:hAnsi="Times New Roman"/>
          <w:b/>
          <w:sz w:val="28"/>
          <w:szCs w:val="28"/>
        </w:rPr>
        <w:t xml:space="preserve"> млрд грн:</w:t>
      </w:r>
      <w:r w:rsidRPr="006F4D2E">
        <w:rPr>
          <w:rFonts w:ascii="Times New Roman" w:hAnsi="Times New Roman"/>
          <w:sz w:val="28"/>
          <w:szCs w:val="28"/>
        </w:rPr>
        <w:t xml:space="preserve"> з податку на прибуток – 4 млрд грн, з ПДВ – </w:t>
      </w:r>
      <w:r w:rsidRPr="00680F92">
        <w:rPr>
          <w:rFonts w:ascii="Times New Roman" w:hAnsi="Times New Roman"/>
          <w:sz w:val="28"/>
          <w:szCs w:val="28"/>
        </w:rPr>
        <w:t>16</w:t>
      </w:r>
      <w:r w:rsidR="00680F92">
        <w:rPr>
          <w:rFonts w:ascii="Times New Roman" w:hAnsi="Times New Roman"/>
          <w:sz w:val="28"/>
          <w:szCs w:val="28"/>
          <w:lang w:val="uk-UA"/>
        </w:rPr>
        <w:t>,2</w:t>
      </w:r>
      <w:r w:rsidRPr="006F4D2E">
        <w:rPr>
          <w:rFonts w:ascii="Times New Roman" w:hAnsi="Times New Roman"/>
          <w:sz w:val="28"/>
          <w:szCs w:val="28"/>
        </w:rPr>
        <w:t xml:space="preserve"> млрд гривень.</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Підтвердженням достатньо високої ефективності контрольно-перевірочної роботи минулого року є встановлення порушень за матеріалами</w:t>
      </w:r>
      <w:r w:rsidRPr="006F4D2E">
        <w:rPr>
          <w:rFonts w:ascii="Times New Roman" w:hAnsi="Times New Roman"/>
          <w:b/>
          <w:sz w:val="28"/>
          <w:szCs w:val="28"/>
        </w:rPr>
        <w:t xml:space="preserve"> 30,9 тис. </w:t>
      </w:r>
      <w:r w:rsidRPr="006F4D2E">
        <w:rPr>
          <w:rFonts w:ascii="Times New Roman" w:hAnsi="Times New Roman"/>
          <w:sz w:val="28"/>
          <w:szCs w:val="28"/>
        </w:rPr>
        <w:t>перевірок, що с</w:t>
      </w:r>
      <w:r w:rsidR="00DB67D3">
        <w:rPr>
          <w:rFonts w:ascii="Times New Roman" w:hAnsi="Times New Roman"/>
          <w:sz w:val="28"/>
          <w:szCs w:val="28"/>
          <w:lang w:val="uk-UA"/>
        </w:rPr>
        <w:t>тановить</w:t>
      </w:r>
      <w:r w:rsidRPr="006F4D2E">
        <w:rPr>
          <w:rFonts w:ascii="Times New Roman" w:hAnsi="Times New Roman"/>
          <w:sz w:val="28"/>
          <w:szCs w:val="28"/>
        </w:rPr>
        <w:t xml:space="preserve"> майже </w:t>
      </w:r>
      <w:r w:rsidRPr="006F4D2E">
        <w:rPr>
          <w:rFonts w:ascii="Times New Roman" w:hAnsi="Times New Roman"/>
          <w:b/>
          <w:sz w:val="28"/>
          <w:szCs w:val="28"/>
        </w:rPr>
        <w:t>73 відс.</w:t>
      </w:r>
      <w:r w:rsidRPr="006F4D2E">
        <w:rPr>
          <w:rFonts w:ascii="Times New Roman" w:hAnsi="Times New Roman"/>
          <w:sz w:val="28"/>
          <w:szCs w:val="28"/>
        </w:rPr>
        <w:t xml:space="preserve"> від загальної кількості проведених (</w:t>
      </w:r>
      <w:r w:rsidRPr="006F4D2E">
        <w:rPr>
          <w:rFonts w:ascii="Times New Roman" w:hAnsi="Times New Roman"/>
          <w:b/>
          <w:sz w:val="28"/>
          <w:szCs w:val="28"/>
        </w:rPr>
        <w:t>42,4 тис</w:t>
      </w:r>
      <w:r w:rsidRPr="006F4D2E">
        <w:rPr>
          <w:rFonts w:ascii="Times New Roman" w:hAnsi="Times New Roman"/>
          <w:sz w:val="28"/>
          <w:szCs w:val="28"/>
        </w:rPr>
        <w:t>.):</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плановими – </w:t>
      </w:r>
      <w:r w:rsidRPr="00AE184E">
        <w:rPr>
          <w:rFonts w:ascii="Times New Roman" w:hAnsi="Times New Roman"/>
          <w:b/>
          <w:sz w:val="28"/>
          <w:szCs w:val="28"/>
        </w:rPr>
        <w:t>1,90</w:t>
      </w:r>
      <w:r w:rsidRPr="006F4D2E">
        <w:rPr>
          <w:rFonts w:ascii="Times New Roman" w:hAnsi="Times New Roman"/>
          <w:b/>
          <w:sz w:val="28"/>
          <w:szCs w:val="28"/>
        </w:rPr>
        <w:t xml:space="preserve"> тис</w:t>
      </w:r>
      <w:r w:rsidRPr="006F4D2E">
        <w:rPr>
          <w:rFonts w:ascii="Times New Roman" w:hAnsi="Times New Roman"/>
          <w:sz w:val="28"/>
          <w:szCs w:val="28"/>
        </w:rPr>
        <w:t xml:space="preserve">. (98 відс.) фактів порушень при </w:t>
      </w:r>
      <w:r w:rsidRPr="006F4D2E">
        <w:rPr>
          <w:rFonts w:ascii="Times New Roman" w:hAnsi="Times New Roman"/>
          <w:b/>
          <w:sz w:val="28"/>
          <w:szCs w:val="28"/>
        </w:rPr>
        <w:t>1,94 тис</w:t>
      </w:r>
      <w:r w:rsidRPr="006F4D2E">
        <w:rPr>
          <w:rFonts w:ascii="Times New Roman" w:hAnsi="Times New Roman"/>
          <w:sz w:val="28"/>
          <w:szCs w:val="28"/>
        </w:rPr>
        <w:t>. проведених перевірок;</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позаплановими – </w:t>
      </w:r>
      <w:r w:rsidRPr="006F4D2E">
        <w:rPr>
          <w:rFonts w:ascii="Times New Roman" w:hAnsi="Times New Roman"/>
          <w:b/>
          <w:sz w:val="28"/>
          <w:szCs w:val="28"/>
        </w:rPr>
        <w:t>12,7 тис</w:t>
      </w:r>
      <w:r w:rsidRPr="006F4D2E">
        <w:rPr>
          <w:rFonts w:ascii="Times New Roman" w:hAnsi="Times New Roman"/>
          <w:sz w:val="28"/>
          <w:szCs w:val="28"/>
        </w:rPr>
        <w:t xml:space="preserve">. (53 відс.) при </w:t>
      </w:r>
      <w:r w:rsidRPr="006F4D2E">
        <w:rPr>
          <w:rFonts w:ascii="Times New Roman" w:hAnsi="Times New Roman"/>
          <w:b/>
          <w:sz w:val="28"/>
          <w:szCs w:val="28"/>
        </w:rPr>
        <w:t>23,9 тис</w:t>
      </w:r>
      <w:r w:rsidRPr="006F4D2E">
        <w:rPr>
          <w:rFonts w:ascii="Times New Roman" w:hAnsi="Times New Roman"/>
          <w:sz w:val="28"/>
          <w:szCs w:val="28"/>
        </w:rPr>
        <w:t xml:space="preserve">. проведених, </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фактичними – </w:t>
      </w:r>
      <w:r w:rsidRPr="006F4D2E">
        <w:rPr>
          <w:rFonts w:ascii="Times New Roman" w:hAnsi="Times New Roman"/>
          <w:b/>
          <w:sz w:val="28"/>
          <w:szCs w:val="28"/>
        </w:rPr>
        <w:t>16,3 тис</w:t>
      </w:r>
      <w:r w:rsidRPr="006F4D2E">
        <w:rPr>
          <w:rFonts w:ascii="Times New Roman" w:hAnsi="Times New Roman"/>
          <w:sz w:val="28"/>
          <w:szCs w:val="28"/>
        </w:rPr>
        <w:t xml:space="preserve">. (98 відс.) при </w:t>
      </w:r>
      <w:r w:rsidRPr="006F4D2E">
        <w:rPr>
          <w:rFonts w:ascii="Times New Roman" w:hAnsi="Times New Roman"/>
          <w:b/>
          <w:sz w:val="28"/>
          <w:szCs w:val="28"/>
        </w:rPr>
        <w:t>16,6 тис</w:t>
      </w:r>
      <w:r w:rsidRPr="006F4D2E">
        <w:rPr>
          <w:rFonts w:ascii="Times New Roman" w:hAnsi="Times New Roman"/>
          <w:sz w:val="28"/>
          <w:szCs w:val="28"/>
        </w:rPr>
        <w:t>. завершених перевірок.</w:t>
      </w:r>
    </w:p>
    <w:p w:rsidR="00E83343" w:rsidRPr="00E83968" w:rsidRDefault="00D2510B" w:rsidP="00D2510B">
      <w:pPr>
        <w:spacing w:before="120" w:after="120" w:line="240" w:lineRule="auto"/>
        <w:ind w:firstLine="567"/>
        <w:jc w:val="both"/>
        <w:rPr>
          <w:rFonts w:ascii="Times New Roman" w:hAnsi="Times New Roman"/>
          <w:b/>
          <w:sz w:val="12"/>
          <w:szCs w:val="28"/>
        </w:rPr>
      </w:pPr>
      <w:r w:rsidRPr="00D2510B">
        <w:rPr>
          <w:rFonts w:ascii="Times New Roman" w:hAnsi="Times New Roman"/>
          <w:b/>
          <w:noProof/>
          <w:sz w:val="12"/>
          <w:szCs w:val="28"/>
          <w:lang w:eastAsia="ru-RU"/>
        </w:rPr>
        <w:drawing>
          <wp:inline distT="0" distB="0" distL="0" distR="0">
            <wp:extent cx="5534025" cy="3341601"/>
            <wp:effectExtent l="19050" t="0" r="9525" b="0"/>
            <wp:docPr id="39"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534025" cy="3341601"/>
                    </a:xfrm>
                    <a:prstGeom prst="rect">
                      <a:avLst/>
                    </a:prstGeom>
                  </pic:spPr>
                </pic:pic>
              </a:graphicData>
            </a:graphic>
          </wp:inline>
        </w:drawing>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Слід відмітити, що 98 відс. фактів виходу на планові та фактичні перевірки підтверджені донарахуваннями.</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Позапланові перевірки мають дещо нижчий результат – 53 відс. за рахунок значної кількості перевірок, пов’язаних з припиненням (ліквідацією) суб’єктів господарювання (дозвіл на проведення яких поновлено з 01.08.2020).</w:t>
      </w:r>
    </w:p>
    <w:p w:rsidR="00E83343" w:rsidRPr="006F4D2E" w:rsidRDefault="00E83343" w:rsidP="009012B2">
      <w:pPr>
        <w:spacing w:after="0" w:line="240" w:lineRule="auto"/>
        <w:ind w:firstLine="567"/>
        <w:jc w:val="both"/>
        <w:rPr>
          <w:rFonts w:ascii="Times New Roman" w:hAnsi="Times New Roman"/>
          <w:i/>
          <w:sz w:val="28"/>
          <w:szCs w:val="28"/>
        </w:rPr>
      </w:pPr>
      <w:r w:rsidRPr="006F4D2E">
        <w:rPr>
          <w:rFonts w:ascii="Times New Roman" w:hAnsi="Times New Roman"/>
          <w:sz w:val="28"/>
          <w:szCs w:val="28"/>
        </w:rPr>
        <w:t xml:space="preserve">Вклад підрозділів аудиту </w:t>
      </w:r>
      <w:r w:rsidR="00DB67D3">
        <w:rPr>
          <w:rFonts w:ascii="Times New Roman" w:hAnsi="Times New Roman"/>
          <w:sz w:val="28"/>
          <w:szCs w:val="28"/>
          <w:lang w:val="uk-UA"/>
        </w:rPr>
        <w:t>із</w:t>
      </w:r>
      <w:r w:rsidRPr="006F4D2E">
        <w:rPr>
          <w:rFonts w:ascii="Times New Roman" w:hAnsi="Times New Roman"/>
          <w:sz w:val="28"/>
          <w:szCs w:val="28"/>
        </w:rPr>
        <w:t xml:space="preserve"> забезпеченн</w:t>
      </w:r>
      <w:r w:rsidR="00DB67D3">
        <w:rPr>
          <w:rFonts w:ascii="Times New Roman" w:hAnsi="Times New Roman"/>
          <w:sz w:val="28"/>
          <w:szCs w:val="28"/>
          <w:lang w:val="uk-UA"/>
        </w:rPr>
        <w:t>я</w:t>
      </w:r>
      <w:r w:rsidRPr="006F4D2E">
        <w:rPr>
          <w:rFonts w:ascii="Times New Roman" w:hAnsi="Times New Roman"/>
          <w:sz w:val="28"/>
          <w:szCs w:val="28"/>
        </w:rPr>
        <w:t xml:space="preserve"> надходжень до бюджету вимірюється не тільки донарахуваннями.</w:t>
      </w:r>
    </w:p>
    <w:p w:rsidR="00E83343" w:rsidRPr="006F4D2E" w:rsidRDefault="00E83343" w:rsidP="009012B2">
      <w:pPr>
        <w:spacing w:after="0" w:line="240" w:lineRule="auto"/>
        <w:ind w:firstLine="567"/>
        <w:jc w:val="both"/>
        <w:rPr>
          <w:rFonts w:ascii="Times New Roman" w:hAnsi="Times New Roman"/>
          <w:sz w:val="28"/>
          <w:szCs w:val="28"/>
        </w:rPr>
      </w:pPr>
      <w:r w:rsidRPr="006F4D2E">
        <w:rPr>
          <w:rFonts w:ascii="Times New Roman" w:hAnsi="Times New Roman"/>
          <w:sz w:val="28"/>
          <w:szCs w:val="28"/>
        </w:rPr>
        <w:t>Сприяли додатковим надходженням до бюджету також зменшення:</w:t>
      </w:r>
    </w:p>
    <w:p w:rsidR="00E83343" w:rsidRPr="006F4D2E" w:rsidRDefault="00E83343" w:rsidP="009012B2">
      <w:pPr>
        <w:spacing w:after="0" w:line="240" w:lineRule="auto"/>
        <w:ind w:firstLine="567"/>
        <w:jc w:val="both"/>
        <w:rPr>
          <w:rFonts w:ascii="Times New Roman" w:hAnsi="Times New Roman"/>
          <w:i/>
          <w:sz w:val="28"/>
          <w:szCs w:val="28"/>
        </w:rPr>
      </w:pPr>
      <w:r w:rsidRPr="006F4D2E">
        <w:rPr>
          <w:rFonts w:ascii="Times New Roman" w:hAnsi="Times New Roman"/>
          <w:sz w:val="28"/>
          <w:szCs w:val="28"/>
        </w:rPr>
        <w:t xml:space="preserve">від’ємного значення об’єкта оподаткування </w:t>
      </w:r>
      <w:r w:rsidR="00AE184E">
        <w:rPr>
          <w:rFonts w:ascii="Times New Roman" w:hAnsi="Times New Roman"/>
          <w:sz w:val="28"/>
          <w:szCs w:val="28"/>
        </w:rPr>
        <w:t xml:space="preserve">податком на прибуток на суму </w:t>
      </w:r>
      <w:r w:rsidR="00AE184E" w:rsidRPr="00AE184E">
        <w:rPr>
          <w:rFonts w:ascii="Times New Roman" w:hAnsi="Times New Roman"/>
          <w:b/>
          <w:sz w:val="28"/>
          <w:szCs w:val="28"/>
        </w:rPr>
        <w:t>13</w:t>
      </w:r>
      <w:r w:rsidR="00AE184E" w:rsidRPr="00AE184E">
        <w:rPr>
          <w:rFonts w:ascii="Times New Roman" w:hAnsi="Times New Roman"/>
          <w:b/>
          <w:sz w:val="28"/>
          <w:szCs w:val="28"/>
          <w:lang w:val="uk-UA"/>
        </w:rPr>
        <w:t> </w:t>
      </w:r>
      <w:r w:rsidR="00D3694D">
        <w:rPr>
          <w:rFonts w:ascii="Times New Roman" w:hAnsi="Times New Roman"/>
          <w:b/>
          <w:sz w:val="28"/>
          <w:szCs w:val="28"/>
        </w:rPr>
        <w:t>149 млн</w:t>
      </w:r>
      <w:r w:rsidR="00D3694D">
        <w:rPr>
          <w:rFonts w:ascii="Times New Roman" w:hAnsi="Times New Roman"/>
          <w:b/>
          <w:sz w:val="28"/>
          <w:szCs w:val="28"/>
          <w:lang w:val="uk-UA"/>
        </w:rPr>
        <w:t> </w:t>
      </w:r>
      <w:r w:rsidRPr="00AE184E">
        <w:rPr>
          <w:rFonts w:ascii="Times New Roman" w:hAnsi="Times New Roman"/>
          <w:b/>
          <w:sz w:val="28"/>
          <w:szCs w:val="28"/>
        </w:rPr>
        <w:t>грн</w:t>
      </w:r>
      <w:r w:rsidRPr="006F4D2E">
        <w:rPr>
          <w:rFonts w:ascii="Times New Roman" w:hAnsi="Times New Roman"/>
          <w:sz w:val="28"/>
          <w:szCs w:val="28"/>
        </w:rPr>
        <w:t xml:space="preserve">, що упередило несплату податку у майбутньому на </w:t>
      </w:r>
      <w:r w:rsidRPr="006F4D2E">
        <w:rPr>
          <w:rFonts w:ascii="Times New Roman" w:hAnsi="Times New Roman"/>
          <w:b/>
          <w:sz w:val="28"/>
          <w:szCs w:val="28"/>
        </w:rPr>
        <w:t>2 367 млн грн</w:t>
      </w:r>
      <w:r w:rsidRPr="00D3694D">
        <w:rPr>
          <w:rFonts w:ascii="Times New Roman" w:hAnsi="Times New Roman"/>
          <w:sz w:val="28"/>
          <w:szCs w:val="28"/>
        </w:rPr>
        <w:t>;</w:t>
      </w:r>
    </w:p>
    <w:p w:rsidR="00E83343" w:rsidRPr="00D3694D" w:rsidRDefault="00E83343" w:rsidP="009012B2">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lastRenderedPageBreak/>
        <w:t xml:space="preserve">залишків від’ємного значення ПДВ, який після бюджетного відшкодування включається до складу податкового кредиту наступного періоду на </w:t>
      </w:r>
      <w:r w:rsidRPr="006F4D2E">
        <w:rPr>
          <w:rFonts w:ascii="Times New Roman" w:hAnsi="Times New Roman"/>
          <w:b/>
          <w:sz w:val="28"/>
          <w:szCs w:val="28"/>
        </w:rPr>
        <w:t>2 416 млн грн</w:t>
      </w:r>
      <w:r w:rsidR="00D3694D">
        <w:rPr>
          <w:rFonts w:ascii="Times New Roman" w:hAnsi="Times New Roman"/>
          <w:sz w:val="28"/>
          <w:szCs w:val="28"/>
          <w:lang w:val="uk-UA"/>
        </w:rPr>
        <w:t>;</w:t>
      </w:r>
    </w:p>
    <w:p w:rsidR="00E83343" w:rsidRPr="006F4D2E" w:rsidRDefault="00E83343" w:rsidP="009012B2">
      <w:pPr>
        <w:spacing w:after="0" w:line="240" w:lineRule="auto"/>
        <w:ind w:firstLine="567"/>
        <w:jc w:val="both"/>
        <w:rPr>
          <w:rFonts w:ascii="Times New Roman" w:hAnsi="Times New Roman"/>
          <w:i/>
          <w:sz w:val="28"/>
          <w:szCs w:val="28"/>
        </w:rPr>
      </w:pPr>
      <w:r w:rsidRPr="006F4D2E">
        <w:rPr>
          <w:rFonts w:ascii="Times New Roman" w:hAnsi="Times New Roman"/>
          <w:sz w:val="28"/>
          <w:szCs w:val="28"/>
        </w:rPr>
        <w:t xml:space="preserve">заявлених до відшкодування сум ПДВ на </w:t>
      </w:r>
      <w:r w:rsidRPr="006F4D2E">
        <w:rPr>
          <w:rFonts w:ascii="Times New Roman" w:hAnsi="Times New Roman"/>
          <w:b/>
          <w:sz w:val="28"/>
          <w:szCs w:val="28"/>
        </w:rPr>
        <w:t>716 млн гривень</w:t>
      </w:r>
      <w:r w:rsidRPr="006F4D2E">
        <w:rPr>
          <w:rFonts w:ascii="Times New Roman" w:hAnsi="Times New Roman"/>
          <w:sz w:val="28"/>
          <w:szCs w:val="28"/>
        </w:rPr>
        <w:t>.</w:t>
      </w:r>
    </w:p>
    <w:p w:rsidR="00E83343" w:rsidRDefault="00E83343" w:rsidP="009012B2">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Тому реальний вклад підрозділів аудиту становить</w:t>
      </w:r>
      <w:r w:rsidR="00AE184E">
        <w:rPr>
          <w:rFonts w:ascii="Times New Roman" w:hAnsi="Times New Roman"/>
          <w:sz w:val="28"/>
          <w:szCs w:val="28"/>
          <w:lang w:val="uk-UA"/>
        </w:rPr>
        <w:t xml:space="preserve"> </w:t>
      </w:r>
      <w:r w:rsidRPr="006F4D2E">
        <w:rPr>
          <w:rFonts w:ascii="Times New Roman" w:hAnsi="Times New Roman"/>
          <w:sz w:val="28"/>
          <w:szCs w:val="28"/>
        </w:rPr>
        <w:t xml:space="preserve">2,3 відс. загальної суми надходжень до </w:t>
      </w:r>
      <w:r w:rsidR="00DB67D3">
        <w:rPr>
          <w:rFonts w:ascii="Times New Roman" w:hAnsi="Times New Roman"/>
          <w:sz w:val="28"/>
          <w:szCs w:val="28"/>
          <w:lang w:val="uk-UA"/>
        </w:rPr>
        <w:t>з</w:t>
      </w:r>
      <w:r w:rsidRPr="006F4D2E">
        <w:rPr>
          <w:rFonts w:ascii="Times New Roman" w:hAnsi="Times New Roman"/>
          <w:sz w:val="28"/>
          <w:szCs w:val="28"/>
        </w:rPr>
        <w:t>веденого бюджету у 2020 році (</w:t>
      </w:r>
      <w:r w:rsidRPr="006F4D2E">
        <w:rPr>
          <w:rFonts w:ascii="Times New Roman" w:hAnsi="Times New Roman"/>
          <w:b/>
          <w:sz w:val="28"/>
          <w:szCs w:val="28"/>
        </w:rPr>
        <w:t>991,1 млрд гривень</w:t>
      </w:r>
      <w:r w:rsidRPr="006F4D2E">
        <w:rPr>
          <w:rFonts w:ascii="Times New Roman" w:hAnsi="Times New Roman"/>
          <w:sz w:val="28"/>
          <w:szCs w:val="28"/>
        </w:rPr>
        <w:t>).</w:t>
      </w:r>
    </w:p>
    <w:p w:rsidR="00AE184E" w:rsidRPr="006F4D2E" w:rsidRDefault="00AE184E" w:rsidP="00AE184E">
      <w:pPr>
        <w:spacing w:after="0" w:line="240" w:lineRule="auto"/>
        <w:ind w:firstLine="567"/>
        <w:jc w:val="center"/>
        <w:rPr>
          <w:rFonts w:ascii="Times New Roman" w:hAnsi="Times New Roman"/>
          <w:sz w:val="28"/>
          <w:szCs w:val="28"/>
        </w:rPr>
      </w:pPr>
      <w:r w:rsidRPr="006F4D2E">
        <w:rPr>
          <w:rFonts w:ascii="Times New Roman" w:hAnsi="Times New Roman"/>
          <w:sz w:val="28"/>
          <w:szCs w:val="28"/>
          <w:u w:val="single"/>
        </w:rPr>
        <w:t>Донарахування за видами перевірок</w:t>
      </w:r>
      <w:r w:rsidRPr="006F4D2E">
        <w:rPr>
          <w:rFonts w:ascii="Times New Roman" w:hAnsi="Times New Roman"/>
          <w:sz w:val="28"/>
          <w:szCs w:val="28"/>
          <w:u w:val="single"/>
          <w:lang w:val="uk-UA"/>
        </w:rPr>
        <w:t xml:space="preserve"> у 2020 році</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 плановими перевірками</w:t>
      </w:r>
      <w:r w:rsidRPr="006F4D2E">
        <w:rPr>
          <w:rFonts w:ascii="Times New Roman" w:hAnsi="Times New Roman"/>
          <w:sz w:val="28"/>
          <w:szCs w:val="28"/>
        </w:rPr>
        <w:tab/>
        <w:t xml:space="preserve">– </w:t>
      </w:r>
      <w:r w:rsidRPr="006F4D2E">
        <w:rPr>
          <w:rFonts w:ascii="Times New Roman" w:hAnsi="Times New Roman"/>
          <w:b/>
          <w:sz w:val="28"/>
          <w:szCs w:val="28"/>
        </w:rPr>
        <w:t>9 789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 позаплановими</w:t>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t xml:space="preserve">– </w:t>
      </w:r>
      <w:r w:rsidRPr="006F4D2E">
        <w:rPr>
          <w:rFonts w:ascii="Times New Roman" w:hAnsi="Times New Roman"/>
          <w:b/>
          <w:sz w:val="28"/>
          <w:szCs w:val="28"/>
        </w:rPr>
        <w:t>7 424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 фактичними</w:t>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t xml:space="preserve">–   </w:t>
      </w:r>
      <w:r w:rsidRPr="006F4D2E">
        <w:rPr>
          <w:rFonts w:ascii="Times New Roman" w:hAnsi="Times New Roman"/>
          <w:b/>
          <w:sz w:val="28"/>
          <w:szCs w:val="28"/>
        </w:rPr>
        <w:t>565 млн гривень</w:t>
      </w:r>
      <w:r w:rsidRPr="006F4D2E">
        <w:rPr>
          <w:rFonts w:ascii="Times New Roman" w:hAnsi="Times New Roman"/>
          <w:sz w:val="28"/>
          <w:szCs w:val="28"/>
        </w:rPr>
        <w:t>.</w:t>
      </w:r>
    </w:p>
    <w:p w:rsidR="00AE184E" w:rsidRPr="006F4D2E" w:rsidRDefault="00AE184E" w:rsidP="00E83968">
      <w:pPr>
        <w:spacing w:before="60" w:after="0" w:line="240" w:lineRule="auto"/>
        <w:ind w:firstLine="567"/>
        <w:jc w:val="center"/>
        <w:rPr>
          <w:rFonts w:ascii="Times New Roman" w:hAnsi="Times New Roman"/>
          <w:sz w:val="28"/>
          <w:szCs w:val="28"/>
        </w:rPr>
      </w:pPr>
      <w:r w:rsidRPr="006F4D2E">
        <w:rPr>
          <w:rFonts w:ascii="Times New Roman" w:hAnsi="Times New Roman"/>
          <w:sz w:val="28"/>
          <w:szCs w:val="28"/>
          <w:u w:val="single"/>
        </w:rPr>
        <w:t>За видами податків/зборів/інших платежів</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податок на прибуток</w:t>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t xml:space="preserve">– </w:t>
      </w:r>
      <w:r w:rsidRPr="006F4D2E">
        <w:rPr>
          <w:rFonts w:ascii="Times New Roman" w:hAnsi="Times New Roman"/>
          <w:b/>
          <w:sz w:val="28"/>
          <w:szCs w:val="28"/>
        </w:rPr>
        <w:t>8 783,1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податок на додану вартість</w:t>
      </w:r>
      <w:r w:rsidRPr="006F4D2E">
        <w:rPr>
          <w:rFonts w:ascii="Times New Roman" w:hAnsi="Times New Roman"/>
          <w:sz w:val="28"/>
          <w:szCs w:val="28"/>
        </w:rPr>
        <w:tab/>
        <w:t xml:space="preserve">         – </w:t>
      </w:r>
      <w:r w:rsidRPr="006F4D2E">
        <w:rPr>
          <w:rFonts w:ascii="Times New Roman" w:hAnsi="Times New Roman"/>
          <w:b/>
          <w:sz w:val="28"/>
          <w:szCs w:val="28"/>
        </w:rPr>
        <w:t>5 808,3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акцизний податок</w:t>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t xml:space="preserve">–  </w:t>
      </w:r>
      <w:r w:rsidRPr="006F4D2E">
        <w:rPr>
          <w:rFonts w:ascii="Times New Roman" w:hAnsi="Times New Roman"/>
          <w:b/>
          <w:sz w:val="28"/>
          <w:szCs w:val="28"/>
        </w:rPr>
        <w:t>65,6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податок на доходи фізичних осіб</w:t>
      </w:r>
      <w:r w:rsidRPr="006F4D2E">
        <w:rPr>
          <w:rFonts w:ascii="Times New Roman" w:hAnsi="Times New Roman"/>
          <w:sz w:val="28"/>
          <w:szCs w:val="28"/>
        </w:rPr>
        <w:tab/>
        <w:t xml:space="preserve">–  </w:t>
      </w:r>
      <w:r w:rsidRPr="006F4D2E">
        <w:rPr>
          <w:rFonts w:ascii="Times New Roman" w:hAnsi="Times New Roman"/>
          <w:b/>
          <w:sz w:val="28"/>
          <w:szCs w:val="28"/>
        </w:rPr>
        <w:t>817,1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військовий збір</w:t>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t xml:space="preserve">– </w:t>
      </w:r>
      <w:r w:rsidRPr="006F4D2E">
        <w:rPr>
          <w:rFonts w:ascii="Times New Roman" w:hAnsi="Times New Roman"/>
          <w:b/>
          <w:sz w:val="28"/>
          <w:szCs w:val="28"/>
        </w:rPr>
        <w:t>61,8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єдиний внесок</w:t>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t xml:space="preserve">– </w:t>
      </w:r>
      <w:r w:rsidRPr="006F4D2E">
        <w:rPr>
          <w:rFonts w:ascii="Times New Roman" w:hAnsi="Times New Roman"/>
          <w:b/>
          <w:sz w:val="28"/>
          <w:szCs w:val="28"/>
        </w:rPr>
        <w:t>122,9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інші платежі</w:t>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r>
      <w:r w:rsidRPr="006F4D2E">
        <w:rPr>
          <w:rFonts w:ascii="Times New Roman" w:hAnsi="Times New Roman"/>
          <w:sz w:val="28"/>
          <w:szCs w:val="28"/>
        </w:rPr>
        <w:tab/>
        <w:t xml:space="preserve">– </w:t>
      </w:r>
      <w:r w:rsidRPr="006F4D2E">
        <w:rPr>
          <w:rFonts w:ascii="Times New Roman" w:hAnsi="Times New Roman"/>
          <w:b/>
          <w:sz w:val="28"/>
          <w:szCs w:val="28"/>
        </w:rPr>
        <w:t>1</w:t>
      </w:r>
      <w:r w:rsidRPr="006F4D2E">
        <w:rPr>
          <w:rFonts w:ascii="Times New Roman" w:hAnsi="Times New Roman"/>
          <w:b/>
          <w:sz w:val="28"/>
          <w:szCs w:val="28"/>
          <w:lang w:val="uk-UA"/>
        </w:rPr>
        <w:t> </w:t>
      </w:r>
      <w:r w:rsidRPr="006F4D2E">
        <w:rPr>
          <w:rFonts w:ascii="Times New Roman" w:hAnsi="Times New Roman"/>
          <w:b/>
          <w:sz w:val="28"/>
          <w:szCs w:val="28"/>
        </w:rPr>
        <w:t>287,6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пеня за порушення розрахунків у сфері ЗЕД</w:t>
      </w:r>
      <w:r w:rsidRPr="006F4D2E">
        <w:rPr>
          <w:rFonts w:ascii="Times New Roman" w:hAnsi="Times New Roman"/>
          <w:sz w:val="28"/>
          <w:szCs w:val="28"/>
        </w:rPr>
        <w:tab/>
        <w:t xml:space="preserve">– </w:t>
      </w:r>
      <w:r w:rsidRPr="006F4D2E">
        <w:rPr>
          <w:rFonts w:ascii="Times New Roman" w:hAnsi="Times New Roman"/>
          <w:b/>
          <w:sz w:val="28"/>
          <w:szCs w:val="28"/>
        </w:rPr>
        <w:t>300,9 млн грн</w:t>
      </w:r>
      <w:r w:rsidRPr="006F4D2E">
        <w:rPr>
          <w:rFonts w:ascii="Times New Roman" w:hAnsi="Times New Roman"/>
          <w:sz w:val="28"/>
          <w:szCs w:val="28"/>
        </w:rPr>
        <w:t>;</w:t>
      </w:r>
    </w:p>
    <w:p w:rsidR="00AE184E" w:rsidRPr="006F4D2E" w:rsidRDefault="00AE184E" w:rsidP="00AE184E">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пеня за порушення податкового законодавства</w:t>
      </w:r>
      <w:r w:rsidR="001B39FF" w:rsidRPr="001B39FF">
        <w:rPr>
          <w:rFonts w:ascii="Times New Roman" w:hAnsi="Times New Roman"/>
          <w:sz w:val="28"/>
          <w:szCs w:val="28"/>
        </w:rPr>
        <w:t xml:space="preserve"> </w:t>
      </w:r>
      <w:r w:rsidRPr="006F4D2E">
        <w:rPr>
          <w:rFonts w:ascii="Times New Roman" w:hAnsi="Times New Roman"/>
          <w:sz w:val="28"/>
          <w:szCs w:val="28"/>
        </w:rPr>
        <w:t xml:space="preserve">– </w:t>
      </w:r>
      <w:r w:rsidRPr="006F4D2E">
        <w:rPr>
          <w:rFonts w:ascii="Times New Roman" w:hAnsi="Times New Roman"/>
          <w:b/>
          <w:sz w:val="28"/>
          <w:szCs w:val="28"/>
        </w:rPr>
        <w:t>531,3 млн гривень</w:t>
      </w:r>
      <w:r w:rsidRPr="006F4D2E">
        <w:rPr>
          <w:rFonts w:ascii="Times New Roman" w:hAnsi="Times New Roman"/>
          <w:sz w:val="28"/>
          <w:szCs w:val="28"/>
        </w:rPr>
        <w:t>.</w:t>
      </w:r>
    </w:p>
    <w:p w:rsidR="00AE184E" w:rsidRPr="00E83968" w:rsidRDefault="00AE184E" w:rsidP="009012B2">
      <w:pPr>
        <w:spacing w:after="0" w:line="240" w:lineRule="auto"/>
        <w:ind w:firstLine="567"/>
        <w:jc w:val="both"/>
        <w:rPr>
          <w:rFonts w:ascii="Times New Roman" w:hAnsi="Times New Roman"/>
          <w:sz w:val="14"/>
          <w:szCs w:val="28"/>
        </w:rPr>
      </w:pPr>
    </w:p>
    <w:p w:rsidR="00E83343" w:rsidRPr="006F4D2E" w:rsidRDefault="00EA291F" w:rsidP="009012B2">
      <w:pPr>
        <w:spacing w:before="120" w:after="0" w:line="240" w:lineRule="auto"/>
        <w:ind w:firstLine="567"/>
        <w:jc w:val="both"/>
        <w:rPr>
          <w:rFonts w:ascii="Times New Roman" w:hAnsi="Times New Roman"/>
          <w:sz w:val="28"/>
          <w:szCs w:val="28"/>
          <w:u w:val="single"/>
        </w:rPr>
      </w:pPr>
      <w:r w:rsidRPr="006F4D2E">
        <w:rPr>
          <w:rFonts w:ascii="Times New Roman" w:hAnsi="Times New Roman"/>
          <w:sz w:val="28"/>
          <w:szCs w:val="28"/>
          <w:u w:val="single"/>
        </w:rPr>
        <w:object w:dxaOrig="14433" w:dyaOrig="8086">
          <v:shape id="_x0000_i1028" type="#_x0000_t75" style="width:429pt;height:258pt" o:ole="">
            <v:imagedata r:id="rId35" o:title=""/>
          </v:shape>
          <o:OLEObject Type="Embed" ProgID="PowerPoint.Slide.12" ShapeID="_x0000_i1028" DrawAspect="Content" ObjectID="_1676122380" r:id="rId36"/>
        </w:object>
      </w:r>
    </w:p>
    <w:p w:rsidR="009012B2" w:rsidRPr="00E83968" w:rsidRDefault="009012B2" w:rsidP="009012B2">
      <w:pPr>
        <w:spacing w:after="0" w:line="240" w:lineRule="auto"/>
        <w:ind w:firstLine="567"/>
        <w:jc w:val="both"/>
        <w:rPr>
          <w:rFonts w:ascii="Times New Roman" w:hAnsi="Times New Roman"/>
          <w:sz w:val="12"/>
          <w:szCs w:val="28"/>
          <w:lang w:val="uk-UA"/>
        </w:rPr>
      </w:pPr>
    </w:p>
    <w:p w:rsidR="00E83343" w:rsidRPr="006F4D2E" w:rsidRDefault="00E83343" w:rsidP="00986A63">
      <w:pPr>
        <w:tabs>
          <w:tab w:val="left" w:pos="851"/>
        </w:tabs>
        <w:spacing w:after="0" w:line="240" w:lineRule="auto"/>
        <w:ind w:firstLine="567"/>
        <w:jc w:val="both"/>
        <w:rPr>
          <w:rFonts w:ascii="Times New Roman" w:hAnsi="Times New Roman"/>
          <w:sz w:val="28"/>
          <w:szCs w:val="28"/>
        </w:rPr>
      </w:pPr>
      <w:r w:rsidRPr="006F4D2E">
        <w:rPr>
          <w:rFonts w:ascii="Times New Roman" w:hAnsi="Times New Roman"/>
          <w:sz w:val="28"/>
          <w:szCs w:val="28"/>
        </w:rPr>
        <w:t>У 2020 році підрозділи податкового аудиту виконували 2 Ключових показник</w:t>
      </w:r>
      <w:r w:rsidR="00E82DAF">
        <w:rPr>
          <w:rFonts w:ascii="Times New Roman" w:hAnsi="Times New Roman"/>
          <w:sz w:val="28"/>
          <w:szCs w:val="28"/>
          <w:lang w:val="uk-UA"/>
        </w:rPr>
        <w:t>и</w:t>
      </w:r>
      <w:r w:rsidRPr="006F4D2E">
        <w:rPr>
          <w:rFonts w:ascii="Times New Roman" w:hAnsi="Times New Roman"/>
          <w:sz w:val="28"/>
          <w:szCs w:val="28"/>
        </w:rPr>
        <w:t xml:space="preserve"> ефективності </w:t>
      </w:r>
      <w:r w:rsidR="00986A63" w:rsidRPr="006F4D2E">
        <w:rPr>
          <w:rFonts w:ascii="Times New Roman" w:hAnsi="Times New Roman"/>
          <w:sz w:val="28"/>
          <w:szCs w:val="28"/>
          <w:lang w:val="uk-UA"/>
        </w:rPr>
        <w:t>ДПС</w:t>
      </w:r>
      <w:r w:rsidRPr="006F4D2E">
        <w:rPr>
          <w:rFonts w:ascii="Times New Roman" w:hAnsi="Times New Roman"/>
          <w:sz w:val="28"/>
          <w:szCs w:val="28"/>
        </w:rPr>
        <w:t>, а саме:</w:t>
      </w:r>
    </w:p>
    <w:p w:rsidR="003B09E1" w:rsidRDefault="00E83343">
      <w:pPr>
        <w:tabs>
          <w:tab w:val="left" w:pos="851"/>
        </w:tabs>
        <w:spacing w:after="0" w:line="240" w:lineRule="auto"/>
        <w:ind w:right="23" w:firstLine="567"/>
        <w:jc w:val="both"/>
        <w:rPr>
          <w:rFonts w:ascii="Times New Roman" w:hAnsi="Times New Roman"/>
          <w:b/>
          <w:sz w:val="28"/>
          <w:szCs w:val="28"/>
        </w:rPr>
      </w:pPr>
      <w:r w:rsidRPr="006F4D2E">
        <w:rPr>
          <w:rFonts w:ascii="Times New Roman" w:hAnsi="Times New Roman"/>
          <w:sz w:val="28"/>
          <w:szCs w:val="28"/>
        </w:rPr>
        <w:t xml:space="preserve">частка узгоджених грошових зобов’язань, донарахованих за результатами контрольно-перевірочних заходів у загальній сумі таких грошових зобов’язань (рівень узгодження донарахованих грошових зобов’язань), цільове значення на кінець 2020 року – </w:t>
      </w:r>
      <w:r w:rsidRPr="00651C51">
        <w:rPr>
          <w:rFonts w:ascii="Times New Roman" w:hAnsi="Times New Roman"/>
          <w:sz w:val="28"/>
          <w:szCs w:val="28"/>
        </w:rPr>
        <w:t>33 відс</w:t>
      </w:r>
      <w:r w:rsidRPr="006F4D2E">
        <w:rPr>
          <w:rFonts w:ascii="Times New Roman" w:hAnsi="Times New Roman"/>
          <w:sz w:val="28"/>
          <w:szCs w:val="28"/>
        </w:rPr>
        <w:t>.,</w:t>
      </w:r>
      <w:r w:rsidR="00E83968">
        <w:rPr>
          <w:rFonts w:ascii="Times New Roman" w:hAnsi="Times New Roman"/>
          <w:sz w:val="28"/>
          <w:szCs w:val="28"/>
          <w:lang w:val="uk-UA"/>
        </w:rPr>
        <w:t xml:space="preserve"> </w:t>
      </w:r>
      <w:r w:rsidRPr="006F4D2E">
        <w:rPr>
          <w:rFonts w:ascii="Times New Roman" w:hAnsi="Times New Roman"/>
          <w:sz w:val="28"/>
          <w:szCs w:val="28"/>
        </w:rPr>
        <w:t>фактичне виконання</w:t>
      </w:r>
      <w:r w:rsidRPr="006F4D2E">
        <w:rPr>
          <w:rFonts w:ascii="Times New Roman" w:hAnsi="Times New Roman"/>
          <w:b/>
          <w:sz w:val="28"/>
          <w:szCs w:val="28"/>
        </w:rPr>
        <w:t xml:space="preserve"> – </w:t>
      </w:r>
      <w:r w:rsidRPr="00651C51">
        <w:rPr>
          <w:rFonts w:ascii="Times New Roman" w:hAnsi="Times New Roman"/>
          <w:sz w:val="28"/>
          <w:szCs w:val="28"/>
        </w:rPr>
        <w:t>45,2 відсотка;</w:t>
      </w:r>
    </w:p>
    <w:p w:rsidR="003B09E1" w:rsidRDefault="00E83343">
      <w:pPr>
        <w:tabs>
          <w:tab w:val="left" w:pos="851"/>
        </w:tabs>
        <w:spacing w:after="0" w:line="240" w:lineRule="auto"/>
        <w:ind w:right="23" w:firstLine="567"/>
        <w:jc w:val="both"/>
        <w:rPr>
          <w:rFonts w:ascii="Times New Roman" w:hAnsi="Times New Roman"/>
          <w:b/>
          <w:sz w:val="28"/>
          <w:szCs w:val="28"/>
          <w:lang w:val="uk-UA"/>
        </w:rPr>
      </w:pPr>
      <w:r w:rsidRPr="006F4D2E">
        <w:rPr>
          <w:rFonts w:ascii="Times New Roman" w:hAnsi="Times New Roman"/>
          <w:sz w:val="28"/>
          <w:szCs w:val="28"/>
        </w:rPr>
        <w:t xml:space="preserve">частка скасованих за результатами адміністративного оскарження грошових зобов’язань (з донарахованих за результатами контрольно-перевірочних заходів) </w:t>
      </w:r>
      <w:r w:rsidRPr="006F4D2E">
        <w:rPr>
          <w:rFonts w:ascii="Times New Roman" w:hAnsi="Times New Roman"/>
          <w:sz w:val="28"/>
          <w:szCs w:val="28"/>
        </w:rPr>
        <w:lastRenderedPageBreak/>
        <w:t xml:space="preserve">у загальній сумі оскаржуваних </w:t>
      </w:r>
      <w:r w:rsidR="00A726F7">
        <w:rPr>
          <w:rFonts w:ascii="Times New Roman" w:hAnsi="Times New Roman"/>
          <w:sz w:val="28"/>
          <w:szCs w:val="28"/>
          <w:lang w:val="uk-UA"/>
        </w:rPr>
        <w:t>податкових</w:t>
      </w:r>
      <w:r w:rsidR="00907347">
        <w:rPr>
          <w:rFonts w:ascii="Times New Roman" w:hAnsi="Times New Roman"/>
          <w:sz w:val="28"/>
          <w:szCs w:val="28"/>
          <w:lang w:val="uk-UA"/>
        </w:rPr>
        <w:t xml:space="preserve"> </w:t>
      </w:r>
      <w:r w:rsidR="00A726F7">
        <w:rPr>
          <w:rFonts w:ascii="Times New Roman" w:hAnsi="Times New Roman"/>
          <w:sz w:val="28"/>
          <w:szCs w:val="28"/>
          <w:lang w:val="uk-UA"/>
        </w:rPr>
        <w:t>повідомлень</w:t>
      </w:r>
      <w:r w:rsidR="00907347">
        <w:rPr>
          <w:rFonts w:ascii="Times New Roman" w:hAnsi="Times New Roman"/>
          <w:sz w:val="28"/>
          <w:szCs w:val="28"/>
          <w:lang w:val="uk-UA"/>
        </w:rPr>
        <w:t>-</w:t>
      </w:r>
      <w:r w:rsidR="00A726F7">
        <w:rPr>
          <w:rFonts w:ascii="Times New Roman" w:hAnsi="Times New Roman"/>
          <w:sz w:val="28"/>
          <w:szCs w:val="28"/>
          <w:lang w:val="uk-UA"/>
        </w:rPr>
        <w:t xml:space="preserve">рішень (далі – </w:t>
      </w:r>
      <w:r w:rsidR="00D3694D">
        <w:rPr>
          <w:rFonts w:ascii="Times New Roman" w:hAnsi="Times New Roman"/>
          <w:sz w:val="28"/>
          <w:szCs w:val="28"/>
          <w:lang w:val="uk-UA"/>
        </w:rPr>
        <w:t>ППР</w:t>
      </w:r>
      <w:r w:rsidR="00A726F7">
        <w:rPr>
          <w:rFonts w:ascii="Times New Roman" w:hAnsi="Times New Roman"/>
          <w:sz w:val="28"/>
          <w:szCs w:val="28"/>
          <w:lang w:val="uk-UA"/>
        </w:rPr>
        <w:t>)</w:t>
      </w:r>
      <w:r w:rsidRPr="006F4D2E">
        <w:rPr>
          <w:rFonts w:ascii="Times New Roman" w:hAnsi="Times New Roman"/>
          <w:sz w:val="28"/>
          <w:szCs w:val="28"/>
        </w:rPr>
        <w:t>, щодо яких прийнято рішення (рівень скасування в адміністративному порядку), цільове значення на кінець 2020 року – не більше </w:t>
      </w:r>
      <w:r w:rsidRPr="00651C51">
        <w:rPr>
          <w:rFonts w:ascii="Times New Roman" w:hAnsi="Times New Roman"/>
          <w:sz w:val="28"/>
          <w:szCs w:val="28"/>
        </w:rPr>
        <w:t>18 відс</w:t>
      </w:r>
      <w:r w:rsidRPr="006F4D2E">
        <w:rPr>
          <w:rFonts w:ascii="Times New Roman" w:hAnsi="Times New Roman"/>
          <w:sz w:val="28"/>
          <w:szCs w:val="28"/>
        </w:rPr>
        <w:t xml:space="preserve">., фактичне виконання – </w:t>
      </w:r>
      <w:r w:rsidRPr="00651C51">
        <w:rPr>
          <w:rFonts w:ascii="Times New Roman" w:hAnsi="Times New Roman"/>
          <w:sz w:val="28"/>
          <w:szCs w:val="28"/>
        </w:rPr>
        <w:t>13,0</w:t>
      </w:r>
      <w:r w:rsidR="00E82DAF">
        <w:rPr>
          <w:rFonts w:ascii="Times New Roman" w:hAnsi="Times New Roman"/>
          <w:sz w:val="28"/>
          <w:szCs w:val="28"/>
          <w:lang w:val="uk-UA"/>
        </w:rPr>
        <w:t> </w:t>
      </w:r>
      <w:r w:rsidRPr="00651C51">
        <w:rPr>
          <w:rFonts w:ascii="Times New Roman" w:hAnsi="Times New Roman"/>
          <w:sz w:val="28"/>
          <w:szCs w:val="28"/>
        </w:rPr>
        <w:t>відсотк</w:t>
      </w:r>
      <w:r w:rsidR="00E82DAF">
        <w:rPr>
          <w:rFonts w:ascii="Times New Roman" w:hAnsi="Times New Roman"/>
          <w:sz w:val="28"/>
          <w:szCs w:val="28"/>
          <w:lang w:val="uk-UA"/>
        </w:rPr>
        <w:t>а.</w:t>
      </w:r>
    </w:p>
    <w:p w:rsidR="00E83968" w:rsidRDefault="00E83968" w:rsidP="00E83968">
      <w:pPr>
        <w:pStyle w:val="a8"/>
        <w:spacing w:after="0"/>
        <w:ind w:firstLine="567"/>
        <w:jc w:val="both"/>
        <w:rPr>
          <w:sz w:val="28"/>
          <w:szCs w:val="28"/>
          <w:lang w:val="uk-UA"/>
        </w:rPr>
      </w:pPr>
      <w:r w:rsidRPr="006F4D2E">
        <w:rPr>
          <w:color w:val="000000"/>
          <w:sz w:val="28"/>
          <w:szCs w:val="28"/>
          <w:lang w:eastAsia="ar-SA"/>
        </w:rPr>
        <w:t xml:space="preserve">За </w:t>
      </w:r>
      <w:r w:rsidRPr="006F4D2E">
        <w:rPr>
          <w:sz w:val="28"/>
          <w:szCs w:val="28"/>
        </w:rPr>
        <w:t xml:space="preserve">результатами адміністративного оскарження </w:t>
      </w:r>
      <w:r w:rsidR="00D3694D">
        <w:rPr>
          <w:sz w:val="28"/>
          <w:szCs w:val="28"/>
          <w:lang w:val="uk-UA"/>
        </w:rPr>
        <w:t>ППР</w:t>
      </w:r>
      <w:r w:rsidRPr="006F4D2E">
        <w:rPr>
          <w:sz w:val="28"/>
          <w:szCs w:val="28"/>
        </w:rPr>
        <w:t xml:space="preserve">, прийнятих за матеріалами перевірок, протягом 2020 року по </w:t>
      </w:r>
      <w:r w:rsidRPr="006F4D2E">
        <w:rPr>
          <w:b/>
          <w:sz w:val="28"/>
          <w:szCs w:val="28"/>
        </w:rPr>
        <w:t xml:space="preserve">450 </w:t>
      </w:r>
      <w:r w:rsidRPr="006F4D2E">
        <w:rPr>
          <w:sz w:val="28"/>
          <w:szCs w:val="28"/>
          <w:lang w:val="uk-UA"/>
        </w:rPr>
        <w:t xml:space="preserve">ППР </w:t>
      </w:r>
      <w:r w:rsidRPr="006F4D2E">
        <w:rPr>
          <w:sz w:val="28"/>
          <w:szCs w:val="28"/>
        </w:rPr>
        <w:t xml:space="preserve">скасовано грошових зобов’язань на суму </w:t>
      </w:r>
      <w:r w:rsidRPr="006F4D2E">
        <w:rPr>
          <w:b/>
          <w:sz w:val="28"/>
          <w:szCs w:val="28"/>
        </w:rPr>
        <w:t>2 103,9 млн гривень</w:t>
      </w:r>
      <w:r w:rsidRPr="006F4D2E">
        <w:rPr>
          <w:sz w:val="28"/>
          <w:szCs w:val="28"/>
        </w:rPr>
        <w:t>.</w:t>
      </w:r>
    </w:p>
    <w:p w:rsidR="00EA291F" w:rsidRPr="00EA291F" w:rsidRDefault="00EA291F" w:rsidP="00E83968">
      <w:pPr>
        <w:pStyle w:val="a8"/>
        <w:spacing w:after="0"/>
        <w:ind w:firstLine="567"/>
        <w:jc w:val="both"/>
        <w:rPr>
          <w:sz w:val="18"/>
          <w:szCs w:val="28"/>
          <w:lang w:val="uk-UA"/>
        </w:rPr>
      </w:pPr>
    </w:p>
    <w:p w:rsidR="00E83343" w:rsidRPr="006F4D2E" w:rsidRDefault="00EA291F" w:rsidP="00E83968">
      <w:pPr>
        <w:pStyle w:val="a8"/>
        <w:spacing w:after="0"/>
        <w:ind w:firstLine="426"/>
        <w:jc w:val="both"/>
        <w:rPr>
          <w:color w:val="000000"/>
          <w:sz w:val="28"/>
          <w:szCs w:val="28"/>
          <w:lang w:eastAsia="ar-SA"/>
        </w:rPr>
      </w:pPr>
      <w:r w:rsidRPr="006F4D2E">
        <w:rPr>
          <w:color w:val="000000"/>
          <w:sz w:val="28"/>
          <w:szCs w:val="28"/>
          <w:lang w:eastAsia="ar-SA"/>
        </w:rPr>
        <w:object w:dxaOrig="14433" w:dyaOrig="8086">
          <v:shape id="_x0000_i1029" type="#_x0000_t75" style="width:438pt;height:210pt" o:ole="">
            <v:imagedata r:id="rId37" o:title=""/>
          </v:shape>
          <o:OLEObject Type="Embed" ProgID="PowerPoint.Slide.12" ShapeID="_x0000_i1029" DrawAspect="Content" ObjectID="_1676122381" r:id="rId38"/>
        </w:object>
      </w:r>
    </w:p>
    <w:p w:rsidR="00E83968" w:rsidRPr="006F4D2E" w:rsidRDefault="00E83968" w:rsidP="00E83968">
      <w:pPr>
        <w:spacing w:before="120" w:after="0" w:line="240" w:lineRule="auto"/>
        <w:ind w:firstLine="567"/>
        <w:jc w:val="both"/>
        <w:rPr>
          <w:rFonts w:ascii="Times New Roman" w:hAnsi="Times New Roman"/>
          <w:color w:val="000000"/>
          <w:sz w:val="28"/>
          <w:szCs w:val="28"/>
        </w:rPr>
      </w:pPr>
      <w:r w:rsidRPr="006F4D2E">
        <w:rPr>
          <w:rFonts w:ascii="Times New Roman" w:hAnsi="Times New Roman"/>
          <w:color w:val="000000"/>
          <w:sz w:val="28"/>
          <w:szCs w:val="28"/>
        </w:rPr>
        <w:t>Основними причинами здійснених скасуваньє:</w:t>
      </w:r>
    </w:p>
    <w:p w:rsidR="00E83968" w:rsidRPr="006F4D2E" w:rsidRDefault="00E83968" w:rsidP="00E83968">
      <w:pPr>
        <w:pStyle w:val="a8"/>
        <w:spacing w:after="0"/>
        <w:ind w:firstLine="567"/>
        <w:jc w:val="both"/>
        <w:rPr>
          <w:i/>
          <w:sz w:val="28"/>
          <w:szCs w:val="28"/>
        </w:rPr>
      </w:pPr>
      <w:r w:rsidRPr="006F4D2E">
        <w:rPr>
          <w:bCs/>
          <w:iCs/>
          <w:color w:val="000000"/>
          <w:sz w:val="28"/>
          <w:szCs w:val="28"/>
        </w:rPr>
        <w:t>неякісне проведення перевірки та недоведення встановлених порушень</w:t>
      </w:r>
      <w:r>
        <w:rPr>
          <w:bCs/>
          <w:iCs/>
          <w:color w:val="000000"/>
          <w:sz w:val="28"/>
          <w:szCs w:val="28"/>
          <w:lang w:val="uk-UA"/>
        </w:rPr>
        <w:t xml:space="preserve"> </w:t>
      </w:r>
      <w:r w:rsidRPr="006F4D2E">
        <w:rPr>
          <w:bCs/>
          <w:iCs/>
          <w:color w:val="000000"/>
          <w:sz w:val="28"/>
          <w:szCs w:val="28"/>
        </w:rPr>
        <w:t xml:space="preserve">– по </w:t>
      </w:r>
      <w:r w:rsidRPr="006F4D2E">
        <w:rPr>
          <w:b/>
          <w:bCs/>
          <w:iCs/>
          <w:color w:val="000000"/>
          <w:sz w:val="28"/>
          <w:szCs w:val="28"/>
        </w:rPr>
        <w:t>162</w:t>
      </w:r>
      <w:r>
        <w:rPr>
          <w:b/>
          <w:bCs/>
          <w:iCs/>
          <w:color w:val="000000"/>
          <w:sz w:val="28"/>
          <w:szCs w:val="28"/>
          <w:lang w:val="uk-UA"/>
        </w:rPr>
        <w:t xml:space="preserve"> </w:t>
      </w:r>
      <w:r w:rsidRPr="006F4D2E">
        <w:rPr>
          <w:bCs/>
          <w:iCs/>
          <w:color w:val="000000"/>
          <w:sz w:val="28"/>
          <w:szCs w:val="28"/>
        </w:rPr>
        <w:t xml:space="preserve">ППР скасовано грошових зобов’язань на суму </w:t>
      </w:r>
      <w:r w:rsidRPr="006F4D2E">
        <w:rPr>
          <w:b/>
          <w:bCs/>
          <w:iCs/>
          <w:color w:val="000000"/>
          <w:sz w:val="28"/>
          <w:szCs w:val="28"/>
        </w:rPr>
        <w:t xml:space="preserve">1 151,0 млн грн </w:t>
      </w:r>
      <w:r w:rsidRPr="006F4D2E">
        <w:rPr>
          <w:bCs/>
          <w:iCs/>
          <w:color w:val="000000"/>
          <w:sz w:val="28"/>
          <w:szCs w:val="28"/>
        </w:rPr>
        <w:t>(або 54,7 відс</w:t>
      </w:r>
      <w:r w:rsidRPr="006F4D2E">
        <w:rPr>
          <w:bCs/>
          <w:iCs/>
          <w:color w:val="000000"/>
          <w:sz w:val="28"/>
          <w:szCs w:val="28"/>
          <w:lang w:val="uk-UA"/>
        </w:rPr>
        <w:t>.</w:t>
      </w:r>
      <w:r w:rsidRPr="006F4D2E">
        <w:rPr>
          <w:bCs/>
          <w:iCs/>
          <w:color w:val="000000"/>
          <w:sz w:val="28"/>
          <w:szCs w:val="28"/>
        </w:rPr>
        <w:t>)</w:t>
      </w:r>
      <w:r w:rsidRPr="006F4D2E">
        <w:rPr>
          <w:sz w:val="28"/>
          <w:szCs w:val="28"/>
        </w:rPr>
        <w:t>;</w:t>
      </w:r>
    </w:p>
    <w:p w:rsidR="00E83968" w:rsidRPr="006F4D2E" w:rsidRDefault="00E83968" w:rsidP="00E83968">
      <w:pPr>
        <w:pStyle w:val="a8"/>
        <w:spacing w:after="0"/>
        <w:ind w:firstLine="567"/>
        <w:jc w:val="both"/>
        <w:rPr>
          <w:sz w:val="28"/>
          <w:szCs w:val="28"/>
        </w:rPr>
      </w:pPr>
      <w:r w:rsidRPr="006F4D2E">
        <w:rPr>
          <w:bCs/>
          <w:iCs/>
          <w:color w:val="000000"/>
          <w:sz w:val="28"/>
          <w:szCs w:val="28"/>
        </w:rPr>
        <w:t>неоднозначне тлумачення податкового законодавства</w:t>
      </w:r>
      <w:r w:rsidRPr="006F4D2E">
        <w:rPr>
          <w:bCs/>
          <w:i/>
          <w:iCs/>
          <w:color w:val="000000"/>
          <w:sz w:val="28"/>
          <w:szCs w:val="28"/>
        </w:rPr>
        <w:t xml:space="preserve"> – </w:t>
      </w:r>
      <w:r w:rsidRPr="006F4D2E">
        <w:rPr>
          <w:bCs/>
          <w:iCs/>
          <w:color w:val="000000"/>
          <w:sz w:val="28"/>
          <w:szCs w:val="28"/>
        </w:rPr>
        <w:t xml:space="preserve">по </w:t>
      </w:r>
      <w:r w:rsidRPr="006F4D2E">
        <w:rPr>
          <w:b/>
          <w:bCs/>
          <w:iCs/>
          <w:color w:val="000000"/>
          <w:sz w:val="28"/>
          <w:szCs w:val="28"/>
        </w:rPr>
        <w:t>115</w:t>
      </w:r>
      <w:r w:rsidRPr="006F4D2E">
        <w:rPr>
          <w:bCs/>
          <w:iCs/>
          <w:color w:val="000000"/>
          <w:sz w:val="28"/>
          <w:szCs w:val="28"/>
        </w:rPr>
        <w:t xml:space="preserve"> ППР скасовано </w:t>
      </w:r>
      <w:r w:rsidRPr="006F4D2E">
        <w:rPr>
          <w:b/>
          <w:bCs/>
          <w:iCs/>
          <w:color w:val="000000"/>
          <w:sz w:val="28"/>
          <w:szCs w:val="28"/>
        </w:rPr>
        <w:t xml:space="preserve">620,6 млн грн </w:t>
      </w:r>
      <w:r w:rsidRPr="006F4D2E">
        <w:rPr>
          <w:bCs/>
          <w:iCs/>
          <w:color w:val="000000"/>
          <w:sz w:val="28"/>
          <w:szCs w:val="28"/>
        </w:rPr>
        <w:t>(або 29,5 відс</w:t>
      </w:r>
      <w:r w:rsidRPr="006F4D2E">
        <w:rPr>
          <w:bCs/>
          <w:iCs/>
          <w:color w:val="000000"/>
          <w:sz w:val="28"/>
          <w:szCs w:val="28"/>
          <w:lang w:val="uk-UA"/>
        </w:rPr>
        <w:t>.</w:t>
      </w:r>
      <w:r w:rsidRPr="006F4D2E">
        <w:rPr>
          <w:bCs/>
          <w:iCs/>
          <w:color w:val="000000"/>
          <w:sz w:val="28"/>
          <w:szCs w:val="28"/>
        </w:rPr>
        <w:t>);</w:t>
      </w:r>
    </w:p>
    <w:p w:rsidR="00E83968" w:rsidRPr="006F4D2E" w:rsidRDefault="00E83968" w:rsidP="00E83968">
      <w:pPr>
        <w:pStyle w:val="a8"/>
        <w:spacing w:after="0"/>
        <w:ind w:firstLine="567"/>
        <w:jc w:val="both"/>
        <w:rPr>
          <w:i/>
          <w:sz w:val="28"/>
          <w:szCs w:val="28"/>
        </w:rPr>
      </w:pPr>
      <w:r w:rsidRPr="006F4D2E">
        <w:rPr>
          <w:bCs/>
          <w:iCs/>
          <w:color w:val="000000"/>
          <w:sz w:val="28"/>
          <w:szCs w:val="28"/>
        </w:rPr>
        <w:t>надання платником додаткових документів при проходженні процедури адміністративного оскарження</w:t>
      </w:r>
      <w:r w:rsidR="00183B84">
        <w:rPr>
          <w:bCs/>
          <w:iCs/>
          <w:color w:val="000000"/>
          <w:sz w:val="28"/>
          <w:szCs w:val="28"/>
          <w:lang w:val="uk-UA"/>
        </w:rPr>
        <w:t xml:space="preserve"> </w:t>
      </w:r>
      <w:r w:rsidRPr="006F4D2E">
        <w:rPr>
          <w:bCs/>
          <w:iCs/>
          <w:color w:val="000000"/>
          <w:sz w:val="28"/>
          <w:szCs w:val="28"/>
        </w:rPr>
        <w:t xml:space="preserve">– по </w:t>
      </w:r>
      <w:r w:rsidRPr="006F4D2E">
        <w:rPr>
          <w:b/>
          <w:bCs/>
          <w:iCs/>
          <w:color w:val="000000"/>
          <w:sz w:val="28"/>
          <w:szCs w:val="28"/>
        </w:rPr>
        <w:t>71</w:t>
      </w:r>
      <w:r w:rsidRPr="006F4D2E">
        <w:rPr>
          <w:bCs/>
          <w:iCs/>
          <w:color w:val="000000"/>
          <w:sz w:val="28"/>
          <w:szCs w:val="28"/>
        </w:rPr>
        <w:t xml:space="preserve"> ППР скасовано грошових зобов’язань на суму </w:t>
      </w:r>
      <w:r w:rsidRPr="006F4D2E">
        <w:rPr>
          <w:b/>
          <w:bCs/>
          <w:iCs/>
          <w:color w:val="000000"/>
          <w:sz w:val="28"/>
          <w:szCs w:val="28"/>
        </w:rPr>
        <w:t xml:space="preserve">301,6 млн грн </w:t>
      </w:r>
      <w:r w:rsidRPr="006F4D2E">
        <w:rPr>
          <w:bCs/>
          <w:iCs/>
          <w:color w:val="000000"/>
          <w:sz w:val="28"/>
          <w:szCs w:val="28"/>
        </w:rPr>
        <w:t>(або 14,3 відсотка)</w:t>
      </w:r>
      <w:r w:rsidRPr="006F4D2E">
        <w:rPr>
          <w:sz w:val="28"/>
          <w:szCs w:val="28"/>
        </w:rPr>
        <w:t>.</w:t>
      </w:r>
    </w:p>
    <w:p w:rsidR="00E83343" w:rsidRPr="006F4D2E" w:rsidRDefault="00E83343" w:rsidP="00E83343">
      <w:pPr>
        <w:pStyle w:val="a8"/>
        <w:spacing w:after="0"/>
        <w:ind w:firstLine="567"/>
        <w:jc w:val="both"/>
        <w:rPr>
          <w:sz w:val="16"/>
          <w:szCs w:val="16"/>
        </w:rPr>
      </w:pPr>
    </w:p>
    <w:p w:rsidR="00E83343" w:rsidRPr="006F4D2E" w:rsidRDefault="00986A63" w:rsidP="00986A63">
      <w:pPr>
        <w:pStyle w:val="afff3"/>
        <w:ind w:left="567"/>
        <w:jc w:val="both"/>
        <w:rPr>
          <w:sz w:val="28"/>
          <w:szCs w:val="28"/>
          <w:lang w:val="uk-UA"/>
        </w:rPr>
      </w:pPr>
      <w:r w:rsidRPr="006F4D2E">
        <w:rPr>
          <w:sz w:val="28"/>
          <w:szCs w:val="28"/>
          <w:lang w:val="uk-UA"/>
        </w:rPr>
        <w:object w:dxaOrig="14433" w:dyaOrig="8086">
          <v:shape id="_x0000_i1030" type="#_x0000_t75" style="width:426pt;height:228pt" o:ole="">
            <v:imagedata r:id="rId39" o:title=""/>
          </v:shape>
          <o:OLEObject Type="Embed" ProgID="PowerPoint.Slide.12" ShapeID="_x0000_i1030" DrawAspect="Content" ObjectID="_1676122382" r:id="rId40"/>
        </w:object>
      </w:r>
    </w:p>
    <w:p w:rsidR="00183B84" w:rsidRDefault="00183B84" w:rsidP="009E3E80">
      <w:pPr>
        <w:pStyle w:val="afff3"/>
        <w:spacing w:before="120" w:after="120"/>
        <w:jc w:val="center"/>
        <w:rPr>
          <w:b/>
          <w:sz w:val="28"/>
          <w:szCs w:val="28"/>
          <w:lang w:val="uk-UA"/>
        </w:rPr>
      </w:pPr>
    </w:p>
    <w:p w:rsidR="00E83343" w:rsidRPr="006F4D2E" w:rsidRDefault="00E83343" w:rsidP="009E3E80">
      <w:pPr>
        <w:pStyle w:val="afff3"/>
        <w:spacing w:before="120" w:after="120"/>
        <w:jc w:val="center"/>
        <w:rPr>
          <w:b/>
          <w:sz w:val="28"/>
          <w:szCs w:val="28"/>
          <w:lang w:val="uk-UA"/>
        </w:rPr>
      </w:pPr>
      <w:r w:rsidRPr="006F4D2E">
        <w:rPr>
          <w:b/>
          <w:sz w:val="28"/>
          <w:szCs w:val="28"/>
          <w:lang w:val="uk-UA"/>
        </w:rPr>
        <w:lastRenderedPageBreak/>
        <w:t>Планування контрольно-перевірочних заходів.</w:t>
      </w:r>
    </w:p>
    <w:p w:rsidR="00E83343" w:rsidRPr="006F4D2E" w:rsidRDefault="00E83343" w:rsidP="00E83343">
      <w:pPr>
        <w:pStyle w:val="afff3"/>
        <w:spacing w:before="120" w:after="120"/>
        <w:ind w:left="0" w:firstLine="567"/>
        <w:jc w:val="both"/>
        <w:rPr>
          <w:b/>
          <w:i/>
          <w:color w:val="000000"/>
          <w:lang w:val="uk-UA"/>
        </w:rPr>
      </w:pPr>
      <w:r w:rsidRPr="006F4D2E">
        <w:rPr>
          <w:sz w:val="28"/>
          <w:szCs w:val="28"/>
          <w:lang w:val="uk-UA"/>
        </w:rPr>
        <w:t>На виконання Плану заходів щодо реалізації концептуальних напрямів реформування системи органів, що реалізують державну податкову політику, затвердженого розпорядженням Кабінету Міністрів України від 05</w:t>
      </w:r>
      <w:r w:rsidR="00E82DAF">
        <w:rPr>
          <w:sz w:val="28"/>
          <w:szCs w:val="28"/>
          <w:lang w:val="uk-UA"/>
        </w:rPr>
        <w:t xml:space="preserve"> липня</w:t>
      </w:r>
      <w:r w:rsidR="00E83968">
        <w:rPr>
          <w:sz w:val="28"/>
          <w:szCs w:val="28"/>
          <w:lang w:val="uk-UA"/>
        </w:rPr>
        <w:t xml:space="preserve"> </w:t>
      </w:r>
      <w:r w:rsidRPr="006F4D2E">
        <w:rPr>
          <w:sz w:val="28"/>
          <w:szCs w:val="28"/>
          <w:lang w:val="uk-UA"/>
        </w:rPr>
        <w:t>2019</w:t>
      </w:r>
      <w:r w:rsidR="00E82DAF">
        <w:rPr>
          <w:sz w:val="28"/>
          <w:szCs w:val="28"/>
          <w:lang w:val="uk-UA"/>
        </w:rPr>
        <w:t> року</w:t>
      </w:r>
      <w:r w:rsidRPr="006F4D2E">
        <w:rPr>
          <w:sz w:val="28"/>
          <w:szCs w:val="28"/>
          <w:lang w:val="uk-UA"/>
        </w:rPr>
        <w:t xml:space="preserve"> № 542-р, </w:t>
      </w:r>
      <w:r w:rsidR="009E3E80" w:rsidRPr="006F4D2E">
        <w:rPr>
          <w:sz w:val="28"/>
          <w:szCs w:val="28"/>
          <w:lang w:val="uk-UA"/>
        </w:rPr>
        <w:t>ДПС</w:t>
      </w:r>
      <w:r w:rsidRPr="006F4D2E">
        <w:rPr>
          <w:sz w:val="28"/>
          <w:szCs w:val="28"/>
          <w:lang w:val="uk-UA"/>
        </w:rPr>
        <w:t xml:space="preserve"> було переглянуто критерії ризиків несплати податків та внесено зміни наказу Мінфіну від </w:t>
      </w:r>
      <w:r w:rsidRPr="006F4D2E">
        <w:rPr>
          <w:iCs/>
          <w:sz w:val="28"/>
          <w:szCs w:val="28"/>
          <w:lang w:val="uk-UA"/>
        </w:rPr>
        <w:t>02.06.2015 №</w:t>
      </w:r>
      <w:r w:rsidR="009B5A55">
        <w:rPr>
          <w:iCs/>
          <w:sz w:val="28"/>
          <w:szCs w:val="28"/>
          <w:lang w:val="uk-UA"/>
        </w:rPr>
        <w:t> </w:t>
      </w:r>
      <w:r w:rsidRPr="006F4D2E">
        <w:rPr>
          <w:iCs/>
          <w:sz w:val="28"/>
          <w:szCs w:val="28"/>
          <w:lang w:val="uk-UA"/>
        </w:rPr>
        <w:t xml:space="preserve">524 </w:t>
      </w:r>
      <w:r w:rsidRPr="006F4D2E">
        <w:rPr>
          <w:sz w:val="28"/>
          <w:szCs w:val="28"/>
          <w:lang w:val="uk-UA"/>
        </w:rPr>
        <w:t>«Про затвердження Порядку формування плану-графіка проведення документальних планових перевірок платників податків» (</w:t>
      </w:r>
      <w:r w:rsidR="00E82DAF">
        <w:rPr>
          <w:sz w:val="28"/>
          <w:szCs w:val="28"/>
          <w:lang w:val="uk-UA"/>
        </w:rPr>
        <w:t>у</w:t>
      </w:r>
      <w:r w:rsidRPr="006F4D2E">
        <w:rPr>
          <w:sz w:val="28"/>
          <w:szCs w:val="28"/>
          <w:lang w:val="uk-UA"/>
        </w:rPr>
        <w:t xml:space="preserve"> редакції наказу </w:t>
      </w:r>
      <w:r w:rsidRPr="006F4D2E">
        <w:rPr>
          <w:color w:val="000000"/>
          <w:sz w:val="28"/>
          <w:szCs w:val="28"/>
          <w:lang w:val="uk-UA"/>
        </w:rPr>
        <w:t>від 07.09.2020 за № 548)</w:t>
      </w:r>
      <w:r w:rsidRPr="006F4D2E">
        <w:rPr>
          <w:b/>
          <w:i/>
          <w:color w:val="000000"/>
          <w:lang w:val="uk-UA"/>
        </w:rPr>
        <w:t>.</w:t>
      </w:r>
    </w:p>
    <w:p w:rsidR="00E83343" w:rsidRPr="006F4D2E" w:rsidRDefault="00E83343" w:rsidP="00E83343">
      <w:pPr>
        <w:pStyle w:val="afff3"/>
        <w:spacing w:before="120" w:after="120"/>
        <w:ind w:left="0" w:firstLine="567"/>
        <w:jc w:val="both"/>
        <w:rPr>
          <w:color w:val="000000"/>
          <w:sz w:val="28"/>
          <w:szCs w:val="28"/>
          <w:lang w:val="uk-UA"/>
        </w:rPr>
      </w:pPr>
      <w:r w:rsidRPr="006F4D2E">
        <w:rPr>
          <w:color w:val="000000"/>
          <w:sz w:val="28"/>
          <w:szCs w:val="28"/>
          <w:lang w:val="uk-UA"/>
        </w:rPr>
        <w:t xml:space="preserve">Порядком затверджено 139 критеріїв ризиків, з яких 81 </w:t>
      </w:r>
      <w:r w:rsidR="00651C51">
        <w:rPr>
          <w:color w:val="000000"/>
          <w:sz w:val="28"/>
          <w:szCs w:val="28"/>
          <w:lang w:val="uk-UA"/>
        </w:rPr>
        <w:t>–</w:t>
      </w:r>
      <w:r w:rsidRPr="006F4D2E">
        <w:rPr>
          <w:color w:val="000000"/>
          <w:sz w:val="28"/>
          <w:szCs w:val="28"/>
          <w:lang w:val="uk-UA"/>
        </w:rPr>
        <w:t xml:space="preserve"> високого ступеня.</w:t>
      </w:r>
    </w:p>
    <w:p w:rsidR="009E3E80" w:rsidRPr="006F4D2E" w:rsidRDefault="009E3E80" w:rsidP="00E83343">
      <w:pPr>
        <w:pStyle w:val="afff3"/>
        <w:spacing w:before="120" w:after="120"/>
        <w:ind w:left="0" w:firstLine="567"/>
        <w:jc w:val="both"/>
        <w:rPr>
          <w:color w:val="000000"/>
          <w:sz w:val="28"/>
          <w:szCs w:val="28"/>
          <w:lang w:val="uk-UA"/>
        </w:rPr>
      </w:pPr>
    </w:p>
    <w:p w:rsidR="00E83343" w:rsidRPr="006F4D2E" w:rsidRDefault="00E83968" w:rsidP="00E83343">
      <w:pPr>
        <w:pStyle w:val="afff3"/>
        <w:spacing w:before="120" w:after="120"/>
        <w:ind w:left="0" w:firstLine="567"/>
        <w:jc w:val="both"/>
        <w:rPr>
          <w:b/>
          <w:i/>
        </w:rPr>
      </w:pPr>
      <w:r w:rsidRPr="006F4D2E">
        <w:object w:dxaOrig="14433" w:dyaOrig="8086">
          <v:shape id="_x0000_i1031" type="#_x0000_t75" style="width:433.5pt;height:251.25pt" o:ole="">
            <v:imagedata r:id="rId41" o:title=""/>
          </v:shape>
          <o:OLEObject Type="Embed" ProgID="PowerPoint.Slide.12" ShapeID="_x0000_i1031" DrawAspect="Content" ObjectID="_1676122383" r:id="rId42"/>
        </w:object>
      </w:r>
    </w:p>
    <w:p w:rsidR="00E83343" w:rsidRPr="00E83968" w:rsidRDefault="00E83343" w:rsidP="00E83343">
      <w:pPr>
        <w:pStyle w:val="2"/>
        <w:keepNext w:val="0"/>
        <w:tabs>
          <w:tab w:val="left" w:pos="851"/>
        </w:tabs>
        <w:spacing w:before="0" w:after="0"/>
        <w:ind w:firstLine="567"/>
        <w:jc w:val="both"/>
        <w:rPr>
          <w:rFonts w:ascii="Times New Roman" w:hAnsi="Times New Roman"/>
          <w:b w:val="0"/>
          <w:i w:val="0"/>
          <w:sz w:val="18"/>
        </w:rPr>
      </w:pPr>
    </w:p>
    <w:p w:rsidR="00E83343" w:rsidRPr="006F4D2E" w:rsidRDefault="009E3E80" w:rsidP="009E3E80">
      <w:pPr>
        <w:pStyle w:val="2"/>
        <w:keepNext w:val="0"/>
        <w:tabs>
          <w:tab w:val="left" w:pos="851"/>
        </w:tabs>
        <w:spacing w:before="0" w:after="0"/>
        <w:ind w:firstLine="567"/>
        <w:jc w:val="both"/>
        <w:rPr>
          <w:rFonts w:ascii="Times New Roman" w:hAnsi="Times New Roman"/>
          <w:b w:val="0"/>
          <w:i w:val="0"/>
          <w:color w:val="000000"/>
        </w:rPr>
      </w:pPr>
      <w:r w:rsidRPr="006F4D2E">
        <w:rPr>
          <w:rFonts w:ascii="Times New Roman" w:hAnsi="Times New Roman"/>
          <w:b w:val="0"/>
          <w:i w:val="0"/>
          <w:lang w:val="uk-UA"/>
        </w:rPr>
        <w:t>ДПС</w:t>
      </w:r>
      <w:r w:rsidR="00E83343" w:rsidRPr="006F4D2E">
        <w:rPr>
          <w:rFonts w:ascii="Times New Roman" w:hAnsi="Times New Roman"/>
          <w:b w:val="0"/>
          <w:i w:val="0"/>
        </w:rPr>
        <w:t xml:space="preserve"> забезпечено розрахунок оновлених ризиків несплати податків, результати якого розміщено на сервері ДПС для врахування територіальними підрозділами при формуванні плану-графіка на 2021 рік.</w:t>
      </w:r>
    </w:p>
    <w:p w:rsidR="00E83343" w:rsidRPr="006F4D2E" w:rsidRDefault="00E83343" w:rsidP="009E3E80">
      <w:pPr>
        <w:pStyle w:val="2"/>
        <w:keepNext w:val="0"/>
        <w:tabs>
          <w:tab w:val="left" w:pos="851"/>
        </w:tabs>
        <w:spacing w:before="0" w:after="0"/>
        <w:ind w:firstLine="567"/>
        <w:jc w:val="both"/>
        <w:rPr>
          <w:rFonts w:ascii="Times New Roman" w:hAnsi="Times New Roman"/>
          <w:b w:val="0"/>
          <w:i w:val="0"/>
          <w:color w:val="000000"/>
        </w:rPr>
      </w:pPr>
      <w:r w:rsidRPr="006F4D2E">
        <w:rPr>
          <w:rFonts w:ascii="Times New Roman" w:hAnsi="Times New Roman"/>
          <w:b w:val="0"/>
          <w:i w:val="0"/>
        </w:rPr>
        <w:t xml:space="preserve">За результатами декларування платниками податків за 9 місяців 2020 року та 2019 рік розраховано ризики по </w:t>
      </w:r>
      <w:r w:rsidRPr="006F4D2E">
        <w:rPr>
          <w:rFonts w:ascii="Times New Roman" w:hAnsi="Times New Roman"/>
          <w:i w:val="0"/>
        </w:rPr>
        <w:t>199 тис</w:t>
      </w:r>
      <w:r w:rsidRPr="006F4D2E">
        <w:rPr>
          <w:rFonts w:ascii="Times New Roman" w:hAnsi="Times New Roman"/>
          <w:b w:val="0"/>
          <w:i w:val="0"/>
        </w:rPr>
        <w:t xml:space="preserve">. суб’єктів господарювання. </w:t>
      </w:r>
    </w:p>
    <w:p w:rsidR="00E83343" w:rsidRPr="006F4D2E" w:rsidRDefault="00E83343" w:rsidP="009E3E80">
      <w:pPr>
        <w:pStyle w:val="2"/>
        <w:keepNext w:val="0"/>
        <w:tabs>
          <w:tab w:val="left" w:pos="851"/>
        </w:tabs>
        <w:spacing w:before="0" w:after="0"/>
        <w:ind w:firstLine="567"/>
        <w:jc w:val="both"/>
        <w:rPr>
          <w:rFonts w:ascii="Times New Roman" w:hAnsi="Times New Roman"/>
          <w:b w:val="0"/>
          <w:i w:val="0"/>
          <w:color w:val="000000"/>
        </w:rPr>
      </w:pPr>
      <w:r w:rsidRPr="006F4D2E">
        <w:rPr>
          <w:rFonts w:ascii="Times New Roman" w:hAnsi="Times New Roman"/>
          <w:b w:val="0"/>
          <w:i w:val="0"/>
        </w:rPr>
        <w:t xml:space="preserve">По </w:t>
      </w:r>
      <w:r w:rsidRPr="006F4D2E">
        <w:rPr>
          <w:rFonts w:ascii="Times New Roman" w:hAnsi="Times New Roman"/>
          <w:i w:val="0"/>
        </w:rPr>
        <w:t>163 тис</w:t>
      </w:r>
      <w:r w:rsidRPr="006F4D2E">
        <w:rPr>
          <w:rFonts w:ascii="Times New Roman" w:hAnsi="Times New Roman"/>
          <w:b w:val="0"/>
          <w:i w:val="0"/>
        </w:rPr>
        <w:t xml:space="preserve">. </w:t>
      </w:r>
      <w:r w:rsidR="00B3346A" w:rsidRPr="006F4D2E">
        <w:rPr>
          <w:rFonts w:ascii="Times New Roman" w:hAnsi="Times New Roman"/>
          <w:b w:val="0"/>
          <w:i w:val="0"/>
        </w:rPr>
        <w:t>суб’єкт</w:t>
      </w:r>
      <w:r w:rsidR="00B3346A" w:rsidRPr="006F4D2E">
        <w:rPr>
          <w:rFonts w:ascii="Times New Roman" w:hAnsi="Times New Roman"/>
          <w:b w:val="0"/>
          <w:i w:val="0"/>
          <w:lang w:val="uk-UA"/>
        </w:rPr>
        <w:t>ах</w:t>
      </w:r>
      <w:r w:rsidR="00B3346A" w:rsidRPr="006F4D2E">
        <w:rPr>
          <w:rFonts w:ascii="Times New Roman" w:hAnsi="Times New Roman"/>
          <w:b w:val="0"/>
          <w:i w:val="0"/>
        </w:rPr>
        <w:t xml:space="preserve"> господарювання</w:t>
      </w:r>
      <w:r w:rsidRPr="006F4D2E">
        <w:rPr>
          <w:rFonts w:ascii="Times New Roman" w:hAnsi="Times New Roman"/>
          <w:b w:val="0"/>
          <w:i w:val="0"/>
        </w:rPr>
        <w:t xml:space="preserve"> (82</w:t>
      </w:r>
      <w:r w:rsidR="00B3346A" w:rsidRPr="006F4D2E">
        <w:rPr>
          <w:rFonts w:ascii="Times New Roman" w:hAnsi="Times New Roman"/>
          <w:b w:val="0"/>
          <w:i w:val="0"/>
          <w:lang w:val="uk-UA"/>
        </w:rPr>
        <w:t xml:space="preserve"> відс.</w:t>
      </w:r>
      <w:r w:rsidRPr="006F4D2E">
        <w:rPr>
          <w:rFonts w:ascii="Times New Roman" w:hAnsi="Times New Roman"/>
          <w:b w:val="0"/>
          <w:i w:val="0"/>
        </w:rPr>
        <w:t xml:space="preserve">) з обсягами задекларованих доходів за 2019 рік </w:t>
      </w:r>
      <w:r w:rsidRPr="006F4D2E">
        <w:rPr>
          <w:rFonts w:ascii="Times New Roman" w:hAnsi="Times New Roman"/>
          <w:i w:val="0"/>
        </w:rPr>
        <w:t>10,6 трлн гр</w:t>
      </w:r>
      <w:r w:rsidR="00B3346A" w:rsidRPr="006F4D2E">
        <w:rPr>
          <w:rFonts w:ascii="Times New Roman" w:hAnsi="Times New Roman"/>
          <w:i w:val="0"/>
          <w:lang w:val="uk-UA"/>
        </w:rPr>
        <w:t>н</w:t>
      </w:r>
      <w:r w:rsidRPr="006F4D2E">
        <w:rPr>
          <w:rFonts w:ascii="Times New Roman" w:hAnsi="Times New Roman"/>
          <w:b w:val="0"/>
          <w:i w:val="0"/>
        </w:rPr>
        <w:t xml:space="preserve"> встановлені ризики несплати податків з розрахунковими втратами </w:t>
      </w:r>
      <w:r w:rsidR="00E82DAF">
        <w:rPr>
          <w:rFonts w:ascii="Times New Roman" w:hAnsi="Times New Roman"/>
          <w:b w:val="0"/>
          <w:i w:val="0"/>
          <w:lang w:val="uk-UA"/>
        </w:rPr>
        <w:t>з</w:t>
      </w:r>
      <w:r w:rsidRPr="006F4D2E">
        <w:rPr>
          <w:rFonts w:ascii="Times New Roman" w:hAnsi="Times New Roman"/>
          <w:b w:val="0"/>
          <w:i w:val="0"/>
        </w:rPr>
        <w:t xml:space="preserve"> податку на прибуток </w:t>
      </w:r>
      <w:r w:rsidRPr="009B5A55">
        <w:rPr>
          <w:rFonts w:ascii="Times New Roman" w:hAnsi="Times New Roman"/>
          <w:i w:val="0"/>
        </w:rPr>
        <w:t>30,3 млрд грн</w:t>
      </w:r>
      <w:r w:rsidRPr="006F4D2E">
        <w:rPr>
          <w:rFonts w:ascii="Times New Roman" w:hAnsi="Times New Roman"/>
          <w:b w:val="0"/>
          <w:i w:val="0"/>
        </w:rPr>
        <w:t xml:space="preserve"> та з ПДВ </w:t>
      </w:r>
      <w:r w:rsidRPr="009B5A55">
        <w:rPr>
          <w:rFonts w:ascii="Times New Roman" w:hAnsi="Times New Roman"/>
          <w:i w:val="0"/>
        </w:rPr>
        <w:t>65,8</w:t>
      </w:r>
      <w:r w:rsidR="00E82DAF">
        <w:rPr>
          <w:rFonts w:ascii="Times New Roman" w:hAnsi="Times New Roman"/>
          <w:i w:val="0"/>
          <w:lang w:val="uk-UA"/>
        </w:rPr>
        <w:t> </w:t>
      </w:r>
      <w:r w:rsidRPr="009B5A55">
        <w:rPr>
          <w:rFonts w:ascii="Times New Roman" w:hAnsi="Times New Roman"/>
          <w:i w:val="0"/>
        </w:rPr>
        <w:t>млрд гривень</w:t>
      </w:r>
      <w:r w:rsidRPr="006F4D2E">
        <w:rPr>
          <w:rFonts w:ascii="Times New Roman" w:hAnsi="Times New Roman"/>
          <w:b w:val="0"/>
          <w:i w:val="0"/>
        </w:rPr>
        <w:t>.</w:t>
      </w:r>
    </w:p>
    <w:p w:rsidR="00135B32" w:rsidRPr="006F4D2E" w:rsidRDefault="00E83343" w:rsidP="00135B32">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На виконання ст. 77 </w:t>
      </w:r>
      <w:r w:rsidR="006642ED" w:rsidRPr="006F4D2E">
        <w:rPr>
          <w:rFonts w:ascii="Times New Roman" w:hAnsi="Times New Roman"/>
          <w:sz w:val="28"/>
          <w:szCs w:val="28"/>
          <w:lang w:val="uk-UA"/>
        </w:rPr>
        <w:t>К</w:t>
      </w:r>
      <w:r w:rsidRPr="006F4D2E">
        <w:rPr>
          <w:rFonts w:ascii="Times New Roman" w:hAnsi="Times New Roman"/>
          <w:sz w:val="28"/>
          <w:szCs w:val="28"/>
        </w:rPr>
        <w:t>одексу та згідно</w:t>
      </w:r>
      <w:r w:rsidR="00E82DAF">
        <w:rPr>
          <w:rFonts w:ascii="Times New Roman" w:hAnsi="Times New Roman"/>
          <w:sz w:val="28"/>
          <w:szCs w:val="28"/>
          <w:lang w:val="uk-UA"/>
        </w:rPr>
        <w:t xml:space="preserve"> з</w:t>
      </w:r>
      <w:r w:rsidRPr="006F4D2E">
        <w:rPr>
          <w:rFonts w:ascii="Times New Roman" w:hAnsi="Times New Roman"/>
          <w:sz w:val="28"/>
          <w:szCs w:val="28"/>
        </w:rPr>
        <w:t xml:space="preserve"> вимог</w:t>
      </w:r>
      <w:r w:rsidR="00E82DAF">
        <w:rPr>
          <w:rFonts w:ascii="Times New Roman" w:hAnsi="Times New Roman"/>
          <w:sz w:val="28"/>
          <w:szCs w:val="28"/>
          <w:lang w:val="uk-UA"/>
        </w:rPr>
        <w:t>ами</w:t>
      </w:r>
      <w:r w:rsidRPr="006F4D2E">
        <w:rPr>
          <w:rFonts w:ascii="Times New Roman" w:hAnsi="Times New Roman"/>
          <w:sz w:val="28"/>
          <w:szCs w:val="28"/>
        </w:rPr>
        <w:t xml:space="preserve"> наказу Мінфіну</w:t>
      </w:r>
      <w:r w:rsidR="00847C39">
        <w:rPr>
          <w:rFonts w:ascii="Times New Roman" w:hAnsi="Times New Roman"/>
          <w:sz w:val="28"/>
          <w:szCs w:val="28"/>
          <w:lang w:val="uk-UA"/>
        </w:rPr>
        <w:t xml:space="preserve"> від</w:t>
      </w:r>
      <w:r w:rsidRPr="006F4D2E">
        <w:rPr>
          <w:rFonts w:ascii="Times New Roman" w:hAnsi="Times New Roman"/>
          <w:sz w:val="28"/>
          <w:szCs w:val="28"/>
        </w:rPr>
        <w:t xml:space="preserve"> </w:t>
      </w:r>
      <w:r w:rsidRPr="00582A71">
        <w:rPr>
          <w:rFonts w:ascii="Times New Roman" w:hAnsi="Times New Roman"/>
          <w:sz w:val="28"/>
          <w:szCs w:val="28"/>
        </w:rPr>
        <w:t>02.06.2015 № 524</w:t>
      </w:r>
      <w:r w:rsidRPr="006F4D2E">
        <w:rPr>
          <w:rFonts w:ascii="Times New Roman" w:hAnsi="Times New Roman"/>
          <w:sz w:val="28"/>
          <w:szCs w:val="28"/>
        </w:rPr>
        <w:t xml:space="preserve"> </w:t>
      </w:r>
      <w:r w:rsidR="00D5121C">
        <w:rPr>
          <w:rFonts w:ascii="Times New Roman" w:hAnsi="Times New Roman"/>
          <w:sz w:val="28"/>
          <w:szCs w:val="28"/>
          <w:lang w:val="uk-UA"/>
        </w:rPr>
        <w:t>«Про затвердження Порядку формування плану-графіка проведення документальних планових перевірок платників податків»</w:t>
      </w:r>
      <w:r w:rsidR="00A7461E">
        <w:rPr>
          <w:rFonts w:ascii="Times New Roman" w:hAnsi="Times New Roman"/>
          <w:sz w:val="28"/>
          <w:szCs w:val="28"/>
          <w:lang w:val="uk-UA"/>
        </w:rPr>
        <w:t>, зареєстрованого у Мінюсті 24.06.2015 за № 751/27196 (зі змінами),</w:t>
      </w:r>
      <w:r w:rsidR="00D5121C">
        <w:rPr>
          <w:rFonts w:ascii="Times New Roman" w:hAnsi="Times New Roman"/>
          <w:sz w:val="28"/>
          <w:szCs w:val="28"/>
          <w:lang w:val="uk-UA"/>
        </w:rPr>
        <w:t xml:space="preserve"> </w:t>
      </w:r>
      <w:r w:rsidR="00B3346A" w:rsidRPr="006F4D2E">
        <w:rPr>
          <w:rFonts w:ascii="Times New Roman" w:hAnsi="Times New Roman"/>
          <w:sz w:val="28"/>
          <w:szCs w:val="28"/>
          <w:lang w:val="uk-UA"/>
        </w:rPr>
        <w:t>ДПС</w:t>
      </w:r>
      <w:r w:rsidRPr="006F4D2E">
        <w:rPr>
          <w:rFonts w:ascii="Times New Roman" w:hAnsi="Times New Roman"/>
          <w:sz w:val="28"/>
          <w:szCs w:val="28"/>
        </w:rPr>
        <w:t xml:space="preserve"> сформовано план-графік документальних перевірок на 2021 рік та 24.12.2020 розміщено на </w:t>
      </w:r>
      <w:r w:rsidR="00135B32" w:rsidRPr="006F4D2E">
        <w:rPr>
          <w:rFonts w:ascii="Times New Roman" w:hAnsi="Times New Roman"/>
          <w:sz w:val="28"/>
          <w:szCs w:val="28"/>
          <w:lang w:val="uk-UA"/>
        </w:rPr>
        <w:t xml:space="preserve">офіційному </w:t>
      </w:r>
      <w:r w:rsidRPr="006F4D2E">
        <w:rPr>
          <w:rFonts w:ascii="Times New Roman" w:hAnsi="Times New Roman"/>
          <w:sz w:val="28"/>
          <w:szCs w:val="28"/>
        </w:rPr>
        <w:t>вебпорталі ДПС.</w:t>
      </w:r>
    </w:p>
    <w:p w:rsidR="00E83343" w:rsidRPr="006F4D2E" w:rsidRDefault="00E83343" w:rsidP="00135B32">
      <w:pPr>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 xml:space="preserve">Всього до плану-графіка на 2021 рік включено </w:t>
      </w:r>
      <w:r w:rsidRPr="006F4D2E">
        <w:rPr>
          <w:rFonts w:ascii="Times New Roman" w:hAnsi="Times New Roman"/>
          <w:b/>
          <w:sz w:val="28"/>
          <w:szCs w:val="28"/>
          <w:lang w:val="uk-UA"/>
        </w:rPr>
        <w:t>4,3 тис.</w:t>
      </w:r>
      <w:r w:rsidRPr="006F4D2E">
        <w:rPr>
          <w:rFonts w:ascii="Times New Roman" w:hAnsi="Times New Roman"/>
          <w:sz w:val="28"/>
          <w:szCs w:val="28"/>
          <w:lang w:val="uk-UA"/>
        </w:rPr>
        <w:t xml:space="preserve"> найбільш ризикових суб’єктів господарювання</w:t>
      </w:r>
      <w:r w:rsidRPr="006F4D2E">
        <w:rPr>
          <w:rFonts w:ascii="Times New Roman" w:hAnsi="Times New Roman"/>
          <w:sz w:val="28"/>
          <w:szCs w:val="28"/>
        </w:rPr>
        <w:t> </w:t>
      </w:r>
      <w:r w:rsidRPr="006F4D2E">
        <w:rPr>
          <w:rFonts w:ascii="Times New Roman" w:hAnsi="Times New Roman"/>
          <w:sz w:val="28"/>
          <w:szCs w:val="28"/>
          <w:lang w:val="uk-UA"/>
        </w:rPr>
        <w:t xml:space="preserve"> – </w:t>
      </w:r>
      <w:r w:rsidR="00847C39">
        <w:rPr>
          <w:rFonts w:ascii="Times New Roman" w:hAnsi="Times New Roman"/>
          <w:sz w:val="28"/>
          <w:szCs w:val="28"/>
          <w:lang w:val="uk-UA"/>
        </w:rPr>
        <w:t xml:space="preserve"> </w:t>
      </w:r>
      <w:r w:rsidRPr="006F4D2E">
        <w:rPr>
          <w:rFonts w:ascii="Times New Roman" w:hAnsi="Times New Roman"/>
          <w:sz w:val="28"/>
          <w:szCs w:val="28"/>
          <w:lang w:val="uk-UA"/>
        </w:rPr>
        <w:t xml:space="preserve">юридичних осіб з обсягами задекларованих доходів за 2019 рік </w:t>
      </w:r>
      <w:r w:rsidRPr="006F4D2E">
        <w:rPr>
          <w:rFonts w:ascii="Times New Roman" w:hAnsi="Times New Roman"/>
          <w:b/>
          <w:bCs/>
          <w:sz w:val="28"/>
          <w:szCs w:val="28"/>
          <w:lang w:val="uk-UA"/>
        </w:rPr>
        <w:t>2,1</w:t>
      </w:r>
      <w:r w:rsidRPr="006F4D2E">
        <w:rPr>
          <w:rFonts w:ascii="Times New Roman" w:hAnsi="Times New Roman"/>
          <w:b/>
          <w:bCs/>
          <w:sz w:val="28"/>
          <w:szCs w:val="28"/>
        </w:rPr>
        <w:t> </w:t>
      </w:r>
      <w:r w:rsidRPr="006F4D2E">
        <w:rPr>
          <w:rFonts w:ascii="Times New Roman" w:hAnsi="Times New Roman"/>
          <w:b/>
          <w:bCs/>
          <w:sz w:val="28"/>
          <w:szCs w:val="28"/>
          <w:lang w:val="uk-UA"/>
        </w:rPr>
        <w:t>трлн</w:t>
      </w:r>
      <w:r w:rsidRPr="006F4D2E">
        <w:rPr>
          <w:rFonts w:ascii="Times New Roman" w:hAnsi="Times New Roman"/>
          <w:b/>
          <w:bCs/>
          <w:sz w:val="28"/>
          <w:szCs w:val="28"/>
        </w:rPr>
        <w:t> </w:t>
      </w:r>
      <w:r w:rsidRPr="006F4D2E">
        <w:rPr>
          <w:rFonts w:ascii="Times New Roman" w:hAnsi="Times New Roman"/>
          <w:b/>
          <w:bCs/>
          <w:sz w:val="28"/>
          <w:szCs w:val="28"/>
          <w:lang w:val="uk-UA"/>
        </w:rPr>
        <w:t>грн</w:t>
      </w:r>
      <w:r w:rsidRPr="006F4D2E">
        <w:rPr>
          <w:rFonts w:ascii="Times New Roman" w:hAnsi="Times New Roman"/>
          <w:bCs/>
          <w:sz w:val="28"/>
          <w:szCs w:val="28"/>
          <w:lang w:val="uk-UA"/>
        </w:rPr>
        <w:t xml:space="preserve"> та </w:t>
      </w:r>
      <w:r w:rsidRPr="006F4D2E">
        <w:rPr>
          <w:rFonts w:ascii="Times New Roman" w:hAnsi="Times New Roman"/>
          <w:sz w:val="28"/>
          <w:szCs w:val="28"/>
          <w:lang w:val="uk-UA"/>
        </w:rPr>
        <w:t xml:space="preserve">розрахунковими втратами бюджету </w:t>
      </w:r>
      <w:r w:rsidRPr="006F4D2E">
        <w:rPr>
          <w:rFonts w:ascii="Times New Roman" w:hAnsi="Times New Roman"/>
          <w:b/>
          <w:sz w:val="28"/>
          <w:szCs w:val="28"/>
          <w:lang w:val="uk-UA"/>
        </w:rPr>
        <w:t>18,4</w:t>
      </w:r>
      <w:r w:rsidRPr="006F4D2E">
        <w:rPr>
          <w:rFonts w:ascii="Times New Roman" w:hAnsi="Times New Roman"/>
          <w:b/>
          <w:sz w:val="28"/>
          <w:szCs w:val="28"/>
        </w:rPr>
        <w:t> </w:t>
      </w:r>
      <w:r w:rsidRPr="006F4D2E">
        <w:rPr>
          <w:rFonts w:ascii="Times New Roman" w:hAnsi="Times New Roman"/>
          <w:b/>
          <w:sz w:val="28"/>
          <w:szCs w:val="28"/>
          <w:lang w:val="uk-UA"/>
        </w:rPr>
        <w:t>млрд грн</w:t>
      </w:r>
      <w:r w:rsidRPr="006F4D2E">
        <w:rPr>
          <w:rFonts w:ascii="Times New Roman" w:hAnsi="Times New Roman"/>
          <w:bCs/>
          <w:sz w:val="28"/>
          <w:szCs w:val="28"/>
          <w:lang w:val="uk-UA"/>
        </w:rPr>
        <w:t xml:space="preserve">. </w:t>
      </w:r>
      <w:r w:rsidRPr="006F4D2E">
        <w:rPr>
          <w:rFonts w:ascii="Times New Roman" w:hAnsi="Times New Roman"/>
          <w:bCs/>
          <w:sz w:val="28"/>
          <w:szCs w:val="28"/>
          <w:lang w:val="uk-UA"/>
        </w:rPr>
        <w:lastRenderedPageBreak/>
        <w:t>Б</w:t>
      </w:r>
      <w:r w:rsidRPr="006F4D2E">
        <w:rPr>
          <w:rFonts w:ascii="Times New Roman" w:hAnsi="Times New Roman"/>
          <w:sz w:val="28"/>
          <w:szCs w:val="28"/>
          <w:lang w:val="uk-UA"/>
        </w:rPr>
        <w:t xml:space="preserve">ільше половини запланованих </w:t>
      </w:r>
      <w:r w:rsidR="00135B32" w:rsidRPr="006F4D2E">
        <w:rPr>
          <w:rFonts w:ascii="Times New Roman" w:hAnsi="Times New Roman"/>
          <w:sz w:val="28"/>
          <w:szCs w:val="28"/>
          <w:lang w:val="uk-UA"/>
        </w:rPr>
        <w:t xml:space="preserve">для перевірок </w:t>
      </w:r>
      <w:r w:rsidRPr="006F4D2E">
        <w:rPr>
          <w:rFonts w:ascii="Times New Roman" w:hAnsi="Times New Roman"/>
          <w:sz w:val="28"/>
          <w:szCs w:val="28"/>
          <w:lang w:val="uk-UA"/>
        </w:rPr>
        <w:t>платників (або 2,4</w:t>
      </w:r>
      <w:r w:rsidRPr="006F4D2E">
        <w:rPr>
          <w:rFonts w:ascii="Times New Roman" w:hAnsi="Times New Roman"/>
          <w:sz w:val="28"/>
          <w:szCs w:val="28"/>
        </w:rPr>
        <w:t> </w:t>
      </w:r>
      <w:r w:rsidRPr="006F4D2E">
        <w:rPr>
          <w:rFonts w:ascii="Times New Roman" w:hAnsi="Times New Roman"/>
          <w:sz w:val="28"/>
          <w:szCs w:val="28"/>
          <w:lang w:val="uk-UA"/>
        </w:rPr>
        <w:t xml:space="preserve">тис.) </w:t>
      </w:r>
      <w:r w:rsidRPr="006F4D2E">
        <w:rPr>
          <w:rFonts w:ascii="Times New Roman" w:hAnsi="Times New Roman"/>
          <w:sz w:val="28"/>
          <w:szCs w:val="28"/>
        </w:rPr>
        <w:t>мають 3 та більше ризиків несплати податків високого ступеня.</w:t>
      </w:r>
    </w:p>
    <w:p w:rsidR="00E83343" w:rsidRPr="006F4D2E" w:rsidRDefault="00E83343" w:rsidP="00140E9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Основу плану-графіка проведення документальних планових перевірок с</w:t>
      </w:r>
      <w:r w:rsidR="00E82DAF">
        <w:rPr>
          <w:rFonts w:ascii="Times New Roman" w:hAnsi="Times New Roman"/>
          <w:sz w:val="28"/>
          <w:szCs w:val="28"/>
          <w:lang w:val="uk-UA"/>
        </w:rPr>
        <w:t>тановлять</w:t>
      </w:r>
      <w:r w:rsidR="00140E94">
        <w:rPr>
          <w:rFonts w:ascii="Times New Roman" w:hAnsi="Times New Roman"/>
          <w:sz w:val="28"/>
          <w:szCs w:val="28"/>
          <w:lang w:val="uk-UA"/>
        </w:rPr>
        <w:t xml:space="preserve"> </w:t>
      </w:r>
      <w:r w:rsidRPr="006F4D2E">
        <w:rPr>
          <w:rFonts w:ascii="Times New Roman" w:hAnsi="Times New Roman"/>
          <w:b/>
          <w:sz w:val="28"/>
          <w:szCs w:val="28"/>
        </w:rPr>
        <w:t>433</w:t>
      </w:r>
      <w:r w:rsidRPr="006F4D2E">
        <w:rPr>
          <w:rFonts w:ascii="Times New Roman" w:hAnsi="Times New Roman"/>
          <w:sz w:val="28"/>
          <w:szCs w:val="28"/>
        </w:rPr>
        <w:t xml:space="preserve"> платник</w:t>
      </w:r>
      <w:r w:rsidR="00E82DAF">
        <w:rPr>
          <w:rFonts w:ascii="Times New Roman" w:hAnsi="Times New Roman"/>
          <w:sz w:val="28"/>
          <w:szCs w:val="28"/>
          <w:lang w:val="uk-UA"/>
        </w:rPr>
        <w:t>и</w:t>
      </w:r>
      <w:r w:rsidRPr="006F4D2E">
        <w:rPr>
          <w:rFonts w:ascii="Times New Roman" w:hAnsi="Times New Roman"/>
          <w:sz w:val="28"/>
          <w:szCs w:val="28"/>
        </w:rPr>
        <w:t xml:space="preserve"> податків реального сектору економіки (</w:t>
      </w:r>
      <w:r w:rsidRPr="006F4D2E">
        <w:rPr>
          <w:rFonts w:ascii="Times New Roman" w:hAnsi="Times New Roman"/>
          <w:b/>
          <w:sz w:val="28"/>
          <w:szCs w:val="28"/>
        </w:rPr>
        <w:t xml:space="preserve">1 трлн грн </w:t>
      </w:r>
      <w:r w:rsidRPr="006F4D2E">
        <w:rPr>
          <w:rFonts w:ascii="Times New Roman" w:hAnsi="Times New Roman"/>
          <w:sz w:val="28"/>
          <w:szCs w:val="28"/>
        </w:rPr>
        <w:t xml:space="preserve">доходу), що здійснюють діяльність </w:t>
      </w:r>
      <w:r w:rsidR="00E82DAF">
        <w:rPr>
          <w:rFonts w:ascii="Times New Roman" w:hAnsi="Times New Roman"/>
          <w:sz w:val="28"/>
          <w:szCs w:val="28"/>
          <w:lang w:val="uk-UA"/>
        </w:rPr>
        <w:t>у</w:t>
      </w:r>
      <w:r w:rsidRPr="006F4D2E">
        <w:rPr>
          <w:rFonts w:ascii="Times New Roman" w:hAnsi="Times New Roman"/>
          <w:sz w:val="28"/>
          <w:szCs w:val="28"/>
        </w:rPr>
        <w:t xml:space="preserve"> п’яти галузях економіки </w:t>
      </w:r>
      <w:r w:rsidR="00E82DAF">
        <w:rPr>
          <w:rFonts w:ascii="Times New Roman" w:hAnsi="Times New Roman"/>
          <w:sz w:val="28"/>
          <w:szCs w:val="28"/>
        </w:rPr>
        <w:t>–</w:t>
      </w:r>
      <w:r w:rsidRPr="006F4D2E">
        <w:rPr>
          <w:rFonts w:ascii="Times New Roman" w:hAnsi="Times New Roman"/>
          <w:sz w:val="28"/>
          <w:szCs w:val="28"/>
        </w:rPr>
        <w:t xml:space="preserve"> постачання газу та розподiлення газоподiбного палива через мiсцевi трубопроводи, виробництво та розподілення електроенергії, оптова торгівля зерном, виробництво та оптова торгівля тютюновими виробами, роздрібна торгівля,</w:t>
      </w:r>
      <w:r w:rsidR="00EC6A4F">
        <w:rPr>
          <w:rFonts w:ascii="Times New Roman" w:hAnsi="Times New Roman"/>
          <w:sz w:val="28"/>
          <w:szCs w:val="28"/>
          <w:lang w:val="uk-UA"/>
        </w:rPr>
        <w:t xml:space="preserve"> </w:t>
      </w:r>
      <w:r w:rsidRPr="006F4D2E">
        <w:rPr>
          <w:rFonts w:ascii="Times New Roman" w:hAnsi="Times New Roman"/>
          <w:sz w:val="28"/>
          <w:szCs w:val="28"/>
        </w:rPr>
        <w:t>а також їх контрагенти, які задіяні у схемах постачання товарів (робіт, послуг).</w:t>
      </w:r>
    </w:p>
    <w:p w:rsidR="00E83343" w:rsidRPr="006F4D2E" w:rsidRDefault="00E83343" w:rsidP="00E83343">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Акценти щодо заходів податкового контролю у 2020 році залишилис</w:t>
      </w:r>
      <w:r w:rsidR="00E82DAF">
        <w:rPr>
          <w:rFonts w:ascii="Times New Roman" w:hAnsi="Times New Roman"/>
          <w:sz w:val="28"/>
          <w:szCs w:val="28"/>
          <w:lang w:val="uk-UA"/>
        </w:rPr>
        <w:t>я</w:t>
      </w:r>
      <w:r w:rsidRPr="006F4D2E">
        <w:rPr>
          <w:rFonts w:ascii="Times New Roman" w:hAnsi="Times New Roman"/>
          <w:sz w:val="28"/>
          <w:szCs w:val="28"/>
          <w:lang w:val="uk-UA"/>
        </w:rPr>
        <w:t xml:space="preserve"> незмінними, як і раніше, пріоритет належить великим платникам з найбільшими ризиками у господарській діяльності (перевірено </w:t>
      </w:r>
      <w:r w:rsidRPr="006F4D2E">
        <w:rPr>
          <w:rFonts w:ascii="Times New Roman" w:hAnsi="Times New Roman"/>
          <w:b/>
          <w:sz w:val="28"/>
          <w:szCs w:val="28"/>
          <w:lang w:val="uk-UA"/>
        </w:rPr>
        <w:t>15 відс</w:t>
      </w:r>
      <w:r w:rsidRPr="006F4D2E">
        <w:rPr>
          <w:rFonts w:ascii="Times New Roman" w:hAnsi="Times New Roman"/>
          <w:sz w:val="28"/>
          <w:szCs w:val="28"/>
          <w:lang w:val="uk-UA"/>
        </w:rPr>
        <w:t xml:space="preserve">.); із середніх – лише </w:t>
      </w:r>
      <w:r w:rsidRPr="006F4D2E">
        <w:rPr>
          <w:rFonts w:ascii="Times New Roman" w:hAnsi="Times New Roman"/>
          <w:b/>
          <w:sz w:val="28"/>
          <w:szCs w:val="28"/>
          <w:lang w:val="uk-UA"/>
        </w:rPr>
        <w:t>2,1</w:t>
      </w:r>
      <w:r w:rsidRPr="006F4D2E">
        <w:rPr>
          <w:rFonts w:ascii="Times New Roman" w:hAnsi="Times New Roman"/>
          <w:b/>
          <w:sz w:val="28"/>
          <w:szCs w:val="28"/>
        </w:rPr>
        <w:t> </w:t>
      </w:r>
      <w:r w:rsidRPr="006F4D2E">
        <w:rPr>
          <w:rFonts w:ascii="Times New Roman" w:hAnsi="Times New Roman"/>
          <w:b/>
          <w:sz w:val="28"/>
          <w:szCs w:val="28"/>
          <w:lang w:val="uk-UA"/>
        </w:rPr>
        <w:t>відс</w:t>
      </w:r>
      <w:r w:rsidRPr="006F4D2E">
        <w:rPr>
          <w:rFonts w:ascii="Times New Roman" w:hAnsi="Times New Roman"/>
          <w:sz w:val="28"/>
          <w:szCs w:val="28"/>
          <w:lang w:val="uk-UA"/>
        </w:rPr>
        <w:t xml:space="preserve">., а малих тільки </w:t>
      </w:r>
      <w:r w:rsidRPr="009B5A55">
        <w:rPr>
          <w:rFonts w:ascii="Times New Roman" w:hAnsi="Times New Roman"/>
          <w:sz w:val="28"/>
          <w:szCs w:val="28"/>
          <w:lang w:val="uk-UA"/>
        </w:rPr>
        <w:t>0,6</w:t>
      </w:r>
      <w:r w:rsidRPr="009B5A55">
        <w:rPr>
          <w:rFonts w:ascii="Times New Roman" w:hAnsi="Times New Roman"/>
          <w:sz w:val="28"/>
          <w:szCs w:val="28"/>
        </w:rPr>
        <w:t> </w:t>
      </w:r>
      <w:r w:rsidRPr="009B5A55">
        <w:rPr>
          <w:rFonts w:ascii="Times New Roman" w:hAnsi="Times New Roman"/>
          <w:sz w:val="28"/>
          <w:szCs w:val="28"/>
          <w:lang w:val="uk-UA"/>
        </w:rPr>
        <w:t>відсотка</w:t>
      </w:r>
      <w:r w:rsidRPr="006F4D2E">
        <w:rPr>
          <w:rFonts w:ascii="Times New Roman" w:hAnsi="Times New Roman"/>
          <w:sz w:val="28"/>
          <w:szCs w:val="28"/>
          <w:lang w:val="uk-UA"/>
        </w:rPr>
        <w:t>.</w:t>
      </w:r>
    </w:p>
    <w:p w:rsidR="00663D48" w:rsidRPr="00847C39" w:rsidRDefault="00663D48" w:rsidP="00E83343">
      <w:pPr>
        <w:spacing w:after="120" w:line="240" w:lineRule="auto"/>
        <w:ind w:firstLine="567"/>
        <w:jc w:val="both"/>
        <w:rPr>
          <w:rFonts w:ascii="Times New Roman" w:hAnsi="Times New Roman"/>
          <w:b/>
          <w:sz w:val="6"/>
          <w:szCs w:val="28"/>
          <w:lang w:val="uk-UA"/>
        </w:rPr>
      </w:pPr>
    </w:p>
    <w:p w:rsidR="00E83343" w:rsidRPr="00E82DAF" w:rsidRDefault="00663D48" w:rsidP="00663D48">
      <w:pPr>
        <w:spacing w:after="120" w:line="240" w:lineRule="auto"/>
        <w:ind w:firstLine="567"/>
        <w:jc w:val="center"/>
        <w:rPr>
          <w:rFonts w:ascii="Times New Roman" w:hAnsi="Times New Roman"/>
          <w:b/>
          <w:sz w:val="28"/>
          <w:szCs w:val="28"/>
          <w:lang w:val="uk-UA"/>
        </w:rPr>
      </w:pPr>
      <w:r w:rsidRPr="006F4D2E">
        <w:rPr>
          <w:rFonts w:ascii="Times New Roman" w:hAnsi="Times New Roman"/>
          <w:b/>
          <w:sz w:val="28"/>
          <w:szCs w:val="28"/>
          <w:lang w:val="uk-UA"/>
        </w:rPr>
        <w:t>О</w:t>
      </w:r>
      <w:r w:rsidR="00E82DAF">
        <w:rPr>
          <w:rFonts w:ascii="Times New Roman" w:hAnsi="Times New Roman"/>
          <w:b/>
          <w:sz w:val="28"/>
          <w:szCs w:val="28"/>
          <w:lang w:val="uk-UA"/>
        </w:rPr>
        <w:t>р</w:t>
      </w:r>
      <w:r w:rsidR="00E83343" w:rsidRPr="00AF3100">
        <w:rPr>
          <w:rFonts w:ascii="Times New Roman" w:hAnsi="Times New Roman"/>
          <w:b/>
          <w:sz w:val="28"/>
          <w:szCs w:val="28"/>
          <w:lang w:val="uk-UA"/>
        </w:rPr>
        <w:t>ганізації позапланових перевірок «ризикового» ПДВ</w:t>
      </w:r>
    </w:p>
    <w:p w:rsidR="00E83343" w:rsidRPr="00E82DAF" w:rsidRDefault="008763D4" w:rsidP="00663D48">
      <w:pPr>
        <w:spacing w:after="0" w:line="240" w:lineRule="auto"/>
        <w:ind w:firstLine="567"/>
        <w:jc w:val="both"/>
        <w:rPr>
          <w:rFonts w:ascii="Times New Roman" w:hAnsi="Times New Roman"/>
          <w:sz w:val="28"/>
          <w:szCs w:val="28"/>
          <w:lang w:val="uk-UA"/>
        </w:rPr>
      </w:pPr>
      <w:r w:rsidRPr="008763D4">
        <w:rPr>
          <w:rFonts w:ascii="Times New Roman" w:hAnsi="Times New Roman"/>
          <w:sz w:val="28"/>
          <w:szCs w:val="28"/>
          <w:lang w:val="uk-UA"/>
        </w:rPr>
        <w:t>Значна увага при проведенні позапланового контролю приділялас</w:t>
      </w:r>
      <w:r w:rsidR="00E82DAF">
        <w:rPr>
          <w:rFonts w:ascii="Times New Roman" w:hAnsi="Times New Roman"/>
          <w:sz w:val="28"/>
          <w:szCs w:val="28"/>
          <w:lang w:val="uk-UA"/>
        </w:rPr>
        <w:t>я</w:t>
      </w:r>
      <w:r w:rsidRPr="008763D4">
        <w:rPr>
          <w:rFonts w:ascii="Times New Roman" w:hAnsi="Times New Roman"/>
          <w:sz w:val="28"/>
          <w:szCs w:val="28"/>
          <w:lang w:val="uk-UA"/>
        </w:rPr>
        <w:t xml:space="preserve"> відпрацюванню учасників схем ухилення від оподаткування з ПДВ, якими задекларовано суми від’ємного значення з ПДВ, та ризиковим заявникам бюджетного відшкодування.</w:t>
      </w:r>
    </w:p>
    <w:p w:rsidR="00E83343" w:rsidRPr="0050346E" w:rsidRDefault="008763D4" w:rsidP="00663D48">
      <w:pPr>
        <w:spacing w:after="0" w:line="240" w:lineRule="auto"/>
        <w:ind w:firstLine="567"/>
        <w:jc w:val="both"/>
        <w:rPr>
          <w:rFonts w:ascii="Times New Roman" w:hAnsi="Times New Roman"/>
          <w:sz w:val="28"/>
          <w:szCs w:val="28"/>
          <w:lang w:val="uk-UA"/>
        </w:rPr>
      </w:pPr>
      <w:r w:rsidRPr="008763D4">
        <w:rPr>
          <w:rFonts w:ascii="Times New Roman" w:hAnsi="Times New Roman"/>
          <w:sz w:val="28"/>
          <w:szCs w:val="28"/>
          <w:lang w:val="uk-UA"/>
        </w:rPr>
        <w:t xml:space="preserve">У межах комплексного контролю податкових ризиків охоплено </w:t>
      </w:r>
      <w:r w:rsidRPr="008763D4">
        <w:rPr>
          <w:rFonts w:ascii="Times New Roman" w:hAnsi="Times New Roman"/>
          <w:b/>
          <w:sz w:val="28"/>
          <w:szCs w:val="28"/>
          <w:lang w:val="uk-UA"/>
        </w:rPr>
        <w:t>3,9</w:t>
      </w:r>
      <w:r w:rsidR="00E83343" w:rsidRPr="006F4D2E">
        <w:rPr>
          <w:rFonts w:ascii="Times New Roman" w:hAnsi="Times New Roman"/>
          <w:b/>
          <w:sz w:val="28"/>
          <w:szCs w:val="28"/>
        </w:rPr>
        <w:t> </w:t>
      </w:r>
      <w:r w:rsidRPr="008763D4">
        <w:rPr>
          <w:rFonts w:ascii="Times New Roman" w:hAnsi="Times New Roman"/>
          <w:b/>
          <w:sz w:val="28"/>
          <w:szCs w:val="28"/>
          <w:lang w:val="uk-UA"/>
        </w:rPr>
        <w:t xml:space="preserve">тис. </w:t>
      </w:r>
      <w:r w:rsidRPr="008763D4">
        <w:rPr>
          <w:rFonts w:ascii="Times New Roman" w:hAnsi="Times New Roman"/>
          <w:sz w:val="28"/>
          <w:szCs w:val="28"/>
          <w:lang w:val="uk-UA"/>
        </w:rPr>
        <w:t>вигодонабувачів та</w:t>
      </w:r>
      <w:r w:rsidRPr="008763D4">
        <w:rPr>
          <w:rFonts w:ascii="Times New Roman" w:hAnsi="Times New Roman"/>
          <w:b/>
          <w:sz w:val="28"/>
          <w:szCs w:val="28"/>
          <w:lang w:val="uk-UA"/>
        </w:rPr>
        <w:t xml:space="preserve"> 11,4 млрд грн </w:t>
      </w:r>
      <w:r w:rsidRPr="008763D4">
        <w:rPr>
          <w:rFonts w:ascii="Times New Roman" w:hAnsi="Times New Roman"/>
          <w:sz w:val="28"/>
          <w:szCs w:val="28"/>
          <w:lang w:val="uk-UA"/>
        </w:rPr>
        <w:t xml:space="preserve">ПДВ, донараховано грошових зобов’язань, зменшено від’ємне значення об’єкта оподаткування та бюджетне відшкодування ПДВ на </w:t>
      </w:r>
      <w:r w:rsidRPr="008763D4">
        <w:rPr>
          <w:rFonts w:ascii="Times New Roman" w:hAnsi="Times New Roman"/>
          <w:b/>
          <w:sz w:val="28"/>
          <w:szCs w:val="28"/>
          <w:lang w:val="uk-UA"/>
        </w:rPr>
        <w:t>3,3 млрд грн</w:t>
      </w:r>
      <w:r w:rsidRPr="008763D4">
        <w:rPr>
          <w:rFonts w:ascii="Times New Roman" w:hAnsi="Times New Roman"/>
          <w:sz w:val="28"/>
          <w:szCs w:val="28"/>
          <w:lang w:val="uk-UA"/>
        </w:rPr>
        <w:t xml:space="preserve">, встановлено нереальність операцій з продажу на </w:t>
      </w:r>
      <w:r w:rsidR="00140E94">
        <w:rPr>
          <w:rFonts w:ascii="Times New Roman" w:hAnsi="Times New Roman"/>
          <w:sz w:val="28"/>
          <w:szCs w:val="28"/>
          <w:lang w:val="uk-UA"/>
        </w:rPr>
        <w:t xml:space="preserve">               </w:t>
      </w:r>
      <w:r w:rsidRPr="008763D4">
        <w:rPr>
          <w:rFonts w:ascii="Times New Roman" w:hAnsi="Times New Roman"/>
          <w:b/>
          <w:sz w:val="28"/>
          <w:szCs w:val="28"/>
          <w:lang w:val="uk-UA"/>
        </w:rPr>
        <w:t>1,5 млрд гривень</w:t>
      </w:r>
      <w:r w:rsidRPr="008763D4">
        <w:rPr>
          <w:rFonts w:ascii="Times New Roman" w:hAnsi="Times New Roman"/>
          <w:sz w:val="28"/>
          <w:szCs w:val="28"/>
          <w:lang w:val="uk-UA"/>
        </w:rPr>
        <w:t>.</w:t>
      </w:r>
    </w:p>
    <w:p w:rsidR="00E83343" w:rsidRPr="0050346E" w:rsidRDefault="008763D4" w:rsidP="00663D48">
      <w:pPr>
        <w:spacing w:after="0" w:line="240" w:lineRule="auto"/>
        <w:ind w:firstLine="567"/>
        <w:jc w:val="both"/>
        <w:rPr>
          <w:rFonts w:ascii="Times New Roman" w:hAnsi="Times New Roman"/>
          <w:bCs/>
          <w:sz w:val="28"/>
          <w:szCs w:val="28"/>
          <w:lang w:val="uk-UA" w:eastAsia="uk-UA"/>
        </w:rPr>
      </w:pPr>
      <w:r w:rsidRPr="008763D4">
        <w:rPr>
          <w:rFonts w:ascii="Times New Roman" w:hAnsi="Times New Roman"/>
          <w:bCs/>
          <w:sz w:val="28"/>
          <w:szCs w:val="28"/>
          <w:lang w:val="uk-UA" w:eastAsia="uk-UA"/>
        </w:rPr>
        <w:t xml:space="preserve">Також протягом 2020 року проведено </w:t>
      </w:r>
      <w:r w:rsidRPr="008763D4">
        <w:rPr>
          <w:rFonts w:ascii="Times New Roman" w:hAnsi="Times New Roman"/>
          <w:b/>
          <w:bCs/>
          <w:sz w:val="28"/>
          <w:szCs w:val="28"/>
          <w:lang w:val="uk-UA" w:eastAsia="uk-UA"/>
        </w:rPr>
        <w:t>1,6 тис</w:t>
      </w:r>
      <w:r w:rsidRPr="008763D4">
        <w:rPr>
          <w:rFonts w:ascii="Times New Roman" w:hAnsi="Times New Roman"/>
          <w:bCs/>
          <w:sz w:val="28"/>
          <w:szCs w:val="28"/>
          <w:lang w:val="uk-UA" w:eastAsia="uk-UA"/>
        </w:rPr>
        <w:t xml:space="preserve">. документальних перевірок заявників бюджетного відшкодування, за результатами яких упереджено неправомірного відшкодування </w:t>
      </w:r>
      <w:r w:rsidRPr="00847C39">
        <w:rPr>
          <w:rFonts w:ascii="Times New Roman" w:hAnsi="Times New Roman"/>
          <w:b/>
          <w:bCs/>
          <w:sz w:val="28"/>
          <w:szCs w:val="28"/>
          <w:lang w:val="uk-UA" w:eastAsia="uk-UA"/>
        </w:rPr>
        <w:t>1</w:t>
      </w:r>
      <w:r w:rsidRPr="008763D4">
        <w:rPr>
          <w:rFonts w:ascii="Times New Roman" w:hAnsi="Times New Roman"/>
          <w:b/>
          <w:bCs/>
          <w:sz w:val="28"/>
          <w:szCs w:val="28"/>
          <w:lang w:val="uk-UA" w:eastAsia="uk-UA"/>
        </w:rPr>
        <w:t>,5 млрд грн</w:t>
      </w:r>
      <w:r w:rsidRPr="008763D4">
        <w:rPr>
          <w:rFonts w:ascii="Times New Roman" w:hAnsi="Times New Roman"/>
          <w:bCs/>
          <w:sz w:val="28"/>
          <w:szCs w:val="28"/>
          <w:lang w:val="uk-UA" w:eastAsia="uk-UA"/>
        </w:rPr>
        <w:t xml:space="preserve"> ПДВ, </w:t>
      </w:r>
      <w:r w:rsidRPr="008763D4">
        <w:rPr>
          <w:rFonts w:ascii="Times New Roman" w:hAnsi="Times New Roman"/>
          <w:sz w:val="28"/>
          <w:szCs w:val="28"/>
          <w:lang w:val="uk-UA"/>
        </w:rPr>
        <w:t xml:space="preserve">донараховано грошових зобов’язань та зменшено від’ємне значення з ПДВ на </w:t>
      </w:r>
      <w:r w:rsidRPr="008763D4">
        <w:rPr>
          <w:rFonts w:ascii="Times New Roman" w:hAnsi="Times New Roman"/>
          <w:b/>
          <w:sz w:val="28"/>
          <w:szCs w:val="28"/>
          <w:lang w:val="uk-UA"/>
        </w:rPr>
        <w:t>1 млрд гривень.</w:t>
      </w:r>
    </w:p>
    <w:p w:rsidR="00E83343" w:rsidRPr="006F4D2E" w:rsidRDefault="006642ED" w:rsidP="00E83343">
      <w:pPr>
        <w:spacing w:before="120" w:after="120" w:line="240" w:lineRule="auto"/>
        <w:ind w:firstLine="567"/>
        <w:jc w:val="both"/>
        <w:rPr>
          <w:rFonts w:ascii="Times New Roman" w:hAnsi="Times New Roman"/>
          <w:sz w:val="28"/>
          <w:szCs w:val="28"/>
        </w:rPr>
      </w:pPr>
      <w:r w:rsidRPr="006F4D2E">
        <w:rPr>
          <w:rFonts w:ascii="Times New Roman" w:hAnsi="Times New Roman"/>
          <w:sz w:val="28"/>
          <w:szCs w:val="28"/>
        </w:rPr>
        <w:object w:dxaOrig="13938" w:dyaOrig="7840">
          <v:shape id="_x0000_i1032" type="#_x0000_t75" style="width:6in;height:264.75pt" o:ole="">
            <v:imagedata r:id="rId43" o:title=""/>
          </v:shape>
          <o:OLEObject Type="Embed" ProgID="PowerPoint.Slide.12" ShapeID="_x0000_i1032" DrawAspect="Content" ObjectID="_1676122384" r:id="rId44"/>
        </w:object>
      </w:r>
    </w:p>
    <w:p w:rsidR="006642ED" w:rsidRPr="006F4D2E" w:rsidRDefault="006642ED" w:rsidP="00E83343">
      <w:pPr>
        <w:tabs>
          <w:tab w:val="left" w:pos="900"/>
          <w:tab w:val="left" w:pos="993"/>
          <w:tab w:val="left" w:pos="1440"/>
        </w:tabs>
        <w:spacing w:after="0" w:line="240" w:lineRule="auto"/>
        <w:ind w:firstLine="567"/>
        <w:jc w:val="both"/>
        <w:rPr>
          <w:rFonts w:ascii="Times New Roman" w:hAnsi="Times New Roman"/>
          <w:bCs/>
          <w:sz w:val="16"/>
          <w:szCs w:val="28"/>
          <w:lang w:val="uk-UA" w:eastAsia="uk-UA"/>
        </w:rPr>
      </w:pPr>
    </w:p>
    <w:p w:rsidR="00E83343" w:rsidRPr="006F4D2E" w:rsidRDefault="00E83343" w:rsidP="00E83343">
      <w:pPr>
        <w:tabs>
          <w:tab w:val="left" w:pos="900"/>
          <w:tab w:val="left" w:pos="993"/>
          <w:tab w:val="left" w:pos="1440"/>
        </w:tabs>
        <w:spacing w:after="0" w:line="240" w:lineRule="auto"/>
        <w:ind w:firstLine="567"/>
        <w:jc w:val="both"/>
        <w:rPr>
          <w:rFonts w:ascii="Times New Roman" w:hAnsi="Times New Roman"/>
          <w:bCs/>
          <w:sz w:val="28"/>
          <w:szCs w:val="28"/>
          <w:u w:val="single"/>
          <w:lang w:eastAsia="uk-UA"/>
        </w:rPr>
      </w:pPr>
      <w:r w:rsidRPr="006F4D2E">
        <w:rPr>
          <w:rFonts w:ascii="Times New Roman" w:hAnsi="Times New Roman"/>
          <w:bCs/>
          <w:sz w:val="28"/>
          <w:szCs w:val="28"/>
          <w:u w:val="single"/>
          <w:lang w:eastAsia="uk-UA"/>
        </w:rPr>
        <w:lastRenderedPageBreak/>
        <w:t>Типові порушення, які виявлялися позаплановими перевірками:</w:t>
      </w:r>
    </w:p>
    <w:p w:rsidR="00E83343" w:rsidRPr="006F4D2E" w:rsidRDefault="00E83343" w:rsidP="006642ED">
      <w:pPr>
        <w:pStyle w:val="afff3"/>
        <w:tabs>
          <w:tab w:val="left" w:pos="900"/>
          <w:tab w:val="left" w:pos="993"/>
          <w:tab w:val="left" w:pos="1440"/>
        </w:tabs>
        <w:spacing w:before="120"/>
        <w:ind w:left="0" w:firstLine="567"/>
        <w:jc w:val="both"/>
        <w:rPr>
          <w:bCs/>
          <w:sz w:val="28"/>
          <w:szCs w:val="28"/>
          <w:lang w:val="uk-UA" w:eastAsia="uk-UA"/>
        </w:rPr>
      </w:pPr>
      <w:r w:rsidRPr="006F4D2E">
        <w:rPr>
          <w:bCs/>
          <w:sz w:val="28"/>
          <w:szCs w:val="28"/>
          <w:lang w:val="uk-UA" w:eastAsia="uk-UA"/>
        </w:rPr>
        <w:t>безпідставне формування податкового кредиту і витрат шляхом відображення проведення фінансово-господарських операцій з підприємствами з ознаками фіктивності, постачання товарів (послуг) яким/від яких не підтверджується;</w:t>
      </w:r>
    </w:p>
    <w:p w:rsidR="00E83343" w:rsidRPr="006F4D2E" w:rsidRDefault="00E83343" w:rsidP="00B3346A">
      <w:pPr>
        <w:pStyle w:val="afff3"/>
        <w:tabs>
          <w:tab w:val="left" w:pos="993"/>
        </w:tabs>
        <w:ind w:left="0" w:firstLine="567"/>
        <w:jc w:val="both"/>
        <w:rPr>
          <w:sz w:val="28"/>
          <w:szCs w:val="28"/>
          <w:lang w:val="uk-UA"/>
        </w:rPr>
      </w:pPr>
      <w:r w:rsidRPr="006F4D2E">
        <w:rPr>
          <w:sz w:val="28"/>
          <w:szCs w:val="28"/>
          <w:lang w:val="uk-UA"/>
        </w:rPr>
        <w:t>відсутність визначених законодавством первинних документів, облікових регістрів, фінансової звітності та документів, пов’язаних з обчисленням і сплатою податків і зборів;</w:t>
      </w:r>
    </w:p>
    <w:p w:rsidR="00E83343" w:rsidRPr="006F4D2E" w:rsidRDefault="00E83343" w:rsidP="00B3346A">
      <w:pPr>
        <w:pStyle w:val="afff3"/>
        <w:tabs>
          <w:tab w:val="left" w:pos="993"/>
        </w:tabs>
        <w:ind w:left="0" w:firstLine="567"/>
        <w:jc w:val="both"/>
        <w:rPr>
          <w:sz w:val="28"/>
          <w:szCs w:val="28"/>
          <w:lang w:val="uk-UA" w:eastAsia="uk-UA"/>
        </w:rPr>
      </w:pPr>
      <w:r w:rsidRPr="006F4D2E">
        <w:rPr>
          <w:sz w:val="28"/>
          <w:szCs w:val="28"/>
          <w:lang w:val="uk-UA" w:eastAsia="uk-UA"/>
        </w:rPr>
        <w:t>відсутність фізичних, технічних, технологічних можливостей ризикового контрагента для вчинення господарських операцій.</w:t>
      </w:r>
    </w:p>
    <w:p w:rsidR="00E83343" w:rsidRPr="006F4D2E" w:rsidRDefault="005426B4" w:rsidP="00DF2E10">
      <w:pPr>
        <w:spacing w:after="0" w:line="240" w:lineRule="auto"/>
        <w:ind w:firstLine="709"/>
        <w:jc w:val="both"/>
        <w:rPr>
          <w:rFonts w:ascii="Times New Roman" w:hAnsi="Times New Roman"/>
          <w:sz w:val="28"/>
          <w:szCs w:val="28"/>
        </w:rPr>
      </w:pPr>
      <w:r w:rsidRPr="005426B4">
        <w:rPr>
          <w:rFonts w:ascii="Times New Roman" w:hAnsi="Times New Roman"/>
          <w:sz w:val="28"/>
          <w:szCs w:val="28"/>
          <w:lang w:val="uk-UA"/>
        </w:rPr>
        <w:t>На початок 2020 року залишалис</w:t>
      </w:r>
      <w:r w:rsidR="00E82DAF">
        <w:rPr>
          <w:rFonts w:ascii="Times New Roman" w:hAnsi="Times New Roman"/>
          <w:sz w:val="28"/>
          <w:szCs w:val="28"/>
          <w:lang w:val="uk-UA"/>
        </w:rPr>
        <w:t>я</w:t>
      </w:r>
      <w:r w:rsidRPr="005426B4">
        <w:rPr>
          <w:rFonts w:ascii="Times New Roman" w:hAnsi="Times New Roman"/>
          <w:sz w:val="28"/>
          <w:szCs w:val="28"/>
          <w:lang w:val="uk-UA"/>
        </w:rPr>
        <w:t xml:space="preserve"> неперевіреними </w:t>
      </w:r>
      <w:r w:rsidRPr="005426B4">
        <w:rPr>
          <w:rFonts w:ascii="Times New Roman" w:hAnsi="Times New Roman"/>
          <w:b/>
          <w:sz w:val="28"/>
          <w:szCs w:val="28"/>
          <w:lang w:val="uk-UA"/>
        </w:rPr>
        <w:t>13,4 тис</w:t>
      </w:r>
      <w:r w:rsidRPr="005426B4">
        <w:rPr>
          <w:rFonts w:ascii="Times New Roman" w:hAnsi="Times New Roman"/>
          <w:sz w:val="28"/>
          <w:szCs w:val="28"/>
          <w:lang w:val="uk-UA"/>
        </w:rPr>
        <w:t>. платників податків – юридичних осіб, які знаходилис</w:t>
      </w:r>
      <w:r w:rsidR="00E82DAF">
        <w:rPr>
          <w:rFonts w:ascii="Times New Roman" w:hAnsi="Times New Roman"/>
          <w:sz w:val="28"/>
          <w:szCs w:val="28"/>
          <w:lang w:val="uk-UA"/>
        </w:rPr>
        <w:t>я</w:t>
      </w:r>
      <w:r w:rsidR="00E83343" w:rsidRPr="00A62439">
        <w:rPr>
          <w:rFonts w:ascii="Times New Roman" w:hAnsi="Times New Roman"/>
          <w:sz w:val="28"/>
          <w:szCs w:val="28"/>
          <w:lang w:val="uk-UA"/>
        </w:rPr>
        <w:t xml:space="preserve"> у стадії ліквідації (реорганізації, банкрутства). </w:t>
      </w:r>
      <w:r w:rsidR="00E83343" w:rsidRPr="006F4D2E">
        <w:rPr>
          <w:rFonts w:ascii="Times New Roman" w:hAnsi="Times New Roman"/>
          <w:sz w:val="28"/>
          <w:szCs w:val="28"/>
        </w:rPr>
        <w:t xml:space="preserve">У поточному році до підрозділів податкового аудиту було передано матеріали для проведення перевірок ще по </w:t>
      </w:r>
      <w:r w:rsidR="00E83343" w:rsidRPr="006F4D2E">
        <w:rPr>
          <w:rFonts w:ascii="Times New Roman" w:hAnsi="Times New Roman"/>
          <w:b/>
          <w:sz w:val="28"/>
          <w:szCs w:val="28"/>
        </w:rPr>
        <w:t>14,3 тис</w:t>
      </w:r>
      <w:r w:rsidR="00E83343" w:rsidRPr="006F4D2E">
        <w:rPr>
          <w:rFonts w:ascii="Times New Roman" w:hAnsi="Times New Roman"/>
          <w:sz w:val="28"/>
          <w:szCs w:val="28"/>
        </w:rPr>
        <w:t xml:space="preserve">. </w:t>
      </w:r>
      <w:r w:rsidR="00B3346A" w:rsidRPr="006F4D2E">
        <w:rPr>
          <w:rFonts w:ascii="Times New Roman" w:hAnsi="Times New Roman"/>
          <w:sz w:val="28"/>
          <w:szCs w:val="28"/>
          <w:lang w:val="uk-UA"/>
        </w:rPr>
        <w:t>суб’</w:t>
      </w:r>
      <w:r w:rsidR="00B3346A" w:rsidRPr="006F4D2E">
        <w:rPr>
          <w:rFonts w:ascii="Times New Roman" w:hAnsi="Times New Roman"/>
          <w:sz w:val="28"/>
          <w:szCs w:val="28"/>
        </w:rPr>
        <w:t>єкта</w:t>
      </w:r>
      <w:r w:rsidR="00B3346A" w:rsidRPr="006F4D2E">
        <w:rPr>
          <w:rFonts w:ascii="Times New Roman" w:hAnsi="Times New Roman"/>
          <w:sz w:val="28"/>
          <w:szCs w:val="28"/>
          <w:lang w:val="uk-UA"/>
        </w:rPr>
        <w:t>х</w:t>
      </w:r>
      <w:r w:rsidR="00B3346A" w:rsidRPr="006F4D2E">
        <w:rPr>
          <w:rFonts w:ascii="Times New Roman" w:hAnsi="Times New Roman"/>
          <w:sz w:val="28"/>
          <w:szCs w:val="28"/>
        </w:rPr>
        <w:t xml:space="preserve"> господарювання</w:t>
      </w:r>
      <w:r w:rsidR="00140E94">
        <w:rPr>
          <w:rFonts w:ascii="Times New Roman" w:hAnsi="Times New Roman"/>
          <w:sz w:val="28"/>
          <w:szCs w:val="28"/>
          <w:lang w:val="uk-UA"/>
        </w:rPr>
        <w:t xml:space="preserve"> </w:t>
      </w:r>
      <w:r w:rsidR="00E83343" w:rsidRPr="00140E94">
        <w:rPr>
          <w:rFonts w:ascii="Times New Roman" w:hAnsi="Times New Roman"/>
          <w:sz w:val="28"/>
          <w:szCs w:val="28"/>
        </w:rPr>
        <w:t>(</w:t>
      </w:r>
      <w:r w:rsidR="00E83343" w:rsidRPr="006F4D2E">
        <w:rPr>
          <w:rFonts w:ascii="Times New Roman" w:hAnsi="Times New Roman"/>
          <w:sz w:val="28"/>
          <w:szCs w:val="28"/>
        </w:rPr>
        <w:t xml:space="preserve">всього на відпрацюванні </w:t>
      </w:r>
      <w:r w:rsidR="00E83343" w:rsidRPr="006F4D2E">
        <w:rPr>
          <w:rFonts w:ascii="Times New Roman" w:hAnsi="Times New Roman"/>
          <w:b/>
          <w:sz w:val="28"/>
          <w:szCs w:val="28"/>
        </w:rPr>
        <w:t>27,7 тис</w:t>
      </w:r>
      <w:r w:rsidR="00E83343" w:rsidRPr="006F4D2E">
        <w:rPr>
          <w:rFonts w:ascii="Times New Roman" w:hAnsi="Times New Roman"/>
          <w:sz w:val="28"/>
          <w:szCs w:val="28"/>
        </w:rPr>
        <w:t xml:space="preserve">. платників податків – юридичних осіб).  </w:t>
      </w:r>
    </w:p>
    <w:p w:rsidR="00E83343" w:rsidRPr="006F4D2E" w:rsidRDefault="00E83343" w:rsidP="00DF2E10">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Протягом 2020 року щодо </w:t>
      </w:r>
      <w:r w:rsidRPr="006F4D2E">
        <w:rPr>
          <w:rFonts w:ascii="Times New Roman" w:hAnsi="Times New Roman"/>
          <w:b/>
          <w:sz w:val="28"/>
          <w:szCs w:val="28"/>
        </w:rPr>
        <w:t xml:space="preserve">7,8 тис. </w:t>
      </w:r>
      <w:r w:rsidRPr="006F4D2E">
        <w:rPr>
          <w:rFonts w:ascii="Times New Roman" w:hAnsi="Times New Roman"/>
          <w:sz w:val="28"/>
          <w:szCs w:val="28"/>
        </w:rPr>
        <w:t xml:space="preserve">платників податків – юридичних осіб керівниками головних управлінь територіальних органів ДПС прийнято рішення щодо зняття </w:t>
      </w:r>
      <w:r w:rsidR="00DF2E10" w:rsidRPr="006F4D2E">
        <w:rPr>
          <w:rFonts w:ascii="Times New Roman" w:hAnsi="Times New Roman"/>
          <w:sz w:val="28"/>
          <w:szCs w:val="28"/>
          <w:lang w:val="uk-UA"/>
        </w:rPr>
        <w:t>суб’</w:t>
      </w:r>
      <w:r w:rsidR="00DF2E10" w:rsidRPr="006F4D2E">
        <w:rPr>
          <w:rFonts w:ascii="Times New Roman" w:hAnsi="Times New Roman"/>
          <w:sz w:val="28"/>
          <w:szCs w:val="28"/>
        </w:rPr>
        <w:t>єкта господарювання</w:t>
      </w:r>
      <w:r w:rsidRPr="006F4D2E">
        <w:rPr>
          <w:rFonts w:ascii="Times New Roman" w:hAnsi="Times New Roman"/>
          <w:sz w:val="28"/>
          <w:szCs w:val="28"/>
        </w:rPr>
        <w:t xml:space="preserve"> з обліку без проведення перевірки.</w:t>
      </w:r>
    </w:p>
    <w:p w:rsidR="00E83343" w:rsidRPr="006F4D2E" w:rsidRDefault="00E83343" w:rsidP="00E83343">
      <w:pPr>
        <w:spacing w:after="120" w:line="240" w:lineRule="auto"/>
        <w:ind w:firstLine="567"/>
        <w:jc w:val="both"/>
        <w:rPr>
          <w:rFonts w:ascii="Times New Roman" w:hAnsi="Times New Roman"/>
          <w:b/>
          <w:color w:val="000000"/>
          <w:sz w:val="28"/>
          <w:szCs w:val="28"/>
          <w:lang w:val="uk-UA"/>
        </w:rPr>
      </w:pPr>
      <w:r w:rsidRPr="006F4D2E">
        <w:rPr>
          <w:rFonts w:ascii="Times New Roman" w:hAnsi="Times New Roman"/>
          <w:color w:val="000000"/>
          <w:sz w:val="28"/>
          <w:szCs w:val="28"/>
        </w:rPr>
        <w:t xml:space="preserve">За результатами проведених перевірок </w:t>
      </w:r>
      <w:r w:rsidRPr="006F4D2E">
        <w:rPr>
          <w:rFonts w:ascii="Times New Roman" w:hAnsi="Times New Roman"/>
          <w:sz w:val="28"/>
          <w:szCs w:val="28"/>
        </w:rPr>
        <w:t xml:space="preserve">платників податків </w:t>
      </w:r>
      <w:r w:rsidR="00E82DAF">
        <w:rPr>
          <w:rFonts w:ascii="Times New Roman" w:hAnsi="Times New Roman"/>
          <w:sz w:val="28"/>
          <w:szCs w:val="28"/>
        </w:rPr>
        <w:t>–</w:t>
      </w:r>
      <w:r w:rsidRPr="006F4D2E">
        <w:rPr>
          <w:rFonts w:ascii="Times New Roman" w:hAnsi="Times New Roman"/>
          <w:sz w:val="28"/>
          <w:szCs w:val="28"/>
        </w:rPr>
        <w:t xml:space="preserve"> юридичних осіб</w:t>
      </w:r>
      <w:r w:rsidRPr="006F4D2E">
        <w:rPr>
          <w:rFonts w:ascii="Times New Roman" w:hAnsi="Times New Roman"/>
          <w:color w:val="000000"/>
          <w:sz w:val="28"/>
          <w:szCs w:val="28"/>
        </w:rPr>
        <w:t xml:space="preserve"> донараховано (узгоджені та неузгоджені суми) </w:t>
      </w:r>
      <w:r w:rsidRPr="006F4D2E">
        <w:rPr>
          <w:rFonts w:ascii="Times New Roman" w:hAnsi="Times New Roman"/>
          <w:b/>
          <w:color w:val="000000"/>
          <w:sz w:val="28"/>
          <w:szCs w:val="28"/>
        </w:rPr>
        <w:t>1 015 млн грн</w:t>
      </w:r>
      <w:r w:rsidRPr="006F4D2E">
        <w:rPr>
          <w:rFonts w:ascii="Times New Roman" w:hAnsi="Times New Roman"/>
          <w:color w:val="000000"/>
          <w:sz w:val="28"/>
          <w:szCs w:val="28"/>
        </w:rPr>
        <w:t xml:space="preserve">, зменшено суму від’ємного значення об’єкта оподаткування податком на прибуток на </w:t>
      </w:r>
      <w:r w:rsidR="00140E94">
        <w:rPr>
          <w:rFonts w:ascii="Times New Roman" w:hAnsi="Times New Roman"/>
          <w:color w:val="000000"/>
          <w:sz w:val="28"/>
          <w:szCs w:val="28"/>
          <w:lang w:val="uk-UA"/>
        </w:rPr>
        <w:t xml:space="preserve">               </w:t>
      </w:r>
      <w:r w:rsidRPr="006F4D2E">
        <w:rPr>
          <w:rFonts w:ascii="Times New Roman" w:hAnsi="Times New Roman"/>
          <w:b/>
          <w:color w:val="000000"/>
          <w:sz w:val="28"/>
          <w:szCs w:val="28"/>
          <w:lang w:eastAsia="ru-RU"/>
        </w:rPr>
        <w:t>7 407,6 </w:t>
      </w:r>
      <w:r w:rsidRPr="006F4D2E">
        <w:rPr>
          <w:rFonts w:ascii="Times New Roman" w:hAnsi="Times New Roman"/>
          <w:b/>
          <w:color w:val="000000"/>
          <w:sz w:val="28"/>
          <w:szCs w:val="28"/>
        </w:rPr>
        <w:t>млн грн</w:t>
      </w:r>
      <w:r w:rsidRPr="006F4D2E">
        <w:rPr>
          <w:rFonts w:ascii="Times New Roman" w:hAnsi="Times New Roman"/>
          <w:color w:val="000000"/>
          <w:sz w:val="28"/>
          <w:szCs w:val="28"/>
        </w:rPr>
        <w:t xml:space="preserve">, </w:t>
      </w:r>
      <w:r w:rsidRPr="006F4D2E">
        <w:rPr>
          <w:rFonts w:ascii="Times New Roman" w:hAnsi="Times New Roman"/>
          <w:color w:val="000000"/>
          <w:sz w:val="28"/>
          <w:szCs w:val="28"/>
          <w:lang w:eastAsia="ru-RU"/>
        </w:rPr>
        <w:t>зменшено суму від’ємного значення ПДВ на</w:t>
      </w:r>
      <w:r w:rsidR="00140E94">
        <w:rPr>
          <w:rFonts w:ascii="Times New Roman" w:hAnsi="Times New Roman"/>
          <w:color w:val="000000"/>
          <w:sz w:val="28"/>
          <w:szCs w:val="28"/>
          <w:lang w:val="uk-UA" w:eastAsia="ru-RU"/>
        </w:rPr>
        <w:t xml:space="preserve"> </w:t>
      </w:r>
      <w:r w:rsidRPr="006F4D2E">
        <w:rPr>
          <w:rFonts w:ascii="Times New Roman" w:hAnsi="Times New Roman"/>
          <w:b/>
          <w:color w:val="000000"/>
          <w:sz w:val="28"/>
          <w:szCs w:val="28"/>
          <w:lang w:eastAsia="ru-RU"/>
        </w:rPr>
        <w:t>44 млн гр</w:t>
      </w:r>
      <w:r w:rsidR="00E82DAF">
        <w:rPr>
          <w:rFonts w:ascii="Times New Roman" w:hAnsi="Times New Roman"/>
          <w:b/>
          <w:color w:val="000000"/>
          <w:sz w:val="28"/>
          <w:szCs w:val="28"/>
          <w:lang w:val="uk-UA" w:eastAsia="ru-RU"/>
        </w:rPr>
        <w:t>иве</w:t>
      </w:r>
      <w:r w:rsidRPr="006F4D2E">
        <w:rPr>
          <w:rFonts w:ascii="Times New Roman" w:hAnsi="Times New Roman"/>
          <w:b/>
          <w:color w:val="000000"/>
          <w:sz w:val="28"/>
          <w:szCs w:val="28"/>
          <w:lang w:eastAsia="ru-RU"/>
        </w:rPr>
        <w:t>н</w:t>
      </w:r>
      <w:r w:rsidR="00E82DAF">
        <w:rPr>
          <w:rFonts w:ascii="Times New Roman" w:hAnsi="Times New Roman"/>
          <w:b/>
          <w:color w:val="000000"/>
          <w:sz w:val="28"/>
          <w:szCs w:val="28"/>
          <w:lang w:val="uk-UA" w:eastAsia="ru-RU"/>
        </w:rPr>
        <w:t>ь</w:t>
      </w:r>
      <w:r w:rsidRPr="006F4D2E">
        <w:rPr>
          <w:rFonts w:ascii="Times New Roman" w:hAnsi="Times New Roman"/>
          <w:b/>
          <w:color w:val="000000"/>
          <w:sz w:val="28"/>
          <w:szCs w:val="28"/>
          <w:lang w:eastAsia="ru-RU"/>
        </w:rPr>
        <w:t>.</w:t>
      </w:r>
      <w:r w:rsidR="00140E94">
        <w:rPr>
          <w:rFonts w:ascii="Times New Roman" w:hAnsi="Times New Roman"/>
          <w:b/>
          <w:color w:val="000000"/>
          <w:sz w:val="28"/>
          <w:szCs w:val="28"/>
          <w:lang w:val="uk-UA" w:eastAsia="ru-RU"/>
        </w:rPr>
        <w:t xml:space="preserve"> </w:t>
      </w:r>
      <w:r w:rsidRPr="006F4D2E">
        <w:rPr>
          <w:rFonts w:ascii="Times New Roman" w:hAnsi="Times New Roman"/>
          <w:color w:val="000000"/>
          <w:sz w:val="28"/>
          <w:szCs w:val="28"/>
        </w:rPr>
        <w:t xml:space="preserve">Однією перевіркою у середньому донараховано </w:t>
      </w:r>
      <w:r w:rsidRPr="006F4D2E">
        <w:rPr>
          <w:rFonts w:ascii="Times New Roman" w:hAnsi="Times New Roman"/>
          <w:b/>
          <w:color w:val="000000"/>
          <w:sz w:val="28"/>
          <w:szCs w:val="28"/>
        </w:rPr>
        <w:t>265,2 тис. гривень.</w:t>
      </w:r>
    </w:p>
    <w:p w:rsidR="00E83343" w:rsidRPr="006F4D2E" w:rsidRDefault="00E25D2A" w:rsidP="006642ED">
      <w:pPr>
        <w:spacing w:after="120" w:line="240" w:lineRule="auto"/>
        <w:ind w:firstLine="426"/>
        <w:jc w:val="both"/>
        <w:rPr>
          <w:rFonts w:ascii="Times New Roman" w:hAnsi="Times New Roman"/>
          <w:sz w:val="28"/>
          <w:szCs w:val="28"/>
        </w:rPr>
      </w:pPr>
      <w:r w:rsidRPr="006F4D2E">
        <w:rPr>
          <w:rFonts w:ascii="Times New Roman" w:hAnsi="Times New Roman"/>
          <w:sz w:val="28"/>
          <w:szCs w:val="28"/>
        </w:rPr>
        <w:object w:dxaOrig="14433" w:dyaOrig="8086">
          <v:shape id="_x0000_i1033" type="#_x0000_t75" style="width:451.5pt;height:255.75pt" o:ole="">
            <v:imagedata r:id="rId45" o:title=""/>
          </v:shape>
          <o:OLEObject Type="Embed" ProgID="PowerPoint.Slide.12" ShapeID="_x0000_i1033" DrawAspect="Content" ObjectID="_1676122385" r:id="rId46"/>
        </w:object>
      </w:r>
    </w:p>
    <w:p w:rsidR="006642ED" w:rsidRPr="006F4D2E" w:rsidRDefault="006642ED" w:rsidP="00E83343">
      <w:pPr>
        <w:spacing w:after="0" w:line="240" w:lineRule="auto"/>
        <w:ind w:firstLine="567"/>
        <w:jc w:val="both"/>
        <w:rPr>
          <w:rFonts w:ascii="Times New Roman" w:hAnsi="Times New Roman"/>
          <w:sz w:val="18"/>
          <w:szCs w:val="28"/>
          <w:lang w:val="uk-UA"/>
        </w:rPr>
      </w:pPr>
    </w:p>
    <w:p w:rsidR="00E83343" w:rsidRPr="006F4D2E" w:rsidRDefault="00E83343" w:rsidP="00E83343">
      <w:pPr>
        <w:spacing w:after="0" w:line="240" w:lineRule="auto"/>
        <w:ind w:firstLine="567"/>
        <w:jc w:val="both"/>
        <w:rPr>
          <w:rFonts w:ascii="Times New Roman" w:hAnsi="Times New Roman"/>
          <w:b/>
          <w:color w:val="000000"/>
          <w:sz w:val="28"/>
          <w:szCs w:val="28"/>
        </w:rPr>
      </w:pPr>
      <w:r w:rsidRPr="006F4D2E">
        <w:rPr>
          <w:rFonts w:ascii="Times New Roman" w:hAnsi="Times New Roman"/>
          <w:sz w:val="28"/>
          <w:szCs w:val="28"/>
        </w:rPr>
        <w:t xml:space="preserve">Крім того, за 2020 рік проведено </w:t>
      </w:r>
      <w:r w:rsidRPr="006F4D2E">
        <w:rPr>
          <w:rFonts w:ascii="Times New Roman" w:hAnsi="Times New Roman"/>
          <w:b/>
          <w:sz w:val="28"/>
          <w:szCs w:val="28"/>
        </w:rPr>
        <w:t xml:space="preserve">12,9 тис. </w:t>
      </w:r>
      <w:r w:rsidRPr="006F4D2E">
        <w:rPr>
          <w:rFonts w:ascii="Times New Roman" w:hAnsi="Times New Roman"/>
          <w:sz w:val="28"/>
          <w:szCs w:val="28"/>
        </w:rPr>
        <w:t xml:space="preserve">документальних перевірокплатників податків – фізичних осіб з питань припинення підприємницької діяльності. </w:t>
      </w:r>
      <w:r w:rsidRPr="006F4D2E">
        <w:rPr>
          <w:rFonts w:ascii="Times New Roman" w:hAnsi="Times New Roman"/>
          <w:color w:val="000000"/>
          <w:sz w:val="28"/>
          <w:szCs w:val="28"/>
        </w:rPr>
        <w:t xml:space="preserve">За результатами перевірок донараховано </w:t>
      </w:r>
      <w:r w:rsidRPr="006F4D2E">
        <w:rPr>
          <w:rFonts w:ascii="Times New Roman" w:hAnsi="Times New Roman"/>
          <w:b/>
          <w:color w:val="000000"/>
          <w:sz w:val="28"/>
          <w:szCs w:val="28"/>
        </w:rPr>
        <w:t>56,4 млн гр</w:t>
      </w:r>
      <w:r w:rsidR="00E82DAF">
        <w:rPr>
          <w:rFonts w:ascii="Times New Roman" w:hAnsi="Times New Roman"/>
          <w:b/>
          <w:color w:val="000000"/>
          <w:sz w:val="28"/>
          <w:szCs w:val="28"/>
          <w:lang w:val="uk-UA"/>
        </w:rPr>
        <w:t>иве</w:t>
      </w:r>
      <w:r w:rsidRPr="006F4D2E">
        <w:rPr>
          <w:rFonts w:ascii="Times New Roman" w:hAnsi="Times New Roman"/>
          <w:b/>
          <w:color w:val="000000"/>
          <w:sz w:val="28"/>
          <w:szCs w:val="28"/>
        </w:rPr>
        <w:t>н</w:t>
      </w:r>
      <w:r w:rsidR="00E82DAF">
        <w:rPr>
          <w:rFonts w:ascii="Times New Roman" w:hAnsi="Times New Roman"/>
          <w:b/>
          <w:color w:val="000000"/>
          <w:sz w:val="28"/>
          <w:szCs w:val="28"/>
          <w:lang w:val="uk-UA"/>
        </w:rPr>
        <w:t>ь</w:t>
      </w:r>
      <w:r w:rsidRPr="006F4D2E">
        <w:rPr>
          <w:rFonts w:ascii="Times New Roman" w:hAnsi="Times New Roman"/>
          <w:b/>
          <w:color w:val="000000"/>
          <w:sz w:val="28"/>
          <w:szCs w:val="28"/>
        </w:rPr>
        <w:t>.</w:t>
      </w:r>
    </w:p>
    <w:p w:rsidR="00E83343" w:rsidRPr="006F4D2E" w:rsidRDefault="00E83343" w:rsidP="00E83343">
      <w:pPr>
        <w:spacing w:after="0" w:line="240" w:lineRule="auto"/>
        <w:ind w:firstLine="567"/>
        <w:jc w:val="both"/>
        <w:rPr>
          <w:rFonts w:ascii="Times New Roman" w:hAnsi="Times New Roman"/>
          <w:sz w:val="28"/>
          <w:szCs w:val="28"/>
        </w:rPr>
      </w:pPr>
      <w:r w:rsidRPr="006F4D2E">
        <w:rPr>
          <w:rFonts w:ascii="Times New Roman" w:hAnsi="Times New Roman"/>
          <w:color w:val="000000"/>
          <w:sz w:val="28"/>
          <w:szCs w:val="28"/>
        </w:rPr>
        <w:lastRenderedPageBreak/>
        <w:t>Упродовж 2020 року щодо</w:t>
      </w:r>
      <w:r w:rsidR="00140E94">
        <w:rPr>
          <w:rFonts w:ascii="Times New Roman" w:hAnsi="Times New Roman"/>
          <w:color w:val="000000"/>
          <w:sz w:val="28"/>
          <w:szCs w:val="28"/>
          <w:lang w:val="uk-UA"/>
        </w:rPr>
        <w:t xml:space="preserve"> </w:t>
      </w:r>
      <w:r w:rsidRPr="006F4D2E">
        <w:rPr>
          <w:rFonts w:ascii="Times New Roman" w:hAnsi="Times New Roman"/>
          <w:b/>
          <w:sz w:val="28"/>
          <w:szCs w:val="28"/>
        </w:rPr>
        <w:t xml:space="preserve">44,7 тис. </w:t>
      </w:r>
      <w:r w:rsidRPr="006F4D2E">
        <w:rPr>
          <w:rFonts w:ascii="Times New Roman" w:hAnsi="Times New Roman"/>
          <w:sz w:val="28"/>
          <w:szCs w:val="28"/>
        </w:rPr>
        <w:t>платників податків – фізичних осіб</w:t>
      </w:r>
      <w:r w:rsidRPr="006F4D2E">
        <w:rPr>
          <w:rFonts w:ascii="Times New Roman" w:hAnsi="Times New Roman"/>
          <w:color w:val="000000"/>
          <w:sz w:val="28"/>
          <w:szCs w:val="28"/>
        </w:rPr>
        <w:t xml:space="preserve"> керівниками головних управлінь територіальних органів ДПС прийнято рішення щодо зняття з обліку без проведення перевірки</w:t>
      </w:r>
      <w:r w:rsidRPr="006F4D2E">
        <w:rPr>
          <w:rFonts w:ascii="Times New Roman" w:hAnsi="Times New Roman"/>
          <w:sz w:val="28"/>
          <w:szCs w:val="28"/>
        </w:rPr>
        <w:t>.</w:t>
      </w:r>
    </w:p>
    <w:p w:rsidR="006642ED" w:rsidRPr="006F4D2E" w:rsidRDefault="006642ED" w:rsidP="00E83343">
      <w:pPr>
        <w:spacing w:after="120" w:line="240" w:lineRule="auto"/>
        <w:jc w:val="both"/>
        <w:rPr>
          <w:rFonts w:ascii="Times New Roman" w:hAnsi="Times New Roman"/>
          <w:sz w:val="16"/>
          <w:szCs w:val="28"/>
          <w:lang w:val="uk-UA"/>
        </w:rPr>
      </w:pPr>
    </w:p>
    <w:p w:rsidR="00E83343" w:rsidRPr="006F4D2E" w:rsidRDefault="00E25D2A" w:rsidP="00DF2E10">
      <w:pPr>
        <w:spacing w:after="0" w:line="240" w:lineRule="auto"/>
        <w:ind w:left="567"/>
        <w:jc w:val="both"/>
        <w:rPr>
          <w:rFonts w:ascii="Times New Roman" w:hAnsi="Times New Roman"/>
          <w:sz w:val="28"/>
          <w:szCs w:val="28"/>
        </w:rPr>
      </w:pPr>
      <w:r w:rsidRPr="006F4D2E">
        <w:rPr>
          <w:rFonts w:ascii="Times New Roman" w:hAnsi="Times New Roman"/>
          <w:sz w:val="28"/>
          <w:szCs w:val="28"/>
        </w:rPr>
        <w:object w:dxaOrig="14433" w:dyaOrig="8086">
          <v:shape id="_x0000_i1034" type="#_x0000_t75" style="width:447pt;height:229.5pt" o:ole="">
            <v:imagedata r:id="rId47" o:title=""/>
          </v:shape>
          <o:OLEObject Type="Embed" ProgID="PowerPoint.Slide.12" ShapeID="_x0000_i1034" DrawAspect="Content" ObjectID="_1676122386" r:id="rId48"/>
        </w:object>
      </w:r>
    </w:p>
    <w:p w:rsidR="006642ED" w:rsidRPr="00140E94" w:rsidRDefault="006642ED" w:rsidP="009F0AF6">
      <w:pPr>
        <w:spacing w:after="0" w:line="240" w:lineRule="auto"/>
        <w:ind w:firstLine="567"/>
        <w:jc w:val="both"/>
        <w:rPr>
          <w:rFonts w:ascii="Times New Roman" w:hAnsi="Times New Roman"/>
          <w:sz w:val="20"/>
          <w:szCs w:val="28"/>
          <w:lang w:val="uk-UA"/>
        </w:rPr>
      </w:pPr>
    </w:p>
    <w:p w:rsidR="00E83343" w:rsidRPr="006F4D2E" w:rsidRDefault="00E83343" w:rsidP="009F0AF6">
      <w:pPr>
        <w:spacing w:after="0" w:line="240" w:lineRule="auto"/>
        <w:ind w:firstLine="567"/>
        <w:jc w:val="both"/>
        <w:rPr>
          <w:rFonts w:ascii="Times New Roman" w:hAnsi="Times New Roman"/>
          <w:sz w:val="28"/>
          <w:szCs w:val="28"/>
        </w:rPr>
      </w:pPr>
      <w:r w:rsidRPr="006F4D2E">
        <w:rPr>
          <w:rFonts w:ascii="Times New Roman" w:hAnsi="Times New Roman"/>
          <w:sz w:val="28"/>
          <w:szCs w:val="28"/>
        </w:rPr>
        <w:t>У 2020 році податковими органами виявлено </w:t>
      </w:r>
      <w:r w:rsidRPr="006F4D2E">
        <w:rPr>
          <w:rFonts w:ascii="Times New Roman" w:hAnsi="Times New Roman"/>
          <w:b/>
          <w:sz w:val="28"/>
          <w:szCs w:val="28"/>
        </w:rPr>
        <w:t>3,4 тис.</w:t>
      </w:r>
      <w:r w:rsidRPr="006F4D2E">
        <w:rPr>
          <w:rFonts w:ascii="Times New Roman" w:hAnsi="Times New Roman"/>
          <w:sz w:val="28"/>
          <w:szCs w:val="28"/>
        </w:rPr>
        <w:t xml:space="preserve"> найманих осіб, праця яких використовувалас</w:t>
      </w:r>
      <w:r w:rsidR="00E82DAF">
        <w:rPr>
          <w:rFonts w:ascii="Times New Roman" w:hAnsi="Times New Roman"/>
          <w:sz w:val="28"/>
          <w:szCs w:val="28"/>
          <w:lang w:val="uk-UA"/>
        </w:rPr>
        <w:t>я</w:t>
      </w:r>
      <w:r w:rsidRPr="006F4D2E">
        <w:rPr>
          <w:rFonts w:ascii="Times New Roman" w:hAnsi="Times New Roman"/>
          <w:sz w:val="28"/>
          <w:szCs w:val="28"/>
        </w:rPr>
        <w:t xml:space="preserve"> роботодавцями без оформлення трудових відносин.</w:t>
      </w:r>
    </w:p>
    <w:p w:rsidR="00E83343" w:rsidRPr="006F4D2E" w:rsidRDefault="00E82DAF" w:rsidP="009F0AF6">
      <w:pPr>
        <w:spacing w:after="0" w:line="240" w:lineRule="auto"/>
        <w:ind w:firstLine="567"/>
        <w:jc w:val="both"/>
        <w:rPr>
          <w:rFonts w:ascii="Times New Roman" w:hAnsi="Times New Roman"/>
          <w:sz w:val="28"/>
          <w:szCs w:val="28"/>
        </w:rPr>
      </w:pPr>
      <w:r>
        <w:rPr>
          <w:rFonts w:ascii="Times New Roman" w:hAnsi="Times New Roman"/>
          <w:sz w:val="28"/>
          <w:szCs w:val="28"/>
          <w:lang w:val="uk-UA"/>
        </w:rPr>
        <w:t>Вн</w:t>
      </w:r>
      <w:r w:rsidR="00E83343" w:rsidRPr="006F4D2E">
        <w:rPr>
          <w:rFonts w:ascii="Times New Roman" w:hAnsi="Times New Roman"/>
          <w:sz w:val="28"/>
          <w:szCs w:val="28"/>
        </w:rPr>
        <w:t>аслід</w:t>
      </w:r>
      <w:r>
        <w:rPr>
          <w:rFonts w:ascii="Times New Roman" w:hAnsi="Times New Roman"/>
          <w:sz w:val="28"/>
          <w:szCs w:val="28"/>
          <w:lang w:val="uk-UA"/>
        </w:rPr>
        <w:t>о</w:t>
      </w:r>
      <w:r w:rsidR="00E83343" w:rsidRPr="006F4D2E">
        <w:rPr>
          <w:rFonts w:ascii="Times New Roman" w:hAnsi="Times New Roman"/>
          <w:sz w:val="28"/>
          <w:szCs w:val="28"/>
        </w:rPr>
        <w:t>к заходів, проведених робочими групами з питань легалізації зарплати та зайнятості населення, роз’яснювальної роботи, роботодавцями додатково укладено</w:t>
      </w:r>
      <w:r w:rsidR="00E83343" w:rsidRPr="006F4D2E">
        <w:rPr>
          <w:rFonts w:ascii="Times New Roman" w:hAnsi="Times New Roman"/>
          <w:b/>
          <w:sz w:val="28"/>
          <w:szCs w:val="28"/>
        </w:rPr>
        <w:t xml:space="preserve"> 121,8 тис. </w:t>
      </w:r>
      <w:r w:rsidR="00E83343" w:rsidRPr="006F4D2E">
        <w:rPr>
          <w:rFonts w:ascii="Times New Roman" w:hAnsi="Times New Roman"/>
          <w:sz w:val="28"/>
          <w:szCs w:val="28"/>
        </w:rPr>
        <w:t>трудових угод з найманими працівниками. До бюджетів всіх рівнів додатково надійшло</w:t>
      </w:r>
      <w:r w:rsidR="00E83343" w:rsidRPr="006F4D2E">
        <w:rPr>
          <w:rFonts w:ascii="Times New Roman" w:hAnsi="Times New Roman"/>
          <w:b/>
          <w:sz w:val="28"/>
          <w:szCs w:val="28"/>
        </w:rPr>
        <w:t xml:space="preserve"> 124,8 млн грн</w:t>
      </w:r>
      <w:r w:rsidR="00E83343" w:rsidRPr="006F4D2E">
        <w:rPr>
          <w:rFonts w:ascii="Times New Roman" w:hAnsi="Times New Roman"/>
          <w:sz w:val="28"/>
          <w:szCs w:val="28"/>
        </w:rPr>
        <w:t xml:space="preserve"> податку на доходи фізичних осіб та військового збору, а також </w:t>
      </w:r>
      <w:r w:rsidR="00E83343" w:rsidRPr="006F4D2E">
        <w:rPr>
          <w:rFonts w:ascii="Times New Roman" w:hAnsi="Times New Roman"/>
          <w:b/>
          <w:sz w:val="28"/>
          <w:szCs w:val="28"/>
        </w:rPr>
        <w:t>140,4 млн грн</w:t>
      </w:r>
      <w:r w:rsidR="00E83343" w:rsidRPr="006F4D2E">
        <w:rPr>
          <w:rFonts w:ascii="Times New Roman" w:hAnsi="Times New Roman"/>
          <w:sz w:val="28"/>
          <w:szCs w:val="28"/>
        </w:rPr>
        <w:t xml:space="preserve"> єдиного внеску.</w:t>
      </w:r>
    </w:p>
    <w:p w:rsidR="00E83343" w:rsidRPr="006F4D2E" w:rsidRDefault="00E83343" w:rsidP="009F0AF6">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результатами перевірок суб’єктів господарювання (фізичних та юридичних осіб), які порушували законодавство при виплаті заробітної плати та інших доходів громадянам до бюджетів донараховано </w:t>
      </w:r>
      <w:r w:rsidRPr="006F4D2E">
        <w:rPr>
          <w:rFonts w:ascii="Times New Roman" w:hAnsi="Times New Roman"/>
          <w:b/>
          <w:sz w:val="28"/>
          <w:szCs w:val="28"/>
        </w:rPr>
        <w:t>385,2 млн грн</w:t>
      </w:r>
      <w:r w:rsidRPr="006F4D2E">
        <w:rPr>
          <w:rFonts w:ascii="Times New Roman" w:hAnsi="Times New Roman"/>
          <w:sz w:val="28"/>
          <w:szCs w:val="28"/>
        </w:rPr>
        <w:t xml:space="preserve"> податку на доходи фізичних осіб, </w:t>
      </w:r>
      <w:r w:rsidRPr="006F4D2E">
        <w:rPr>
          <w:rFonts w:ascii="Times New Roman" w:hAnsi="Times New Roman"/>
          <w:b/>
          <w:sz w:val="28"/>
          <w:szCs w:val="28"/>
        </w:rPr>
        <w:t>73,3 млн грн</w:t>
      </w:r>
      <w:r w:rsidRPr="006F4D2E">
        <w:rPr>
          <w:rFonts w:ascii="Times New Roman" w:hAnsi="Times New Roman"/>
          <w:sz w:val="28"/>
          <w:szCs w:val="28"/>
        </w:rPr>
        <w:t xml:space="preserve"> єдиного внеску та </w:t>
      </w:r>
      <w:r w:rsidRPr="006F4D2E">
        <w:rPr>
          <w:rFonts w:ascii="Times New Roman" w:hAnsi="Times New Roman"/>
          <w:b/>
          <w:sz w:val="28"/>
          <w:szCs w:val="28"/>
        </w:rPr>
        <w:t>26,5 млн грн</w:t>
      </w:r>
      <w:r w:rsidRPr="006F4D2E">
        <w:rPr>
          <w:rFonts w:ascii="Times New Roman" w:hAnsi="Times New Roman"/>
          <w:sz w:val="28"/>
          <w:szCs w:val="28"/>
        </w:rPr>
        <w:t xml:space="preserve"> військового збору. </w:t>
      </w:r>
    </w:p>
    <w:p w:rsidR="00E83343" w:rsidRPr="006F4D2E" w:rsidRDefault="00E83343" w:rsidP="009F0AF6">
      <w:pPr>
        <w:spacing w:after="0" w:line="240" w:lineRule="auto"/>
        <w:ind w:firstLine="567"/>
        <w:jc w:val="both"/>
        <w:rPr>
          <w:sz w:val="28"/>
          <w:szCs w:val="28"/>
        </w:rPr>
      </w:pPr>
      <w:r w:rsidRPr="006F4D2E">
        <w:rPr>
          <w:rFonts w:ascii="Times New Roman" w:hAnsi="Times New Roman"/>
          <w:sz w:val="28"/>
          <w:szCs w:val="28"/>
        </w:rPr>
        <w:t xml:space="preserve">Завдяки заходам податкового контролю податковими органами виявлено </w:t>
      </w:r>
      <w:r w:rsidRPr="006F4D2E">
        <w:rPr>
          <w:rFonts w:ascii="Times New Roman" w:hAnsi="Times New Roman"/>
          <w:b/>
          <w:sz w:val="28"/>
          <w:szCs w:val="28"/>
        </w:rPr>
        <w:t>70 громадян</w:t>
      </w:r>
      <w:r w:rsidRPr="006F4D2E">
        <w:rPr>
          <w:rFonts w:ascii="Times New Roman" w:hAnsi="Times New Roman"/>
          <w:sz w:val="28"/>
          <w:szCs w:val="28"/>
        </w:rPr>
        <w:t xml:space="preserve">, що здійснювали підприємницьку діяльність без державної реєстрації. За результатами інших заходів до державної реєстрації залучено </w:t>
      </w:r>
      <w:r w:rsidRPr="006F4D2E">
        <w:rPr>
          <w:rFonts w:ascii="Times New Roman" w:hAnsi="Times New Roman"/>
          <w:sz w:val="28"/>
          <w:szCs w:val="28"/>
        </w:rPr>
        <w:br/>
      </w:r>
      <w:r w:rsidRPr="006F4D2E">
        <w:rPr>
          <w:rFonts w:ascii="Times New Roman" w:hAnsi="Times New Roman"/>
          <w:b/>
          <w:sz w:val="28"/>
          <w:szCs w:val="28"/>
        </w:rPr>
        <w:t>31,4 тис.</w:t>
      </w:r>
      <w:r w:rsidRPr="006F4D2E">
        <w:rPr>
          <w:rFonts w:ascii="Times New Roman" w:hAnsi="Times New Roman"/>
          <w:sz w:val="28"/>
          <w:szCs w:val="28"/>
        </w:rPr>
        <w:t xml:space="preserve"> таких осіб. До бюджетів додатково сплачено </w:t>
      </w:r>
      <w:r w:rsidRPr="006F4D2E">
        <w:rPr>
          <w:rFonts w:ascii="Times New Roman" w:hAnsi="Times New Roman"/>
          <w:b/>
          <w:sz w:val="28"/>
          <w:szCs w:val="28"/>
        </w:rPr>
        <w:t>65,9  млн грн</w:t>
      </w:r>
      <w:r w:rsidRPr="006F4D2E">
        <w:rPr>
          <w:rFonts w:ascii="Times New Roman" w:hAnsi="Times New Roman"/>
          <w:sz w:val="28"/>
          <w:szCs w:val="28"/>
        </w:rPr>
        <w:t xml:space="preserve"> податків та зборів </w:t>
      </w:r>
      <w:r w:rsidR="00E82DAF">
        <w:rPr>
          <w:rFonts w:ascii="Times New Roman" w:hAnsi="Times New Roman"/>
          <w:sz w:val="28"/>
          <w:szCs w:val="28"/>
          <w:lang w:val="uk-UA"/>
        </w:rPr>
        <w:t>і</w:t>
      </w:r>
      <w:r w:rsidR="00183B84">
        <w:rPr>
          <w:rFonts w:ascii="Times New Roman" w:hAnsi="Times New Roman"/>
          <w:sz w:val="28"/>
          <w:szCs w:val="28"/>
          <w:lang w:val="uk-UA"/>
        </w:rPr>
        <w:t xml:space="preserve"> </w:t>
      </w:r>
      <w:r w:rsidRPr="006F4D2E">
        <w:rPr>
          <w:rFonts w:ascii="Times New Roman" w:hAnsi="Times New Roman"/>
          <w:b/>
          <w:sz w:val="28"/>
          <w:szCs w:val="28"/>
        </w:rPr>
        <w:t>73,6 млн грн</w:t>
      </w:r>
      <w:r w:rsidRPr="006F4D2E">
        <w:rPr>
          <w:rFonts w:ascii="Times New Roman" w:hAnsi="Times New Roman"/>
          <w:sz w:val="28"/>
          <w:szCs w:val="28"/>
        </w:rPr>
        <w:t xml:space="preserve"> єдиного внеску.</w:t>
      </w:r>
    </w:p>
    <w:p w:rsidR="009F5D0B" w:rsidRDefault="00E83343" w:rsidP="009F5D0B">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Відповідно до інформаційних баз даних ДПС </w:t>
      </w:r>
      <w:r w:rsidRPr="006F4D2E">
        <w:rPr>
          <w:rFonts w:ascii="Times New Roman" w:hAnsi="Times New Roman"/>
          <w:b/>
          <w:sz w:val="28"/>
          <w:szCs w:val="28"/>
        </w:rPr>
        <w:t>144 тис.</w:t>
      </w:r>
      <w:r w:rsidRPr="006F4D2E">
        <w:rPr>
          <w:rFonts w:ascii="Times New Roman" w:hAnsi="Times New Roman"/>
          <w:sz w:val="28"/>
          <w:szCs w:val="28"/>
        </w:rPr>
        <w:t xml:space="preserve"> суб’єктів господарювання зареєстрували понад </w:t>
      </w:r>
      <w:r w:rsidRPr="006F4D2E">
        <w:rPr>
          <w:rFonts w:ascii="Times New Roman" w:hAnsi="Times New Roman"/>
          <w:b/>
          <w:sz w:val="28"/>
          <w:szCs w:val="28"/>
        </w:rPr>
        <w:t xml:space="preserve">350 тис. </w:t>
      </w:r>
      <w:r w:rsidRPr="006F4D2E">
        <w:rPr>
          <w:rFonts w:ascii="Times New Roman" w:hAnsi="Times New Roman"/>
          <w:sz w:val="28"/>
          <w:szCs w:val="28"/>
        </w:rPr>
        <w:t xml:space="preserve">РРО/ПРРО. Під постійним контролем ДПС перебуває більше </w:t>
      </w:r>
      <w:r w:rsidRPr="006F4D2E">
        <w:rPr>
          <w:rFonts w:ascii="Times New Roman" w:hAnsi="Times New Roman"/>
          <w:b/>
          <w:sz w:val="28"/>
          <w:szCs w:val="28"/>
        </w:rPr>
        <w:t xml:space="preserve">700 тис. </w:t>
      </w:r>
      <w:r w:rsidRPr="006F4D2E">
        <w:rPr>
          <w:rFonts w:ascii="Times New Roman" w:hAnsi="Times New Roman"/>
          <w:sz w:val="28"/>
          <w:szCs w:val="28"/>
        </w:rPr>
        <w:t>ФОП – платників єдиного податку.</w:t>
      </w:r>
    </w:p>
    <w:p w:rsidR="00E83343" w:rsidRPr="006F4D2E" w:rsidRDefault="009F5D0B" w:rsidP="009F5D0B">
      <w:pPr>
        <w:spacing w:after="0" w:line="240" w:lineRule="auto"/>
        <w:ind w:firstLine="567"/>
        <w:jc w:val="both"/>
        <w:rPr>
          <w:rFonts w:ascii="Times New Roman" w:hAnsi="Times New Roman"/>
          <w:sz w:val="28"/>
          <w:szCs w:val="28"/>
        </w:rPr>
      </w:pPr>
      <w:r w:rsidRPr="006F4D2E">
        <w:rPr>
          <w:rFonts w:ascii="Times New Roman" w:hAnsi="Times New Roman"/>
          <w:sz w:val="28"/>
          <w:szCs w:val="28"/>
        </w:rPr>
        <w:object w:dxaOrig="14433" w:dyaOrig="8086">
          <v:shape id="_x0000_i1035" type="#_x0000_t75" style="width:6in;height:231.75pt" o:ole="">
            <v:imagedata r:id="rId49" o:title=""/>
          </v:shape>
          <o:OLEObject Type="Embed" ProgID="PowerPoint.Slide.12" ShapeID="_x0000_i1035" DrawAspect="Content" ObjectID="_1676122387" r:id="rId50"/>
        </w:object>
      </w:r>
    </w:p>
    <w:p w:rsidR="00BF5736" w:rsidRPr="006F4D2E" w:rsidRDefault="00BF5736" w:rsidP="00E83343">
      <w:pPr>
        <w:spacing w:after="0" w:line="240" w:lineRule="auto"/>
        <w:ind w:firstLine="567"/>
        <w:jc w:val="both"/>
        <w:rPr>
          <w:rFonts w:ascii="Times New Roman" w:hAnsi="Times New Roman"/>
          <w:sz w:val="28"/>
          <w:szCs w:val="28"/>
          <w:lang w:val="uk-UA"/>
        </w:rPr>
      </w:pPr>
    </w:p>
    <w:p w:rsidR="00E83343" w:rsidRPr="006F4D2E" w:rsidRDefault="00E83343" w:rsidP="00E83343">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Внаслідок сумлінного обліку розрахункових операцій суб’єктами господарювання та забезпеченн</w:t>
      </w:r>
      <w:r w:rsidR="00E82DAF">
        <w:rPr>
          <w:rFonts w:ascii="Times New Roman" w:hAnsi="Times New Roman"/>
          <w:sz w:val="28"/>
          <w:szCs w:val="28"/>
          <w:lang w:val="uk-UA"/>
        </w:rPr>
        <w:t>я</w:t>
      </w:r>
      <w:r w:rsidRPr="006F4D2E">
        <w:rPr>
          <w:rFonts w:ascii="Times New Roman" w:hAnsi="Times New Roman"/>
          <w:sz w:val="28"/>
          <w:szCs w:val="28"/>
          <w:lang w:val="uk-UA"/>
        </w:rPr>
        <w:t xml:space="preserve"> дієвого контролю за повнотою здійснення розрахунків з боку ДПС, незважаючи на несприятливі умови соціально-економічного розвитку у 2020 році, загальна сума задекларованих виторгів у </w:t>
      </w:r>
      <w:r w:rsidR="009F5D0B">
        <w:rPr>
          <w:rFonts w:ascii="Times New Roman" w:hAnsi="Times New Roman"/>
          <w:sz w:val="28"/>
          <w:szCs w:val="28"/>
          <w:lang w:val="uk-UA"/>
        </w:rPr>
        <w:t xml:space="preserve">  </w:t>
      </w:r>
      <w:r w:rsidRPr="006F4D2E">
        <w:rPr>
          <w:rFonts w:ascii="Times New Roman" w:hAnsi="Times New Roman"/>
          <w:sz w:val="28"/>
          <w:szCs w:val="28"/>
          <w:lang w:val="uk-UA"/>
        </w:rPr>
        <w:t>2020 році порівнян</w:t>
      </w:r>
      <w:r w:rsidR="00E82DAF">
        <w:rPr>
          <w:rFonts w:ascii="Times New Roman" w:hAnsi="Times New Roman"/>
          <w:sz w:val="28"/>
          <w:szCs w:val="28"/>
          <w:lang w:val="uk-UA"/>
        </w:rPr>
        <w:t>о</w:t>
      </w:r>
      <w:r w:rsidRPr="006F4D2E">
        <w:rPr>
          <w:rFonts w:ascii="Times New Roman" w:hAnsi="Times New Roman"/>
          <w:sz w:val="28"/>
          <w:szCs w:val="28"/>
          <w:lang w:val="uk-UA"/>
        </w:rPr>
        <w:t xml:space="preserve"> з 2019 роком зрослана</w:t>
      </w:r>
      <w:r w:rsidRPr="006F4D2E">
        <w:rPr>
          <w:rFonts w:ascii="Times New Roman" w:hAnsi="Times New Roman"/>
          <w:b/>
          <w:sz w:val="28"/>
          <w:szCs w:val="28"/>
          <w:lang w:val="uk-UA"/>
        </w:rPr>
        <w:t xml:space="preserve"> 67 млрд грн</w:t>
      </w:r>
      <w:r w:rsidRPr="006F4D2E">
        <w:rPr>
          <w:rFonts w:ascii="Times New Roman" w:hAnsi="Times New Roman"/>
          <w:sz w:val="28"/>
          <w:szCs w:val="28"/>
          <w:lang w:val="uk-UA"/>
        </w:rPr>
        <w:t xml:space="preserve">, або на 5,6 </w:t>
      </w:r>
      <w:r w:rsidR="009F0AF6" w:rsidRPr="006F4D2E">
        <w:rPr>
          <w:rFonts w:ascii="Times New Roman" w:hAnsi="Times New Roman"/>
          <w:sz w:val="28"/>
          <w:szCs w:val="28"/>
          <w:lang w:val="uk-UA"/>
        </w:rPr>
        <w:t>відсотка</w:t>
      </w:r>
      <w:r w:rsidRPr="006F4D2E">
        <w:rPr>
          <w:rFonts w:ascii="Times New Roman" w:hAnsi="Times New Roman"/>
          <w:sz w:val="28"/>
          <w:szCs w:val="28"/>
          <w:lang w:val="uk-UA"/>
        </w:rPr>
        <w:t>.</w:t>
      </w:r>
    </w:p>
    <w:p w:rsidR="00E83343" w:rsidRPr="006F4D2E" w:rsidRDefault="00E83343" w:rsidP="00E83343">
      <w:pPr>
        <w:spacing w:after="0" w:line="240" w:lineRule="auto"/>
        <w:ind w:firstLine="567"/>
        <w:jc w:val="both"/>
        <w:rPr>
          <w:rFonts w:ascii="Times New Roman" w:hAnsi="Times New Roman"/>
          <w:sz w:val="28"/>
          <w:szCs w:val="28"/>
          <w:lang w:val="uk-UA"/>
        </w:rPr>
      </w:pPr>
    </w:p>
    <w:p w:rsidR="00E83343" w:rsidRPr="006F4D2E" w:rsidRDefault="00EA291F" w:rsidP="00BF5736">
      <w:pPr>
        <w:spacing w:after="0" w:line="240" w:lineRule="auto"/>
        <w:ind w:left="567"/>
        <w:jc w:val="both"/>
        <w:rPr>
          <w:rFonts w:ascii="Times New Roman" w:hAnsi="Times New Roman"/>
          <w:sz w:val="28"/>
          <w:szCs w:val="28"/>
          <w:lang w:val="en-US"/>
        </w:rPr>
      </w:pPr>
      <w:r w:rsidRPr="006F4D2E">
        <w:rPr>
          <w:rFonts w:ascii="Times New Roman" w:hAnsi="Times New Roman"/>
          <w:sz w:val="28"/>
          <w:szCs w:val="28"/>
        </w:rPr>
        <w:object w:dxaOrig="14433" w:dyaOrig="8086">
          <v:shape id="_x0000_i1036" type="#_x0000_t75" style="width:439.5pt;height:255pt" o:ole="">
            <v:imagedata r:id="rId51" o:title=""/>
          </v:shape>
          <o:OLEObject Type="Embed" ProgID="PowerPoint.Slide.12" ShapeID="_x0000_i1036" DrawAspect="Content" ObjectID="_1676122388" r:id="rId52"/>
        </w:object>
      </w:r>
    </w:p>
    <w:p w:rsidR="00BF5736" w:rsidRPr="006F4D2E" w:rsidRDefault="00BF5736" w:rsidP="00E83343">
      <w:pPr>
        <w:spacing w:before="120" w:after="0" w:line="240" w:lineRule="auto"/>
        <w:ind w:firstLine="567"/>
        <w:jc w:val="both"/>
        <w:rPr>
          <w:rFonts w:ascii="Times New Roman" w:hAnsi="Times New Roman"/>
          <w:sz w:val="6"/>
          <w:szCs w:val="28"/>
          <w:lang w:val="uk-UA"/>
        </w:rPr>
      </w:pPr>
    </w:p>
    <w:p w:rsidR="00E83343" w:rsidRPr="006F4D2E" w:rsidRDefault="00E82DAF" w:rsidP="00E83343">
      <w:pPr>
        <w:spacing w:before="120" w:after="0" w:line="240" w:lineRule="auto"/>
        <w:ind w:firstLine="567"/>
        <w:jc w:val="both"/>
        <w:rPr>
          <w:rFonts w:ascii="Times New Roman" w:hAnsi="Times New Roman"/>
          <w:sz w:val="28"/>
          <w:szCs w:val="28"/>
          <w:lang w:val="uk-UA"/>
        </w:rPr>
      </w:pPr>
      <w:r>
        <w:rPr>
          <w:rFonts w:ascii="Times New Roman" w:hAnsi="Times New Roman"/>
          <w:sz w:val="28"/>
          <w:szCs w:val="28"/>
          <w:lang w:val="uk-UA"/>
        </w:rPr>
        <w:t>У</w:t>
      </w:r>
      <w:r w:rsidR="00E83343" w:rsidRPr="006F4D2E">
        <w:rPr>
          <w:rFonts w:ascii="Times New Roman" w:hAnsi="Times New Roman"/>
          <w:sz w:val="28"/>
          <w:szCs w:val="28"/>
          <w:lang w:val="uk-UA"/>
        </w:rPr>
        <w:t xml:space="preserve"> зв’язку з поширенням коронавірусної хвороби </w:t>
      </w:r>
      <w:r w:rsidR="00E83343" w:rsidRPr="006F4D2E">
        <w:rPr>
          <w:rFonts w:ascii="Times New Roman" w:hAnsi="Times New Roman"/>
          <w:sz w:val="28"/>
          <w:szCs w:val="28"/>
          <w:lang w:val="en-US"/>
        </w:rPr>
        <w:t>COVID</w:t>
      </w:r>
      <w:r w:rsidR="00E83343" w:rsidRPr="006F4D2E">
        <w:rPr>
          <w:rFonts w:ascii="Times New Roman" w:hAnsi="Times New Roman"/>
          <w:sz w:val="28"/>
          <w:szCs w:val="28"/>
          <w:lang w:val="uk-UA"/>
        </w:rPr>
        <w:t>-19 та запровадженням карантину на усій території України контрольно-перевірочні заходи підрозділів фактичних перевірок у 2020 році були спрямовані на суб’єктів господарювання, що здійснюють продаж підакцизних товарів.</w:t>
      </w:r>
    </w:p>
    <w:p w:rsidR="00BF5736" w:rsidRPr="006F4D2E" w:rsidRDefault="00BF5736" w:rsidP="00E83343">
      <w:pPr>
        <w:spacing w:before="120" w:after="0" w:line="240" w:lineRule="auto"/>
        <w:ind w:firstLine="567"/>
        <w:jc w:val="both"/>
        <w:rPr>
          <w:rFonts w:ascii="Times New Roman" w:hAnsi="Times New Roman"/>
          <w:sz w:val="18"/>
          <w:szCs w:val="28"/>
          <w:lang w:val="uk-UA"/>
        </w:rPr>
      </w:pPr>
    </w:p>
    <w:p w:rsidR="00E83343" w:rsidRPr="006F4D2E" w:rsidRDefault="00BF5736" w:rsidP="00BF5736">
      <w:pPr>
        <w:spacing w:after="120" w:line="240" w:lineRule="auto"/>
        <w:ind w:left="567"/>
        <w:jc w:val="both"/>
        <w:rPr>
          <w:rFonts w:ascii="Times New Roman" w:hAnsi="Times New Roman"/>
          <w:sz w:val="28"/>
          <w:szCs w:val="28"/>
          <w:lang w:val="en-US"/>
        </w:rPr>
      </w:pPr>
      <w:r w:rsidRPr="006F4D2E">
        <w:rPr>
          <w:rFonts w:ascii="Times New Roman" w:hAnsi="Times New Roman"/>
          <w:sz w:val="28"/>
          <w:szCs w:val="28"/>
        </w:rPr>
        <w:object w:dxaOrig="14433" w:dyaOrig="8086">
          <v:shape id="_x0000_i1037" type="#_x0000_t75" style="width:424.5pt;height:270pt" o:ole="">
            <v:imagedata r:id="rId53" o:title=""/>
          </v:shape>
          <o:OLEObject Type="Embed" ProgID="PowerPoint.Slide.12" ShapeID="_x0000_i1037" DrawAspect="Content" ObjectID="_1676122389" r:id="rId54"/>
        </w:object>
      </w:r>
    </w:p>
    <w:p w:rsidR="00183B84" w:rsidRPr="00AD0429" w:rsidRDefault="00183B84" w:rsidP="00E83343">
      <w:pPr>
        <w:tabs>
          <w:tab w:val="left" w:pos="993"/>
        </w:tabs>
        <w:spacing w:after="0" w:line="240" w:lineRule="auto"/>
        <w:ind w:firstLine="567"/>
        <w:jc w:val="both"/>
        <w:rPr>
          <w:rFonts w:ascii="Times New Roman" w:hAnsi="Times New Roman"/>
          <w:sz w:val="8"/>
          <w:szCs w:val="28"/>
          <w:lang w:val="uk-UA"/>
        </w:rPr>
      </w:pPr>
    </w:p>
    <w:p w:rsidR="00E83343" w:rsidRPr="00183B84" w:rsidRDefault="00E83343" w:rsidP="00E83343">
      <w:pPr>
        <w:tabs>
          <w:tab w:val="left" w:pos="993"/>
        </w:tabs>
        <w:spacing w:after="0" w:line="240" w:lineRule="auto"/>
        <w:ind w:firstLine="567"/>
        <w:jc w:val="both"/>
        <w:rPr>
          <w:rFonts w:ascii="Times New Roman" w:hAnsi="Times New Roman"/>
          <w:sz w:val="28"/>
          <w:szCs w:val="28"/>
          <w:lang w:val="uk-UA"/>
        </w:rPr>
      </w:pPr>
      <w:r w:rsidRPr="00183B84">
        <w:rPr>
          <w:rFonts w:ascii="Times New Roman" w:hAnsi="Times New Roman"/>
          <w:sz w:val="28"/>
          <w:szCs w:val="28"/>
          <w:lang w:val="uk-UA"/>
        </w:rPr>
        <w:t>Крім</w:t>
      </w:r>
      <w:r w:rsidR="00183B84">
        <w:rPr>
          <w:rFonts w:ascii="Times New Roman" w:hAnsi="Times New Roman"/>
          <w:sz w:val="28"/>
          <w:szCs w:val="28"/>
          <w:lang w:val="uk-UA"/>
        </w:rPr>
        <w:t xml:space="preserve"> ц</w:t>
      </w:r>
      <w:r w:rsidRPr="00183B84">
        <w:rPr>
          <w:rFonts w:ascii="Times New Roman" w:hAnsi="Times New Roman"/>
          <w:sz w:val="28"/>
          <w:szCs w:val="28"/>
          <w:lang w:val="uk-UA"/>
        </w:rPr>
        <w:t>ього,</w:t>
      </w:r>
      <w:r w:rsidR="00183B84">
        <w:rPr>
          <w:rFonts w:ascii="Times New Roman" w:hAnsi="Times New Roman"/>
          <w:sz w:val="28"/>
          <w:szCs w:val="28"/>
          <w:lang w:val="uk-UA"/>
        </w:rPr>
        <w:t xml:space="preserve"> </w:t>
      </w:r>
      <w:r w:rsidRPr="00183B84">
        <w:rPr>
          <w:rFonts w:ascii="Times New Roman" w:hAnsi="Times New Roman"/>
          <w:sz w:val="28"/>
          <w:szCs w:val="28"/>
          <w:lang w:val="uk-UA"/>
        </w:rPr>
        <w:t>з</w:t>
      </w:r>
      <w:r w:rsidR="00183B84">
        <w:rPr>
          <w:rFonts w:ascii="Times New Roman" w:hAnsi="Times New Roman"/>
          <w:sz w:val="28"/>
          <w:szCs w:val="28"/>
          <w:lang w:val="uk-UA"/>
        </w:rPr>
        <w:t xml:space="preserve"> </w:t>
      </w:r>
      <w:r w:rsidRPr="00183B84">
        <w:rPr>
          <w:rFonts w:ascii="Times New Roman" w:hAnsi="Times New Roman"/>
          <w:sz w:val="28"/>
          <w:szCs w:val="28"/>
          <w:lang w:val="uk-UA"/>
        </w:rPr>
        <w:t>метою</w:t>
      </w:r>
      <w:r w:rsidR="00183B84">
        <w:rPr>
          <w:rFonts w:ascii="Times New Roman" w:hAnsi="Times New Roman"/>
          <w:sz w:val="28"/>
          <w:szCs w:val="28"/>
          <w:lang w:val="uk-UA"/>
        </w:rPr>
        <w:t xml:space="preserve"> </w:t>
      </w:r>
      <w:r w:rsidRPr="00183B84">
        <w:rPr>
          <w:rFonts w:ascii="Times New Roman" w:hAnsi="Times New Roman"/>
          <w:sz w:val="28"/>
          <w:szCs w:val="28"/>
          <w:lang w:val="uk-UA"/>
        </w:rPr>
        <w:t>виявлення</w:t>
      </w:r>
      <w:r w:rsidR="00183B84">
        <w:rPr>
          <w:rFonts w:ascii="Times New Roman" w:hAnsi="Times New Roman"/>
          <w:sz w:val="28"/>
          <w:szCs w:val="28"/>
          <w:lang w:val="uk-UA"/>
        </w:rPr>
        <w:t xml:space="preserve"> </w:t>
      </w:r>
      <w:r w:rsidRPr="00183B84">
        <w:rPr>
          <w:rFonts w:ascii="Times New Roman" w:hAnsi="Times New Roman"/>
          <w:sz w:val="28"/>
          <w:szCs w:val="28"/>
          <w:lang w:val="uk-UA"/>
        </w:rPr>
        <w:t>ризиків</w:t>
      </w:r>
      <w:r w:rsidR="00183B84">
        <w:rPr>
          <w:rFonts w:ascii="Times New Roman" w:hAnsi="Times New Roman"/>
          <w:sz w:val="28"/>
          <w:szCs w:val="28"/>
          <w:lang w:val="uk-UA"/>
        </w:rPr>
        <w:t xml:space="preserve"> </w:t>
      </w:r>
      <w:r w:rsidRPr="00183B84">
        <w:rPr>
          <w:rFonts w:ascii="Times New Roman" w:hAnsi="Times New Roman"/>
          <w:sz w:val="28"/>
          <w:szCs w:val="28"/>
          <w:lang w:val="uk-UA"/>
        </w:rPr>
        <w:t>досліджувалися</w:t>
      </w:r>
      <w:r w:rsidR="00183B84">
        <w:rPr>
          <w:rFonts w:ascii="Times New Roman" w:hAnsi="Times New Roman"/>
          <w:sz w:val="28"/>
          <w:szCs w:val="28"/>
          <w:lang w:val="uk-UA"/>
        </w:rPr>
        <w:t xml:space="preserve"> </w:t>
      </w:r>
      <w:r w:rsidRPr="00183B84">
        <w:rPr>
          <w:rFonts w:ascii="Times New Roman" w:hAnsi="Times New Roman"/>
          <w:sz w:val="28"/>
          <w:szCs w:val="28"/>
          <w:lang w:val="uk-UA"/>
        </w:rPr>
        <w:t>та</w:t>
      </w:r>
      <w:r w:rsidR="00183B84">
        <w:rPr>
          <w:rFonts w:ascii="Times New Roman" w:hAnsi="Times New Roman"/>
          <w:sz w:val="28"/>
          <w:szCs w:val="28"/>
          <w:lang w:val="uk-UA"/>
        </w:rPr>
        <w:t xml:space="preserve"> </w:t>
      </w:r>
      <w:r w:rsidRPr="00183B84">
        <w:rPr>
          <w:rFonts w:ascii="Times New Roman" w:hAnsi="Times New Roman"/>
          <w:sz w:val="28"/>
          <w:szCs w:val="28"/>
          <w:lang w:val="uk-UA"/>
        </w:rPr>
        <w:t>порівнювалися</w:t>
      </w:r>
      <w:r w:rsidR="00183B84">
        <w:rPr>
          <w:rFonts w:ascii="Times New Roman" w:hAnsi="Times New Roman"/>
          <w:sz w:val="28"/>
          <w:szCs w:val="28"/>
          <w:lang w:val="uk-UA"/>
        </w:rPr>
        <w:t xml:space="preserve"> </w:t>
      </w:r>
      <w:r w:rsidRPr="00183B84">
        <w:rPr>
          <w:rFonts w:ascii="Times New Roman" w:hAnsi="Times New Roman"/>
          <w:sz w:val="28"/>
          <w:szCs w:val="28"/>
          <w:lang w:val="uk-UA"/>
        </w:rPr>
        <w:t>між</w:t>
      </w:r>
      <w:r w:rsidR="00183B84">
        <w:rPr>
          <w:rFonts w:ascii="Times New Roman" w:hAnsi="Times New Roman"/>
          <w:sz w:val="28"/>
          <w:szCs w:val="28"/>
          <w:lang w:val="uk-UA"/>
        </w:rPr>
        <w:t xml:space="preserve"> </w:t>
      </w:r>
      <w:r w:rsidRPr="00183B84">
        <w:rPr>
          <w:rFonts w:ascii="Times New Roman" w:hAnsi="Times New Roman"/>
          <w:sz w:val="28"/>
          <w:szCs w:val="28"/>
          <w:lang w:val="uk-UA"/>
        </w:rPr>
        <w:t>собою</w:t>
      </w:r>
      <w:r w:rsidR="00183B84">
        <w:rPr>
          <w:rFonts w:ascii="Times New Roman" w:hAnsi="Times New Roman"/>
          <w:sz w:val="28"/>
          <w:szCs w:val="28"/>
          <w:lang w:val="uk-UA"/>
        </w:rPr>
        <w:t xml:space="preserve"> </w:t>
      </w:r>
      <w:r w:rsidRPr="00183B84">
        <w:rPr>
          <w:rFonts w:ascii="Times New Roman" w:hAnsi="Times New Roman"/>
          <w:sz w:val="28"/>
          <w:szCs w:val="28"/>
          <w:lang w:val="uk-UA"/>
        </w:rPr>
        <w:t>показники</w:t>
      </w:r>
      <w:r w:rsidR="00183B84">
        <w:rPr>
          <w:rFonts w:ascii="Times New Roman" w:hAnsi="Times New Roman"/>
          <w:sz w:val="28"/>
          <w:szCs w:val="28"/>
          <w:lang w:val="uk-UA"/>
        </w:rPr>
        <w:t xml:space="preserve"> </w:t>
      </w:r>
      <w:r w:rsidRPr="00183B84">
        <w:rPr>
          <w:rFonts w:ascii="Times New Roman" w:hAnsi="Times New Roman"/>
          <w:sz w:val="28"/>
          <w:szCs w:val="28"/>
          <w:lang w:val="uk-UA"/>
        </w:rPr>
        <w:t>та</w:t>
      </w:r>
      <w:r w:rsidR="00183B84">
        <w:rPr>
          <w:rFonts w:ascii="Times New Roman" w:hAnsi="Times New Roman"/>
          <w:sz w:val="28"/>
          <w:szCs w:val="28"/>
          <w:lang w:val="uk-UA"/>
        </w:rPr>
        <w:t xml:space="preserve"> </w:t>
      </w:r>
      <w:r w:rsidRPr="00183B84">
        <w:rPr>
          <w:rFonts w:ascii="Times New Roman" w:hAnsi="Times New Roman"/>
          <w:sz w:val="28"/>
          <w:szCs w:val="28"/>
          <w:lang w:val="uk-UA"/>
        </w:rPr>
        <w:t>інформація:</w:t>
      </w:r>
    </w:p>
    <w:p w:rsidR="00E83343" w:rsidRPr="00094643" w:rsidRDefault="00E83343" w:rsidP="00933369">
      <w:pPr>
        <w:tabs>
          <w:tab w:val="left" w:pos="993"/>
        </w:tabs>
        <w:spacing w:after="0" w:line="240" w:lineRule="auto"/>
        <w:ind w:left="567"/>
        <w:jc w:val="both"/>
        <w:rPr>
          <w:rFonts w:ascii="Times New Roman" w:hAnsi="Times New Roman"/>
          <w:sz w:val="28"/>
          <w:szCs w:val="28"/>
        </w:rPr>
      </w:pPr>
      <w:r w:rsidRPr="006F4D2E">
        <w:rPr>
          <w:rFonts w:ascii="Times New Roman" w:hAnsi="Times New Roman"/>
          <w:sz w:val="28"/>
          <w:szCs w:val="28"/>
        </w:rPr>
        <w:t>декларацій</w:t>
      </w:r>
      <w:r w:rsidRPr="00094643">
        <w:rPr>
          <w:rFonts w:ascii="Times New Roman" w:hAnsi="Times New Roman"/>
          <w:sz w:val="28"/>
          <w:szCs w:val="28"/>
        </w:rPr>
        <w:t xml:space="preserve"> (</w:t>
      </w:r>
      <w:r w:rsidRPr="006F4D2E">
        <w:rPr>
          <w:rFonts w:ascii="Times New Roman" w:hAnsi="Times New Roman"/>
          <w:sz w:val="28"/>
          <w:szCs w:val="28"/>
        </w:rPr>
        <w:t>зокрема</w:t>
      </w:r>
      <w:r w:rsidR="00E82DAF">
        <w:rPr>
          <w:rFonts w:ascii="Times New Roman" w:hAnsi="Times New Roman"/>
          <w:sz w:val="28"/>
          <w:szCs w:val="28"/>
          <w:lang w:val="uk-UA"/>
        </w:rPr>
        <w:t>,</w:t>
      </w:r>
      <w:r w:rsidRPr="00094643">
        <w:rPr>
          <w:rFonts w:ascii="Times New Roman" w:hAnsi="Times New Roman"/>
          <w:sz w:val="28"/>
          <w:szCs w:val="28"/>
        </w:rPr>
        <w:t xml:space="preserve"> </w:t>
      </w:r>
      <w:r w:rsidRPr="006F4D2E">
        <w:rPr>
          <w:rFonts w:ascii="Times New Roman" w:hAnsi="Times New Roman"/>
          <w:sz w:val="28"/>
          <w:szCs w:val="28"/>
        </w:rPr>
        <w:t>з</w:t>
      </w:r>
      <w:r w:rsidRPr="00094643">
        <w:rPr>
          <w:rFonts w:ascii="Times New Roman" w:hAnsi="Times New Roman"/>
          <w:sz w:val="28"/>
          <w:szCs w:val="28"/>
        </w:rPr>
        <w:t xml:space="preserve"> </w:t>
      </w:r>
      <w:r w:rsidRPr="006F4D2E">
        <w:rPr>
          <w:rFonts w:ascii="Times New Roman" w:hAnsi="Times New Roman"/>
          <w:sz w:val="28"/>
          <w:szCs w:val="28"/>
        </w:rPr>
        <w:t>податку</w:t>
      </w:r>
      <w:r w:rsidRPr="00094643">
        <w:rPr>
          <w:rFonts w:ascii="Times New Roman" w:hAnsi="Times New Roman"/>
          <w:sz w:val="28"/>
          <w:szCs w:val="28"/>
        </w:rPr>
        <w:t xml:space="preserve"> </w:t>
      </w:r>
      <w:r w:rsidRPr="006F4D2E">
        <w:rPr>
          <w:rFonts w:ascii="Times New Roman" w:hAnsi="Times New Roman"/>
          <w:sz w:val="28"/>
          <w:szCs w:val="28"/>
        </w:rPr>
        <w:t>на</w:t>
      </w:r>
      <w:r w:rsidRPr="00094643">
        <w:rPr>
          <w:rFonts w:ascii="Times New Roman" w:hAnsi="Times New Roman"/>
          <w:sz w:val="28"/>
          <w:szCs w:val="28"/>
        </w:rPr>
        <w:t xml:space="preserve"> </w:t>
      </w:r>
      <w:r w:rsidRPr="006F4D2E">
        <w:rPr>
          <w:rFonts w:ascii="Times New Roman" w:hAnsi="Times New Roman"/>
          <w:sz w:val="28"/>
          <w:szCs w:val="28"/>
        </w:rPr>
        <w:t>додану</w:t>
      </w:r>
      <w:r w:rsidRPr="00094643">
        <w:rPr>
          <w:rFonts w:ascii="Times New Roman" w:hAnsi="Times New Roman"/>
          <w:sz w:val="28"/>
          <w:szCs w:val="28"/>
        </w:rPr>
        <w:t xml:space="preserve"> </w:t>
      </w:r>
      <w:r w:rsidRPr="006F4D2E">
        <w:rPr>
          <w:rFonts w:ascii="Times New Roman" w:hAnsi="Times New Roman"/>
          <w:sz w:val="28"/>
          <w:szCs w:val="28"/>
        </w:rPr>
        <w:t>вартість</w:t>
      </w:r>
      <w:r w:rsidRPr="00094643">
        <w:rPr>
          <w:rFonts w:ascii="Times New Roman" w:hAnsi="Times New Roman"/>
          <w:sz w:val="28"/>
          <w:szCs w:val="28"/>
        </w:rPr>
        <w:t xml:space="preserve"> </w:t>
      </w:r>
      <w:r w:rsidRPr="006F4D2E">
        <w:rPr>
          <w:rFonts w:ascii="Times New Roman" w:hAnsi="Times New Roman"/>
          <w:sz w:val="28"/>
          <w:szCs w:val="28"/>
        </w:rPr>
        <w:t>та</w:t>
      </w:r>
      <w:r w:rsidRPr="00094643">
        <w:rPr>
          <w:rFonts w:ascii="Times New Roman" w:hAnsi="Times New Roman"/>
          <w:sz w:val="28"/>
          <w:szCs w:val="28"/>
        </w:rPr>
        <w:t xml:space="preserve"> </w:t>
      </w:r>
      <w:r w:rsidRPr="006F4D2E">
        <w:rPr>
          <w:rFonts w:ascii="Times New Roman" w:hAnsi="Times New Roman"/>
          <w:sz w:val="28"/>
          <w:szCs w:val="28"/>
        </w:rPr>
        <w:t>акцизного</w:t>
      </w:r>
      <w:r w:rsidRPr="00094643">
        <w:rPr>
          <w:rFonts w:ascii="Times New Roman" w:hAnsi="Times New Roman"/>
          <w:sz w:val="28"/>
          <w:szCs w:val="28"/>
        </w:rPr>
        <w:t xml:space="preserve"> </w:t>
      </w:r>
      <w:r w:rsidRPr="006F4D2E">
        <w:rPr>
          <w:rFonts w:ascii="Times New Roman" w:hAnsi="Times New Roman"/>
          <w:sz w:val="28"/>
          <w:szCs w:val="28"/>
        </w:rPr>
        <w:t>податку</w:t>
      </w:r>
      <w:r w:rsidRPr="00094643">
        <w:rPr>
          <w:rFonts w:ascii="Times New Roman" w:hAnsi="Times New Roman"/>
          <w:sz w:val="28"/>
          <w:szCs w:val="28"/>
        </w:rPr>
        <w:t>)</w:t>
      </w:r>
      <w:r w:rsidR="00BF5736" w:rsidRPr="006F4D2E">
        <w:rPr>
          <w:rFonts w:ascii="Times New Roman" w:hAnsi="Times New Roman"/>
          <w:sz w:val="28"/>
          <w:szCs w:val="28"/>
          <w:lang w:val="uk-UA"/>
        </w:rPr>
        <w:t>;</w:t>
      </w:r>
    </w:p>
    <w:p w:rsidR="00E83343" w:rsidRPr="006F4D2E" w:rsidRDefault="00E83343" w:rsidP="00933369">
      <w:pPr>
        <w:tabs>
          <w:tab w:val="left" w:pos="993"/>
        </w:tabs>
        <w:spacing w:after="0" w:line="240" w:lineRule="auto"/>
        <w:ind w:left="567"/>
        <w:jc w:val="both"/>
        <w:rPr>
          <w:rFonts w:ascii="Times New Roman" w:hAnsi="Times New Roman"/>
          <w:sz w:val="28"/>
          <w:szCs w:val="28"/>
        </w:rPr>
      </w:pPr>
      <w:r w:rsidRPr="006F4D2E">
        <w:rPr>
          <w:rFonts w:ascii="Times New Roman" w:hAnsi="Times New Roman"/>
          <w:sz w:val="28"/>
          <w:szCs w:val="28"/>
        </w:rPr>
        <w:t>Системи зберігання і збору даних реєстраторів розрахункових операцій</w:t>
      </w:r>
      <w:r w:rsidR="00BF5736" w:rsidRPr="006F4D2E">
        <w:rPr>
          <w:rFonts w:ascii="Times New Roman" w:hAnsi="Times New Roman"/>
          <w:sz w:val="28"/>
          <w:szCs w:val="28"/>
          <w:lang w:val="uk-UA"/>
        </w:rPr>
        <w:t>;</w:t>
      </w:r>
    </w:p>
    <w:p w:rsidR="00E83343" w:rsidRPr="006F4D2E" w:rsidRDefault="00E83343" w:rsidP="00933369">
      <w:pPr>
        <w:tabs>
          <w:tab w:val="left" w:pos="993"/>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звітів про обсяги придбання та реалізації алкогольних напоїв </w:t>
      </w:r>
      <w:r w:rsidR="00E82DAF">
        <w:rPr>
          <w:rFonts w:ascii="Times New Roman" w:hAnsi="Times New Roman"/>
          <w:sz w:val="28"/>
          <w:szCs w:val="28"/>
          <w:lang w:val="uk-UA"/>
        </w:rPr>
        <w:t>в</w:t>
      </w:r>
      <w:r w:rsidRPr="006F4D2E">
        <w:rPr>
          <w:rFonts w:ascii="Times New Roman" w:hAnsi="Times New Roman"/>
          <w:sz w:val="28"/>
          <w:szCs w:val="28"/>
        </w:rPr>
        <w:t xml:space="preserve"> оптовій мережі </w:t>
      </w:r>
      <w:r w:rsidR="00E82DAF">
        <w:rPr>
          <w:rFonts w:ascii="Times New Roman" w:hAnsi="Times New Roman"/>
          <w:sz w:val="28"/>
          <w:szCs w:val="28"/>
          <w:lang w:val="uk-UA"/>
        </w:rPr>
        <w:t>(ф</w:t>
      </w:r>
      <w:r w:rsidRPr="006F4D2E">
        <w:rPr>
          <w:rFonts w:ascii="Times New Roman" w:hAnsi="Times New Roman"/>
          <w:sz w:val="28"/>
          <w:szCs w:val="28"/>
        </w:rPr>
        <w:t>орма № 1-ОА</w:t>
      </w:r>
      <w:r w:rsidR="00E82DAF">
        <w:rPr>
          <w:rFonts w:ascii="Times New Roman" w:hAnsi="Times New Roman"/>
          <w:sz w:val="28"/>
          <w:szCs w:val="28"/>
          <w:lang w:val="uk-UA"/>
        </w:rPr>
        <w:t>)</w:t>
      </w:r>
      <w:r w:rsidR="00BF5736" w:rsidRPr="006F4D2E">
        <w:rPr>
          <w:rFonts w:ascii="Times New Roman" w:hAnsi="Times New Roman"/>
          <w:sz w:val="28"/>
          <w:szCs w:val="28"/>
          <w:lang w:val="uk-UA"/>
        </w:rPr>
        <w:t>;</w:t>
      </w:r>
    </w:p>
    <w:p w:rsidR="00E83343" w:rsidRPr="006F4D2E" w:rsidRDefault="00E83343" w:rsidP="00933369">
      <w:pPr>
        <w:tabs>
          <w:tab w:val="left" w:pos="993"/>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звітів про обсяги придбання та реалізації тютюнових виробів </w:t>
      </w:r>
      <w:r w:rsidR="00E82DAF">
        <w:rPr>
          <w:rFonts w:ascii="Times New Roman" w:hAnsi="Times New Roman"/>
          <w:sz w:val="28"/>
          <w:szCs w:val="28"/>
          <w:lang w:val="uk-UA"/>
        </w:rPr>
        <w:t>в</w:t>
      </w:r>
      <w:r w:rsidRPr="006F4D2E">
        <w:rPr>
          <w:rFonts w:ascii="Times New Roman" w:hAnsi="Times New Roman"/>
          <w:sz w:val="28"/>
          <w:szCs w:val="28"/>
        </w:rPr>
        <w:t xml:space="preserve"> оптовій мережі </w:t>
      </w:r>
      <w:r w:rsidR="00E82DAF">
        <w:rPr>
          <w:rFonts w:ascii="Times New Roman" w:hAnsi="Times New Roman"/>
          <w:sz w:val="28"/>
          <w:szCs w:val="28"/>
          <w:lang w:val="uk-UA"/>
        </w:rPr>
        <w:t>(ф</w:t>
      </w:r>
      <w:r w:rsidRPr="006F4D2E">
        <w:rPr>
          <w:rFonts w:ascii="Times New Roman" w:hAnsi="Times New Roman"/>
          <w:sz w:val="28"/>
          <w:szCs w:val="28"/>
        </w:rPr>
        <w:t>орма № 1-ОТ</w:t>
      </w:r>
      <w:r w:rsidR="00E82DAF">
        <w:rPr>
          <w:rFonts w:ascii="Times New Roman" w:hAnsi="Times New Roman"/>
          <w:sz w:val="28"/>
          <w:szCs w:val="28"/>
          <w:lang w:val="uk-UA"/>
        </w:rPr>
        <w:t>)</w:t>
      </w:r>
      <w:r w:rsidR="00BF5736" w:rsidRPr="006F4D2E">
        <w:rPr>
          <w:rFonts w:ascii="Times New Roman" w:hAnsi="Times New Roman"/>
          <w:sz w:val="28"/>
          <w:szCs w:val="28"/>
          <w:lang w:val="uk-UA"/>
        </w:rPr>
        <w:t>;</w:t>
      </w:r>
    </w:p>
    <w:p w:rsidR="00E83343" w:rsidRPr="006F4D2E" w:rsidRDefault="00E83343" w:rsidP="00933369">
      <w:pPr>
        <w:tabs>
          <w:tab w:val="left" w:pos="993"/>
        </w:tabs>
        <w:spacing w:after="0" w:line="240" w:lineRule="auto"/>
        <w:ind w:left="567"/>
        <w:jc w:val="both"/>
        <w:rPr>
          <w:rFonts w:ascii="Times New Roman" w:hAnsi="Times New Roman"/>
          <w:sz w:val="28"/>
          <w:szCs w:val="28"/>
        </w:rPr>
      </w:pPr>
      <w:r w:rsidRPr="006F4D2E">
        <w:rPr>
          <w:rFonts w:ascii="Times New Roman" w:hAnsi="Times New Roman"/>
          <w:sz w:val="28"/>
          <w:szCs w:val="28"/>
        </w:rPr>
        <w:t>дані реєстру акцизних і податкових накладних</w:t>
      </w:r>
      <w:r w:rsidR="00BF5736" w:rsidRPr="006F4D2E">
        <w:rPr>
          <w:rFonts w:ascii="Times New Roman" w:hAnsi="Times New Roman"/>
          <w:sz w:val="28"/>
          <w:szCs w:val="28"/>
          <w:lang w:val="uk-UA"/>
        </w:rPr>
        <w:t>;</w:t>
      </w:r>
    </w:p>
    <w:p w:rsidR="00E83343" w:rsidRPr="006F4D2E" w:rsidRDefault="00E83343" w:rsidP="00933369">
      <w:pPr>
        <w:tabs>
          <w:tab w:val="left" w:pos="993"/>
        </w:tabs>
        <w:spacing w:after="0" w:line="240" w:lineRule="auto"/>
        <w:ind w:left="567"/>
        <w:jc w:val="both"/>
        <w:rPr>
          <w:rFonts w:ascii="Times New Roman" w:hAnsi="Times New Roman"/>
          <w:sz w:val="28"/>
          <w:szCs w:val="28"/>
        </w:rPr>
      </w:pPr>
      <w:r w:rsidRPr="006F4D2E">
        <w:rPr>
          <w:rFonts w:ascii="Times New Roman" w:hAnsi="Times New Roman"/>
          <w:sz w:val="28"/>
          <w:szCs w:val="28"/>
        </w:rPr>
        <w:t>дані Системи електронного адміністрування реалізації пального тощо.</w:t>
      </w:r>
    </w:p>
    <w:p w:rsidR="00E83343" w:rsidRPr="006F4D2E" w:rsidRDefault="00E83343" w:rsidP="00E83343">
      <w:pPr>
        <w:tabs>
          <w:tab w:val="left" w:pos="993"/>
        </w:tabs>
        <w:spacing w:after="0" w:line="240" w:lineRule="auto"/>
        <w:ind w:firstLine="567"/>
        <w:jc w:val="both"/>
        <w:rPr>
          <w:rFonts w:ascii="Times New Roman" w:hAnsi="Times New Roman"/>
          <w:b/>
          <w:sz w:val="28"/>
          <w:szCs w:val="28"/>
          <w:lang w:val="uk-UA"/>
        </w:rPr>
      </w:pPr>
      <w:r w:rsidRPr="006F4D2E">
        <w:rPr>
          <w:rFonts w:ascii="Times New Roman" w:hAnsi="Times New Roman"/>
          <w:sz w:val="28"/>
          <w:szCs w:val="28"/>
        </w:rPr>
        <w:t xml:space="preserve">Підрозділами податкового аудиту у 2020 році проведено </w:t>
      </w:r>
      <w:r w:rsidRPr="006F4D2E">
        <w:rPr>
          <w:rFonts w:ascii="Times New Roman" w:hAnsi="Times New Roman"/>
          <w:b/>
          <w:sz w:val="28"/>
          <w:szCs w:val="28"/>
        </w:rPr>
        <w:t>16,6 тис.</w:t>
      </w:r>
      <w:r w:rsidRPr="006F4D2E">
        <w:rPr>
          <w:rFonts w:ascii="Times New Roman" w:hAnsi="Times New Roman"/>
          <w:sz w:val="28"/>
          <w:szCs w:val="28"/>
        </w:rPr>
        <w:t xml:space="preserve"> фактичних перевірок, до порушників застосовано </w:t>
      </w:r>
      <w:r w:rsidRPr="006F4D2E">
        <w:rPr>
          <w:rFonts w:ascii="Times New Roman" w:hAnsi="Times New Roman"/>
          <w:b/>
          <w:sz w:val="28"/>
          <w:szCs w:val="28"/>
        </w:rPr>
        <w:t xml:space="preserve">565,0 млн грн </w:t>
      </w:r>
      <w:r w:rsidRPr="006F4D2E">
        <w:rPr>
          <w:rFonts w:ascii="Times New Roman" w:hAnsi="Times New Roman"/>
          <w:sz w:val="28"/>
          <w:szCs w:val="28"/>
        </w:rPr>
        <w:t xml:space="preserve">штрафних (фінансових) санкцій, стягнуто з донарахованих сум </w:t>
      </w:r>
      <w:r w:rsidRPr="006F4D2E">
        <w:rPr>
          <w:rFonts w:ascii="Times New Roman" w:hAnsi="Times New Roman"/>
          <w:b/>
          <w:sz w:val="28"/>
          <w:szCs w:val="28"/>
        </w:rPr>
        <w:t>108,7млн гривень.</w:t>
      </w:r>
    </w:p>
    <w:p w:rsidR="00E83343" w:rsidRPr="006F4D2E" w:rsidRDefault="00EA291F" w:rsidP="00BF5736">
      <w:pPr>
        <w:pStyle w:val="a4"/>
        <w:spacing w:before="120" w:beforeAutospacing="0" w:after="120" w:afterAutospacing="0"/>
        <w:ind w:left="567" w:right="56"/>
        <w:rPr>
          <w:sz w:val="28"/>
          <w:szCs w:val="28"/>
          <w:lang w:val="en-US"/>
        </w:rPr>
      </w:pPr>
      <w:r w:rsidRPr="006F4D2E">
        <w:rPr>
          <w:sz w:val="28"/>
          <w:szCs w:val="28"/>
        </w:rPr>
        <w:object w:dxaOrig="14433" w:dyaOrig="8086">
          <v:shape id="_x0000_i1038" type="#_x0000_t75" style="width:422.25pt;height:231pt" o:ole="">
            <v:imagedata r:id="rId55" o:title=""/>
          </v:shape>
          <o:OLEObject Type="Embed" ProgID="PowerPoint.Slide.12" ShapeID="_x0000_i1038" DrawAspect="Content" ObjectID="_1676122390" r:id="rId56"/>
        </w:object>
      </w:r>
    </w:p>
    <w:p w:rsidR="00E83343" w:rsidRPr="006F4D2E" w:rsidRDefault="00E83343" w:rsidP="00BF5736">
      <w:pPr>
        <w:pStyle w:val="a4"/>
        <w:spacing w:before="0" w:beforeAutospacing="0" w:after="0" w:afterAutospacing="0"/>
        <w:ind w:firstLine="567"/>
        <w:jc w:val="both"/>
        <w:rPr>
          <w:sz w:val="28"/>
          <w:szCs w:val="28"/>
          <w:lang w:val="uk-UA"/>
        </w:rPr>
      </w:pPr>
      <w:r w:rsidRPr="006F4D2E">
        <w:rPr>
          <w:sz w:val="28"/>
          <w:szCs w:val="28"/>
          <w:lang w:val="uk-UA"/>
        </w:rPr>
        <w:lastRenderedPageBreak/>
        <w:t>Найпоширенішими порушеннями, встановленими при проведенні таких перевірок</w:t>
      </w:r>
      <w:r w:rsidR="00865BF3">
        <w:rPr>
          <w:sz w:val="28"/>
          <w:szCs w:val="28"/>
          <w:lang w:val="uk-UA"/>
        </w:rPr>
        <w:t>,</w:t>
      </w:r>
      <w:r w:rsidRPr="006F4D2E">
        <w:rPr>
          <w:sz w:val="28"/>
          <w:szCs w:val="28"/>
          <w:lang w:val="uk-UA"/>
        </w:rPr>
        <w:t xml:space="preserve"> є:</w:t>
      </w:r>
    </w:p>
    <w:p w:rsidR="00E83343" w:rsidRPr="006F4D2E" w:rsidRDefault="00E83343" w:rsidP="00933369">
      <w:pPr>
        <w:pStyle w:val="a4"/>
        <w:spacing w:before="0" w:beforeAutospacing="0" w:after="0" w:afterAutospacing="0"/>
        <w:ind w:firstLine="567"/>
        <w:jc w:val="both"/>
        <w:rPr>
          <w:rFonts w:eastAsia="Calibri"/>
          <w:sz w:val="28"/>
          <w:szCs w:val="28"/>
          <w:lang w:val="uk-UA"/>
        </w:rPr>
      </w:pPr>
      <w:r w:rsidRPr="006F4D2E">
        <w:rPr>
          <w:rFonts w:eastAsia="Calibri"/>
          <w:sz w:val="28"/>
          <w:szCs w:val="28"/>
          <w:lang w:val="uk-UA"/>
        </w:rPr>
        <w:t>порушення порядку, ведення обліку товарних запасів за місцем їх реалізації;</w:t>
      </w:r>
    </w:p>
    <w:p w:rsidR="00E83343" w:rsidRPr="006F4D2E" w:rsidRDefault="00E83343" w:rsidP="00933369">
      <w:pPr>
        <w:pStyle w:val="a4"/>
        <w:spacing w:before="0" w:beforeAutospacing="0" w:after="0" w:afterAutospacing="0"/>
        <w:ind w:firstLine="567"/>
        <w:jc w:val="both"/>
        <w:rPr>
          <w:rFonts w:eastAsia="Calibri"/>
          <w:sz w:val="28"/>
          <w:szCs w:val="28"/>
          <w:lang w:val="uk-UA"/>
        </w:rPr>
      </w:pPr>
      <w:r w:rsidRPr="006F4D2E">
        <w:rPr>
          <w:rFonts w:eastAsia="Calibri"/>
          <w:sz w:val="28"/>
          <w:szCs w:val="28"/>
          <w:lang w:val="uk-UA"/>
        </w:rPr>
        <w:t>проведення розрахункових операцій без застосування реєстратора розрахункових операцій та без видачі відповідного розрахункового документа;</w:t>
      </w:r>
    </w:p>
    <w:p w:rsidR="00E83343" w:rsidRPr="006F4D2E" w:rsidRDefault="00E83343" w:rsidP="00933369">
      <w:pPr>
        <w:pStyle w:val="a4"/>
        <w:spacing w:before="0" w:beforeAutospacing="0" w:after="0" w:afterAutospacing="0"/>
        <w:ind w:firstLine="567"/>
        <w:jc w:val="both"/>
        <w:rPr>
          <w:rFonts w:eastAsia="Calibri"/>
          <w:sz w:val="28"/>
          <w:szCs w:val="28"/>
          <w:lang w:val="uk-UA"/>
        </w:rPr>
      </w:pPr>
      <w:r w:rsidRPr="006F4D2E">
        <w:rPr>
          <w:rFonts w:eastAsia="Calibri"/>
          <w:sz w:val="28"/>
          <w:szCs w:val="28"/>
          <w:lang w:val="uk-UA"/>
        </w:rPr>
        <w:t xml:space="preserve">проведення розрахункових операцій через </w:t>
      </w:r>
      <w:r w:rsidR="00AD0429">
        <w:rPr>
          <w:rFonts w:eastAsia="Calibri"/>
          <w:sz w:val="28"/>
          <w:szCs w:val="28"/>
          <w:lang w:val="uk-UA"/>
        </w:rPr>
        <w:t>РРО</w:t>
      </w:r>
      <w:r w:rsidRPr="006F4D2E">
        <w:rPr>
          <w:rFonts w:eastAsia="Calibri"/>
          <w:sz w:val="28"/>
          <w:szCs w:val="28"/>
          <w:lang w:val="uk-UA"/>
        </w:rPr>
        <w:t xml:space="preserve"> без використання режиму попереднього програмування найменування товарів (послуг) (із зазначенням коду товарної підкатегорії згідно з УКТ ЗЕД для підакцизних товарів), цін товарів (послуг) та обліку їх кількості;</w:t>
      </w:r>
    </w:p>
    <w:p w:rsidR="00E83343" w:rsidRPr="00865BF3" w:rsidRDefault="008763D4" w:rsidP="00933369">
      <w:pPr>
        <w:pStyle w:val="a4"/>
        <w:spacing w:before="0" w:beforeAutospacing="0" w:after="0" w:afterAutospacing="0"/>
        <w:ind w:firstLine="567"/>
        <w:jc w:val="both"/>
        <w:rPr>
          <w:rFonts w:eastAsia="Calibri"/>
          <w:sz w:val="28"/>
          <w:szCs w:val="28"/>
          <w:lang w:val="uk-UA"/>
        </w:rPr>
      </w:pPr>
      <w:r w:rsidRPr="008763D4">
        <w:rPr>
          <w:sz w:val="28"/>
          <w:szCs w:val="28"/>
          <w:shd w:val="clear" w:color="auto" w:fill="FFFFFF"/>
          <w:lang w:val="uk-UA"/>
        </w:rPr>
        <w:t>порушення, пов’язані з роздрібним продажем та обігом алкогольних напоїв, тютюнових виробів і пального на території України.</w:t>
      </w:r>
    </w:p>
    <w:p w:rsidR="00E83343" w:rsidRPr="006F4D2E" w:rsidRDefault="00E83343" w:rsidP="00BF5736">
      <w:pPr>
        <w:pStyle w:val="a4"/>
        <w:spacing w:before="0" w:beforeAutospacing="0" w:after="0" w:afterAutospacing="0"/>
        <w:ind w:firstLine="567"/>
        <w:jc w:val="both"/>
        <w:rPr>
          <w:b/>
          <w:sz w:val="28"/>
          <w:szCs w:val="28"/>
          <w:lang w:val="uk-UA"/>
        </w:rPr>
      </w:pPr>
      <w:r w:rsidRPr="006F4D2E">
        <w:rPr>
          <w:sz w:val="28"/>
          <w:szCs w:val="28"/>
          <w:lang w:val="uk-UA"/>
        </w:rPr>
        <w:t xml:space="preserve">Під час фактичних перевірок було проведено </w:t>
      </w:r>
      <w:r w:rsidR="00265321">
        <w:rPr>
          <w:b/>
          <w:sz w:val="28"/>
          <w:szCs w:val="28"/>
          <w:lang w:val="uk-UA"/>
        </w:rPr>
        <w:t>2 </w:t>
      </w:r>
      <w:r w:rsidRPr="006F4D2E">
        <w:rPr>
          <w:b/>
          <w:sz w:val="28"/>
          <w:szCs w:val="28"/>
          <w:lang w:val="uk-UA"/>
        </w:rPr>
        <w:t xml:space="preserve">494 </w:t>
      </w:r>
      <w:r w:rsidRPr="006F4D2E">
        <w:rPr>
          <w:sz w:val="28"/>
          <w:szCs w:val="28"/>
          <w:lang w:val="uk-UA"/>
        </w:rPr>
        <w:t xml:space="preserve">хронометражі, за результатами яких у більшості випадків збільшено показники середньодобового виторгу від 30 до 200 </w:t>
      </w:r>
      <w:r w:rsidR="00BF5736" w:rsidRPr="006F4D2E">
        <w:rPr>
          <w:sz w:val="28"/>
          <w:szCs w:val="28"/>
          <w:lang w:val="uk-UA"/>
        </w:rPr>
        <w:t>відсотків</w:t>
      </w:r>
      <w:r w:rsidRPr="006F4D2E">
        <w:rPr>
          <w:sz w:val="28"/>
          <w:szCs w:val="28"/>
          <w:lang w:val="uk-UA"/>
        </w:rPr>
        <w:t>.</w:t>
      </w:r>
    </w:p>
    <w:p w:rsidR="00E83343" w:rsidRPr="006F4D2E" w:rsidRDefault="00E83343" w:rsidP="00AD0429">
      <w:pPr>
        <w:pStyle w:val="afff6"/>
        <w:ind w:firstLine="567"/>
        <w:contextualSpacing/>
        <w:jc w:val="both"/>
        <w:rPr>
          <w:rFonts w:ascii="Times New Roman" w:hAnsi="Times New Roman"/>
          <w:sz w:val="28"/>
          <w:szCs w:val="28"/>
        </w:rPr>
      </w:pPr>
      <w:r w:rsidRPr="006F4D2E">
        <w:rPr>
          <w:rFonts w:ascii="Times New Roman" w:hAnsi="Times New Roman"/>
          <w:sz w:val="28"/>
          <w:szCs w:val="28"/>
        </w:rPr>
        <w:t>З урахуванням чи</w:t>
      </w:r>
      <w:r w:rsidR="00865BF3">
        <w:rPr>
          <w:rFonts w:ascii="Times New Roman" w:hAnsi="Times New Roman"/>
          <w:sz w:val="28"/>
          <w:szCs w:val="28"/>
        </w:rPr>
        <w:t>нни</w:t>
      </w:r>
      <w:r w:rsidRPr="006F4D2E">
        <w:rPr>
          <w:rFonts w:ascii="Times New Roman" w:hAnsi="Times New Roman"/>
          <w:sz w:val="28"/>
          <w:szCs w:val="28"/>
        </w:rPr>
        <w:t xml:space="preserve">х обмежень щодо здійснення контролюючими органами перевірок пріоритетними напрямами роботи підрозділів податкового аудиту з питань акцизного податку </w:t>
      </w:r>
      <w:r w:rsidR="00BF5736" w:rsidRPr="006F4D2E">
        <w:rPr>
          <w:rFonts w:ascii="Times New Roman" w:hAnsi="Times New Roman"/>
          <w:sz w:val="28"/>
          <w:szCs w:val="28"/>
        </w:rPr>
        <w:t>у 2020 році було</w:t>
      </w:r>
      <w:r w:rsidRPr="006F4D2E">
        <w:rPr>
          <w:rFonts w:ascii="Times New Roman" w:hAnsi="Times New Roman"/>
          <w:sz w:val="28"/>
          <w:szCs w:val="28"/>
        </w:rPr>
        <w:t xml:space="preserve"> проведення аналітичної роботи і виявлення за її результатами ризиків порушень вимог законодавства </w:t>
      </w:r>
      <w:r w:rsidR="00BF5736" w:rsidRPr="006F4D2E">
        <w:rPr>
          <w:rFonts w:ascii="Times New Roman" w:hAnsi="Times New Roman"/>
          <w:sz w:val="28"/>
          <w:szCs w:val="28"/>
        </w:rPr>
        <w:t>суб’єктами господарювання</w:t>
      </w:r>
      <w:r w:rsidRPr="006F4D2E">
        <w:rPr>
          <w:rFonts w:ascii="Times New Roman" w:hAnsi="Times New Roman"/>
          <w:sz w:val="28"/>
          <w:szCs w:val="28"/>
        </w:rPr>
        <w:t xml:space="preserve">, які здійснюють операції з підакцизними товарами, зокрема реалізують пальне, </w:t>
      </w:r>
      <w:r w:rsidRPr="006F4D2E">
        <w:rPr>
          <w:rFonts w:ascii="Times New Roman" w:eastAsia="Times New Roman" w:hAnsi="Times New Roman"/>
          <w:sz w:val="28"/>
          <w:szCs w:val="28"/>
          <w:lang w:eastAsia="ar-SA"/>
        </w:rPr>
        <w:t xml:space="preserve">алкогольні напої тютюнові вироби, </w:t>
      </w:r>
      <w:r w:rsidRPr="006F4D2E">
        <w:rPr>
          <w:rFonts w:ascii="Times New Roman" w:hAnsi="Times New Roman"/>
          <w:sz w:val="28"/>
          <w:szCs w:val="28"/>
        </w:rPr>
        <w:t>та їх відпрацювання шляхом вжиття контрольно-перевірочних заходів у межах ч</w:t>
      </w:r>
      <w:r w:rsidR="00865BF3">
        <w:rPr>
          <w:rFonts w:ascii="Times New Roman" w:hAnsi="Times New Roman"/>
          <w:sz w:val="28"/>
          <w:szCs w:val="28"/>
        </w:rPr>
        <w:t>инн</w:t>
      </w:r>
      <w:r w:rsidRPr="006F4D2E">
        <w:rPr>
          <w:rFonts w:ascii="Times New Roman" w:hAnsi="Times New Roman"/>
          <w:sz w:val="28"/>
          <w:szCs w:val="28"/>
        </w:rPr>
        <w:t xml:space="preserve">ого законодавства.  </w:t>
      </w:r>
    </w:p>
    <w:p w:rsidR="00E83343" w:rsidRPr="006F4D2E" w:rsidRDefault="00E83343" w:rsidP="00DA5D5B">
      <w:pPr>
        <w:pStyle w:val="afff6"/>
        <w:spacing w:before="120"/>
        <w:ind w:firstLine="567"/>
        <w:contextualSpacing/>
        <w:jc w:val="both"/>
        <w:rPr>
          <w:rFonts w:ascii="Times New Roman" w:hAnsi="Times New Roman"/>
          <w:sz w:val="28"/>
          <w:szCs w:val="28"/>
        </w:rPr>
      </w:pPr>
      <w:r w:rsidRPr="006F4D2E">
        <w:rPr>
          <w:rFonts w:ascii="Times New Roman" w:eastAsia="Times New Roman" w:hAnsi="Times New Roman"/>
          <w:sz w:val="28"/>
          <w:szCs w:val="28"/>
          <w:lang w:eastAsia="ar-SA"/>
        </w:rPr>
        <w:t xml:space="preserve">За результатами аналізу баз даних ДПС </w:t>
      </w:r>
      <w:r w:rsidRPr="006F4D2E">
        <w:rPr>
          <w:rFonts w:ascii="Times New Roman" w:hAnsi="Times New Roman"/>
          <w:sz w:val="28"/>
          <w:szCs w:val="28"/>
        </w:rPr>
        <w:t xml:space="preserve">було визначено </w:t>
      </w:r>
      <w:r w:rsidRPr="006F4D2E">
        <w:rPr>
          <w:rFonts w:ascii="Times New Roman" w:eastAsia="Times New Roman" w:hAnsi="Times New Roman"/>
          <w:b/>
          <w:sz w:val="28"/>
          <w:szCs w:val="28"/>
          <w:lang w:eastAsia="ar-SA"/>
        </w:rPr>
        <w:t>207</w:t>
      </w:r>
      <w:r w:rsidR="00094643" w:rsidRPr="00094643">
        <w:rPr>
          <w:rFonts w:ascii="Times New Roman" w:eastAsia="Times New Roman" w:hAnsi="Times New Roman"/>
          <w:b/>
          <w:sz w:val="28"/>
          <w:szCs w:val="28"/>
          <w:lang w:eastAsia="ar-SA"/>
        </w:rPr>
        <w:t xml:space="preserve"> </w:t>
      </w:r>
      <w:r w:rsidR="00BF5736" w:rsidRPr="006F4D2E">
        <w:rPr>
          <w:rFonts w:ascii="Times New Roman" w:hAnsi="Times New Roman"/>
          <w:sz w:val="28"/>
          <w:szCs w:val="28"/>
        </w:rPr>
        <w:t>суб’єктів господарювання</w:t>
      </w:r>
      <w:r w:rsidRPr="006F4D2E">
        <w:rPr>
          <w:rFonts w:ascii="Times New Roman" w:hAnsi="Times New Roman"/>
          <w:sz w:val="28"/>
          <w:szCs w:val="28"/>
        </w:rPr>
        <w:t>,</w:t>
      </w:r>
      <w:r w:rsidR="00EC6A4F">
        <w:rPr>
          <w:rFonts w:ascii="Times New Roman" w:hAnsi="Times New Roman"/>
          <w:sz w:val="28"/>
          <w:szCs w:val="28"/>
        </w:rPr>
        <w:t xml:space="preserve"> </w:t>
      </w:r>
      <w:r w:rsidRPr="006F4D2E">
        <w:rPr>
          <w:rFonts w:ascii="Times New Roman" w:hAnsi="Times New Roman"/>
          <w:sz w:val="28"/>
          <w:szCs w:val="28"/>
        </w:rPr>
        <w:t xml:space="preserve">які у 2019 році та </w:t>
      </w:r>
      <w:r w:rsidR="00865BF3">
        <w:rPr>
          <w:rFonts w:ascii="Times New Roman" w:eastAsia="Times New Roman" w:hAnsi="Times New Roman"/>
          <w:sz w:val="28"/>
          <w:szCs w:val="28"/>
          <w:lang w:eastAsia="ar-SA"/>
        </w:rPr>
        <w:t>першому</w:t>
      </w:r>
      <w:r w:rsidRPr="006F4D2E">
        <w:rPr>
          <w:rFonts w:ascii="Times New Roman" w:eastAsia="Times New Roman" w:hAnsi="Times New Roman"/>
          <w:sz w:val="28"/>
          <w:szCs w:val="28"/>
          <w:lang w:eastAsia="ar-SA"/>
        </w:rPr>
        <w:t> півріччі 2020 року</w:t>
      </w:r>
      <w:r w:rsidR="00094643" w:rsidRPr="00094643">
        <w:rPr>
          <w:rFonts w:ascii="Times New Roman" w:eastAsia="Times New Roman" w:hAnsi="Times New Roman"/>
          <w:sz w:val="28"/>
          <w:szCs w:val="28"/>
          <w:lang w:eastAsia="ar-SA"/>
        </w:rPr>
        <w:t xml:space="preserve"> </w:t>
      </w:r>
      <w:r w:rsidRPr="006F4D2E">
        <w:rPr>
          <w:rFonts w:ascii="Times New Roman" w:hAnsi="Times New Roman"/>
          <w:sz w:val="28"/>
          <w:szCs w:val="28"/>
        </w:rPr>
        <w:t xml:space="preserve">за даними </w:t>
      </w:r>
      <w:r w:rsidRPr="006F4D2E">
        <w:rPr>
          <w:rFonts w:ascii="Times New Roman" w:eastAsia="Times New Roman" w:hAnsi="Times New Roman"/>
          <w:sz w:val="28"/>
          <w:szCs w:val="28"/>
          <w:lang w:eastAsia="ar-SA"/>
        </w:rPr>
        <w:t xml:space="preserve">ЄРПН (відповідно до УКТЗЕД у податкових накладних) </w:t>
      </w:r>
      <w:r w:rsidRPr="006F4D2E">
        <w:rPr>
          <w:rFonts w:ascii="Times New Roman" w:hAnsi="Times New Roman"/>
          <w:sz w:val="28"/>
          <w:szCs w:val="28"/>
        </w:rPr>
        <w:t>реалізували пальне у значних розмірах, але при цьому не були зареєстровані платниками акцизного податку за даними Реєстрів платників акцизного податку з реалізації пального та спирту етилового, а у деяких випадках здійснювали ці операції і без отримання відповідної ліцензії.</w:t>
      </w:r>
      <w:r w:rsidR="00EC6A4F">
        <w:rPr>
          <w:rFonts w:ascii="Times New Roman" w:hAnsi="Times New Roman"/>
          <w:sz w:val="28"/>
          <w:szCs w:val="28"/>
        </w:rPr>
        <w:t xml:space="preserve"> </w:t>
      </w:r>
      <w:r w:rsidRPr="006F4D2E">
        <w:rPr>
          <w:rFonts w:ascii="Times New Roman" w:hAnsi="Times New Roman"/>
          <w:sz w:val="28"/>
          <w:szCs w:val="28"/>
        </w:rPr>
        <w:t>Загальний обсяг реалізації пального цими суб’єктами с</w:t>
      </w:r>
      <w:r w:rsidR="00865BF3">
        <w:rPr>
          <w:rFonts w:ascii="Times New Roman" w:hAnsi="Times New Roman"/>
          <w:sz w:val="28"/>
          <w:szCs w:val="28"/>
        </w:rPr>
        <w:t>тановить</w:t>
      </w:r>
      <w:r w:rsidRPr="006F4D2E">
        <w:rPr>
          <w:rFonts w:ascii="Times New Roman" w:hAnsi="Times New Roman"/>
          <w:sz w:val="28"/>
          <w:szCs w:val="28"/>
        </w:rPr>
        <w:t xml:space="preserve"> майже </w:t>
      </w:r>
      <w:r w:rsidRPr="006F4D2E">
        <w:rPr>
          <w:rFonts w:ascii="Times New Roman" w:hAnsi="Times New Roman"/>
          <w:b/>
          <w:sz w:val="28"/>
          <w:szCs w:val="28"/>
        </w:rPr>
        <w:t>3,3 млрд грн</w:t>
      </w:r>
      <w:r w:rsidRPr="006F4D2E">
        <w:rPr>
          <w:rFonts w:ascii="Times New Roman" w:hAnsi="Times New Roman"/>
          <w:sz w:val="28"/>
          <w:szCs w:val="28"/>
        </w:rPr>
        <w:t xml:space="preserve"> з ПДВ. </w:t>
      </w:r>
    </w:p>
    <w:p w:rsidR="00BF5736" w:rsidRPr="00AD0429" w:rsidRDefault="00BF5736" w:rsidP="00E83343">
      <w:pPr>
        <w:pStyle w:val="afff6"/>
        <w:ind w:firstLine="567"/>
        <w:contextualSpacing/>
        <w:jc w:val="both"/>
        <w:rPr>
          <w:rFonts w:ascii="Times New Roman" w:hAnsi="Times New Roman"/>
          <w:sz w:val="8"/>
          <w:szCs w:val="28"/>
        </w:rPr>
      </w:pPr>
    </w:p>
    <w:p w:rsidR="00E83343" w:rsidRPr="006F4D2E" w:rsidRDefault="00AD0429" w:rsidP="00BF5736">
      <w:pPr>
        <w:pStyle w:val="afff6"/>
        <w:ind w:left="284"/>
        <w:contextualSpacing/>
        <w:rPr>
          <w:rFonts w:ascii="Times New Roman" w:hAnsi="Times New Roman"/>
          <w:sz w:val="28"/>
          <w:szCs w:val="28"/>
        </w:rPr>
      </w:pPr>
      <w:r w:rsidRPr="006F4D2E">
        <w:rPr>
          <w:rFonts w:ascii="Times New Roman" w:hAnsi="Times New Roman"/>
          <w:sz w:val="28"/>
          <w:szCs w:val="28"/>
          <w:lang w:val="ru-RU"/>
        </w:rPr>
        <w:object w:dxaOrig="14433" w:dyaOrig="8086">
          <v:shape id="_x0000_i1039" type="#_x0000_t75" style="width:459pt;height:247.5pt" o:ole="">
            <v:imagedata r:id="rId57" o:title=""/>
          </v:shape>
          <o:OLEObject Type="Embed" ProgID="PowerPoint.Slide.12" ShapeID="_x0000_i1039" DrawAspect="Content" ObjectID="_1676122391" r:id="rId58"/>
        </w:object>
      </w:r>
    </w:p>
    <w:p w:rsidR="00E83343" w:rsidRPr="006F4D2E" w:rsidRDefault="00E83343" w:rsidP="00E83343">
      <w:pPr>
        <w:autoSpaceDE w:val="0"/>
        <w:autoSpaceDN w:val="0"/>
        <w:adjustRightInd w:val="0"/>
        <w:spacing w:after="0" w:line="240" w:lineRule="auto"/>
        <w:ind w:firstLine="567"/>
        <w:jc w:val="both"/>
        <w:rPr>
          <w:rFonts w:ascii="Times New Roman" w:hAnsi="Times New Roman"/>
          <w:b/>
          <w:szCs w:val="28"/>
        </w:rPr>
      </w:pPr>
    </w:p>
    <w:p w:rsidR="00E83343" w:rsidRPr="00865BF3" w:rsidRDefault="00C118B8" w:rsidP="00E83343">
      <w:pPr>
        <w:autoSpaceDE w:val="0"/>
        <w:autoSpaceDN w:val="0"/>
        <w:adjustRightInd w:val="0"/>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У 2020 році п</w:t>
      </w:r>
      <w:r w:rsidR="00E83343" w:rsidRPr="006F4D2E">
        <w:rPr>
          <w:rFonts w:ascii="Times New Roman" w:hAnsi="Times New Roman"/>
          <w:sz w:val="28"/>
          <w:szCs w:val="28"/>
        </w:rPr>
        <w:t xml:space="preserve">роведенофактичні перевірки </w:t>
      </w:r>
      <w:r w:rsidR="00E83343" w:rsidRPr="006F4D2E">
        <w:rPr>
          <w:rFonts w:ascii="Times New Roman" w:hAnsi="Times New Roman"/>
          <w:b/>
          <w:sz w:val="28"/>
          <w:szCs w:val="28"/>
        </w:rPr>
        <w:t xml:space="preserve">61 </w:t>
      </w:r>
      <w:r w:rsidR="00BF5736" w:rsidRPr="006F4D2E">
        <w:rPr>
          <w:rFonts w:ascii="Times New Roman" w:hAnsi="Times New Roman"/>
          <w:sz w:val="28"/>
          <w:szCs w:val="28"/>
        </w:rPr>
        <w:t>суб’</w:t>
      </w:r>
      <w:r w:rsidR="00BF5736" w:rsidRPr="006F4D2E">
        <w:rPr>
          <w:rFonts w:ascii="Times New Roman" w:hAnsi="Times New Roman"/>
          <w:sz w:val="28"/>
          <w:szCs w:val="28"/>
          <w:lang w:val="uk-UA"/>
        </w:rPr>
        <w:t>єкта господарювання</w:t>
      </w:r>
      <w:r w:rsidR="00E83343" w:rsidRPr="006F4D2E">
        <w:rPr>
          <w:rFonts w:ascii="Times New Roman" w:hAnsi="Times New Roman"/>
          <w:sz w:val="28"/>
          <w:szCs w:val="28"/>
        </w:rPr>
        <w:t xml:space="preserve">, за результатами яких прийнято </w:t>
      </w:r>
      <w:r w:rsidR="001B39FF">
        <w:rPr>
          <w:rFonts w:ascii="Times New Roman" w:hAnsi="Times New Roman"/>
          <w:sz w:val="28"/>
          <w:szCs w:val="28"/>
          <w:lang w:val="uk-UA"/>
        </w:rPr>
        <w:t>ППР</w:t>
      </w:r>
      <w:r w:rsidR="00E83343" w:rsidRPr="006F4D2E">
        <w:rPr>
          <w:rFonts w:ascii="Times New Roman" w:hAnsi="Times New Roman"/>
          <w:sz w:val="28"/>
          <w:szCs w:val="28"/>
        </w:rPr>
        <w:t xml:space="preserve"> про застосування штрафних санкцій на суму </w:t>
      </w:r>
      <w:r w:rsidR="00E83343" w:rsidRPr="006F4D2E">
        <w:rPr>
          <w:rFonts w:ascii="Times New Roman" w:hAnsi="Times New Roman"/>
          <w:b/>
          <w:sz w:val="28"/>
          <w:szCs w:val="28"/>
        </w:rPr>
        <w:t>31,4</w:t>
      </w:r>
      <w:r w:rsidR="00DA5D5B">
        <w:rPr>
          <w:rFonts w:ascii="Times New Roman" w:hAnsi="Times New Roman"/>
          <w:b/>
          <w:sz w:val="28"/>
          <w:szCs w:val="28"/>
          <w:lang w:val="uk-UA"/>
        </w:rPr>
        <w:t xml:space="preserve"> </w:t>
      </w:r>
      <w:r w:rsidR="00E83343" w:rsidRPr="006F4D2E">
        <w:rPr>
          <w:rFonts w:ascii="Times New Roman" w:hAnsi="Times New Roman"/>
          <w:b/>
          <w:sz w:val="28"/>
          <w:szCs w:val="28"/>
        </w:rPr>
        <w:t>млн грн</w:t>
      </w:r>
      <w:r w:rsidR="00E83343" w:rsidRPr="006F4D2E">
        <w:rPr>
          <w:rFonts w:ascii="Times New Roman" w:hAnsi="Times New Roman"/>
          <w:sz w:val="28"/>
          <w:szCs w:val="28"/>
        </w:rPr>
        <w:t xml:space="preserve"> та очікується прийняття ППР ще на суму </w:t>
      </w:r>
      <w:r w:rsidR="00E83343" w:rsidRPr="006F4D2E">
        <w:rPr>
          <w:rFonts w:ascii="Times New Roman" w:hAnsi="Times New Roman"/>
          <w:b/>
          <w:sz w:val="28"/>
          <w:szCs w:val="28"/>
        </w:rPr>
        <w:t>13,7</w:t>
      </w:r>
      <w:r w:rsidR="00DA5D5B">
        <w:rPr>
          <w:rFonts w:ascii="Times New Roman" w:hAnsi="Times New Roman"/>
          <w:b/>
          <w:sz w:val="28"/>
          <w:szCs w:val="28"/>
          <w:lang w:val="uk-UA"/>
        </w:rPr>
        <w:t xml:space="preserve"> </w:t>
      </w:r>
      <w:r w:rsidR="00094643">
        <w:rPr>
          <w:rFonts w:ascii="Times New Roman" w:hAnsi="Times New Roman"/>
          <w:b/>
          <w:sz w:val="28"/>
          <w:szCs w:val="28"/>
        </w:rPr>
        <w:t>млн гривень</w:t>
      </w:r>
      <w:r w:rsidR="00865BF3">
        <w:rPr>
          <w:rFonts w:ascii="Times New Roman" w:hAnsi="Times New Roman"/>
          <w:sz w:val="28"/>
          <w:szCs w:val="28"/>
          <w:lang w:val="uk-UA"/>
        </w:rPr>
        <w:t>.</w:t>
      </w:r>
    </w:p>
    <w:p w:rsidR="00E83343" w:rsidRPr="006F4D2E" w:rsidRDefault="00E83343" w:rsidP="00E83343">
      <w:pPr>
        <w:autoSpaceDE w:val="0"/>
        <w:autoSpaceDN w:val="0"/>
        <w:adjustRightInd w:val="0"/>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По </w:t>
      </w:r>
      <w:r w:rsidRPr="006F4D2E">
        <w:rPr>
          <w:rFonts w:ascii="Times New Roman" w:hAnsi="Times New Roman"/>
          <w:b/>
          <w:sz w:val="28"/>
          <w:szCs w:val="28"/>
        </w:rPr>
        <w:t>35</w:t>
      </w:r>
      <w:r w:rsidR="00DA5D5B">
        <w:rPr>
          <w:rFonts w:ascii="Times New Roman" w:hAnsi="Times New Roman"/>
          <w:b/>
          <w:sz w:val="28"/>
          <w:szCs w:val="28"/>
          <w:lang w:val="uk-UA"/>
        </w:rPr>
        <w:t xml:space="preserve"> </w:t>
      </w:r>
      <w:r w:rsidR="00D12BB3" w:rsidRPr="006F4D2E">
        <w:rPr>
          <w:rFonts w:ascii="Times New Roman" w:hAnsi="Times New Roman"/>
          <w:sz w:val="28"/>
          <w:szCs w:val="28"/>
        </w:rPr>
        <w:t>суб’</w:t>
      </w:r>
      <w:r w:rsidR="00D12BB3" w:rsidRPr="006F4D2E">
        <w:rPr>
          <w:rFonts w:ascii="Times New Roman" w:hAnsi="Times New Roman"/>
          <w:sz w:val="28"/>
          <w:szCs w:val="28"/>
          <w:lang w:val="uk-UA"/>
        </w:rPr>
        <w:t>єктах господарювання</w:t>
      </w:r>
      <w:r w:rsidRPr="006F4D2E">
        <w:rPr>
          <w:rFonts w:ascii="Times New Roman" w:hAnsi="Times New Roman"/>
          <w:sz w:val="28"/>
          <w:szCs w:val="28"/>
        </w:rPr>
        <w:t xml:space="preserve">, які зареєстрували в ЄРПН податкові накладні на реалізацію пального вартістю </w:t>
      </w:r>
      <w:r w:rsidRPr="006F4D2E">
        <w:rPr>
          <w:rFonts w:ascii="Times New Roman" w:hAnsi="Times New Roman"/>
          <w:b/>
          <w:sz w:val="28"/>
          <w:szCs w:val="28"/>
        </w:rPr>
        <w:t>320,3 млн грн</w:t>
      </w:r>
      <w:r w:rsidRPr="006F4D2E">
        <w:rPr>
          <w:rFonts w:ascii="Times New Roman" w:hAnsi="Times New Roman"/>
          <w:sz w:val="28"/>
          <w:szCs w:val="28"/>
        </w:rPr>
        <w:t xml:space="preserve">, за результатами відпрацювання були виявлені факти оформлення податкових накладних з помилковим визначенням </w:t>
      </w:r>
      <w:r w:rsidR="00865BF3">
        <w:rPr>
          <w:rFonts w:ascii="Times New Roman" w:hAnsi="Times New Roman"/>
          <w:sz w:val="28"/>
          <w:szCs w:val="28"/>
          <w:lang w:val="uk-UA"/>
        </w:rPr>
        <w:t>у</w:t>
      </w:r>
      <w:r w:rsidRPr="006F4D2E">
        <w:rPr>
          <w:rFonts w:ascii="Times New Roman" w:hAnsi="Times New Roman"/>
          <w:sz w:val="28"/>
          <w:szCs w:val="28"/>
        </w:rPr>
        <w:t xml:space="preserve"> них кодів УКТ ЗЕД, номенклатури товару, реалізації скретч-карток (талонів) без фактичної реалізації пального тощо, у зв’язку з чим </w:t>
      </w:r>
      <w:r w:rsidR="00D12BB3" w:rsidRPr="006F4D2E">
        <w:rPr>
          <w:rFonts w:ascii="Times New Roman" w:hAnsi="Times New Roman"/>
          <w:sz w:val="28"/>
          <w:szCs w:val="28"/>
        </w:rPr>
        <w:t>суб’</w:t>
      </w:r>
      <w:r w:rsidR="00D12BB3" w:rsidRPr="006F4D2E">
        <w:rPr>
          <w:rFonts w:ascii="Times New Roman" w:hAnsi="Times New Roman"/>
          <w:sz w:val="28"/>
          <w:szCs w:val="28"/>
          <w:lang w:val="uk-UA"/>
        </w:rPr>
        <w:t>єктам господарювання</w:t>
      </w:r>
      <w:r w:rsidRPr="006F4D2E">
        <w:rPr>
          <w:rFonts w:ascii="Times New Roman" w:hAnsi="Times New Roman"/>
          <w:sz w:val="28"/>
          <w:szCs w:val="28"/>
        </w:rPr>
        <w:t xml:space="preserve"> здійснено коригування даних та зняття їх з відпрацювання.</w:t>
      </w:r>
    </w:p>
    <w:p w:rsidR="00E83343" w:rsidRPr="006F4D2E" w:rsidRDefault="00E83343" w:rsidP="00C11113">
      <w:pPr>
        <w:autoSpaceDE w:val="0"/>
        <w:autoSpaceDN w:val="0"/>
        <w:adjustRightInd w:val="0"/>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Залишок невідпрацьованих </w:t>
      </w:r>
      <w:r w:rsidR="00C11113" w:rsidRPr="006F4D2E">
        <w:rPr>
          <w:rFonts w:ascii="Times New Roman" w:hAnsi="Times New Roman"/>
          <w:sz w:val="28"/>
          <w:szCs w:val="28"/>
          <w:lang w:val="uk-UA"/>
        </w:rPr>
        <w:t>у 2020 році</w:t>
      </w:r>
      <w:r w:rsidR="00C11113" w:rsidRPr="006F4D2E">
        <w:rPr>
          <w:rFonts w:ascii="Times New Roman" w:hAnsi="Times New Roman"/>
          <w:sz w:val="28"/>
          <w:szCs w:val="28"/>
        </w:rPr>
        <w:t xml:space="preserve"> суб’</w:t>
      </w:r>
      <w:r w:rsidR="00C11113" w:rsidRPr="006F4D2E">
        <w:rPr>
          <w:rFonts w:ascii="Times New Roman" w:hAnsi="Times New Roman"/>
          <w:sz w:val="28"/>
          <w:szCs w:val="28"/>
          <w:lang w:val="uk-UA"/>
        </w:rPr>
        <w:t>єктів господарювання</w:t>
      </w:r>
      <w:r w:rsidR="00DA5D5B">
        <w:rPr>
          <w:rFonts w:ascii="Times New Roman" w:hAnsi="Times New Roman"/>
          <w:sz w:val="28"/>
          <w:szCs w:val="28"/>
          <w:lang w:val="uk-UA"/>
        </w:rPr>
        <w:t xml:space="preserve"> </w:t>
      </w:r>
      <w:r w:rsidRPr="006F4D2E">
        <w:rPr>
          <w:rFonts w:ascii="Times New Roman" w:hAnsi="Times New Roman"/>
          <w:sz w:val="28"/>
          <w:szCs w:val="28"/>
        </w:rPr>
        <w:t xml:space="preserve">– </w:t>
      </w:r>
      <w:r w:rsidRPr="00FD205A">
        <w:rPr>
          <w:rFonts w:ascii="Times New Roman" w:hAnsi="Times New Roman"/>
          <w:b/>
          <w:sz w:val="28"/>
          <w:szCs w:val="28"/>
        </w:rPr>
        <w:t>109</w:t>
      </w:r>
      <w:r w:rsidRPr="006F4D2E">
        <w:rPr>
          <w:rFonts w:ascii="Times New Roman" w:hAnsi="Times New Roman"/>
          <w:sz w:val="28"/>
          <w:szCs w:val="28"/>
        </w:rPr>
        <w:t>:</w:t>
      </w:r>
    </w:p>
    <w:p w:rsidR="00E83343" w:rsidRPr="006F4D2E" w:rsidRDefault="00E83343" w:rsidP="00C11113">
      <w:pPr>
        <w:autoSpaceDE w:val="0"/>
        <w:autoSpaceDN w:val="0"/>
        <w:adjustRightInd w:val="0"/>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по </w:t>
      </w:r>
      <w:r w:rsidRPr="006F4D2E">
        <w:rPr>
          <w:rFonts w:ascii="Times New Roman" w:hAnsi="Times New Roman"/>
          <w:b/>
          <w:sz w:val="28"/>
          <w:szCs w:val="28"/>
        </w:rPr>
        <w:t>48</w:t>
      </w:r>
      <w:r w:rsidR="00DA5D5B">
        <w:rPr>
          <w:rFonts w:ascii="Times New Roman" w:hAnsi="Times New Roman"/>
          <w:b/>
          <w:sz w:val="28"/>
          <w:szCs w:val="28"/>
          <w:lang w:val="uk-UA"/>
        </w:rPr>
        <w:t xml:space="preserve"> </w:t>
      </w:r>
      <w:r w:rsidR="004E501A" w:rsidRPr="006F4D2E">
        <w:rPr>
          <w:rFonts w:ascii="Times New Roman" w:hAnsi="Times New Roman"/>
          <w:sz w:val="28"/>
          <w:szCs w:val="28"/>
        </w:rPr>
        <w:t>суб’</w:t>
      </w:r>
      <w:r w:rsidR="004E501A" w:rsidRPr="006F4D2E">
        <w:rPr>
          <w:rFonts w:ascii="Times New Roman" w:hAnsi="Times New Roman"/>
          <w:sz w:val="28"/>
          <w:szCs w:val="28"/>
          <w:lang w:val="uk-UA"/>
        </w:rPr>
        <w:t>єктах господарювання</w:t>
      </w:r>
      <w:r w:rsidRPr="006F4D2E">
        <w:rPr>
          <w:rFonts w:ascii="Times New Roman" w:hAnsi="Times New Roman"/>
          <w:sz w:val="28"/>
          <w:szCs w:val="28"/>
        </w:rPr>
        <w:t xml:space="preserve">, які зареєстрували податкові накладні на реалізацію пального  на суму </w:t>
      </w:r>
      <w:r w:rsidRPr="006F4D2E">
        <w:rPr>
          <w:rFonts w:ascii="Times New Roman" w:hAnsi="Times New Roman"/>
          <w:b/>
          <w:sz w:val="28"/>
          <w:szCs w:val="28"/>
        </w:rPr>
        <w:t>115,1 млн грн</w:t>
      </w:r>
      <w:r w:rsidRPr="006F4D2E">
        <w:rPr>
          <w:rFonts w:ascii="Times New Roman" w:hAnsi="Times New Roman"/>
          <w:sz w:val="28"/>
          <w:szCs w:val="28"/>
        </w:rPr>
        <w:t xml:space="preserve"> без реєстрації платником акцизного податку, триває </w:t>
      </w:r>
      <w:r w:rsidR="00865BF3">
        <w:rPr>
          <w:rFonts w:ascii="Times New Roman" w:hAnsi="Times New Roman"/>
          <w:sz w:val="28"/>
          <w:szCs w:val="28"/>
          <w:lang w:val="uk-UA"/>
        </w:rPr>
        <w:t>надалі</w:t>
      </w:r>
      <w:r w:rsidRPr="006F4D2E">
        <w:rPr>
          <w:rFonts w:ascii="Times New Roman" w:hAnsi="Times New Roman"/>
          <w:sz w:val="28"/>
          <w:szCs w:val="28"/>
        </w:rPr>
        <w:t>відпрацювання та організація  перевірок;</w:t>
      </w:r>
    </w:p>
    <w:p w:rsidR="00E83343" w:rsidRDefault="00E83343" w:rsidP="00C11113">
      <w:pPr>
        <w:autoSpaceDE w:val="0"/>
        <w:autoSpaceDN w:val="0"/>
        <w:adjustRightInd w:val="0"/>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перевірки </w:t>
      </w:r>
      <w:r w:rsidRPr="006F4D2E">
        <w:rPr>
          <w:rFonts w:ascii="Times New Roman" w:hAnsi="Times New Roman"/>
          <w:b/>
          <w:sz w:val="28"/>
          <w:szCs w:val="28"/>
        </w:rPr>
        <w:t xml:space="preserve">61 </w:t>
      </w:r>
      <w:r w:rsidR="004E501A" w:rsidRPr="006F4D2E">
        <w:rPr>
          <w:rFonts w:ascii="Times New Roman" w:hAnsi="Times New Roman"/>
          <w:sz w:val="28"/>
          <w:szCs w:val="28"/>
          <w:lang w:val="uk-UA"/>
        </w:rPr>
        <w:t>суб’</w:t>
      </w:r>
      <w:r w:rsidR="004E501A" w:rsidRPr="006F4D2E">
        <w:rPr>
          <w:rFonts w:ascii="Times New Roman" w:hAnsi="Times New Roman"/>
          <w:sz w:val="28"/>
          <w:szCs w:val="28"/>
        </w:rPr>
        <w:t>єкт</w:t>
      </w:r>
      <w:r w:rsidR="004E501A" w:rsidRPr="006F4D2E">
        <w:rPr>
          <w:rFonts w:ascii="Times New Roman" w:hAnsi="Times New Roman"/>
          <w:sz w:val="28"/>
          <w:szCs w:val="28"/>
          <w:lang w:val="uk-UA"/>
        </w:rPr>
        <w:t>а</w:t>
      </w:r>
      <w:r w:rsidR="004E501A" w:rsidRPr="006F4D2E">
        <w:rPr>
          <w:rFonts w:ascii="Times New Roman" w:hAnsi="Times New Roman"/>
          <w:sz w:val="28"/>
          <w:szCs w:val="28"/>
        </w:rPr>
        <w:t xml:space="preserve"> господарювання</w:t>
      </w:r>
      <w:r w:rsidRPr="006F4D2E">
        <w:rPr>
          <w:rFonts w:ascii="Times New Roman" w:hAnsi="Times New Roman"/>
          <w:sz w:val="28"/>
          <w:szCs w:val="28"/>
        </w:rPr>
        <w:t xml:space="preserve">, які зареєстрували податкові накладні на реалізацію пального на суму </w:t>
      </w:r>
      <w:r w:rsidRPr="006F4D2E">
        <w:rPr>
          <w:rFonts w:ascii="Times New Roman" w:hAnsi="Times New Roman"/>
          <w:b/>
          <w:sz w:val="28"/>
          <w:szCs w:val="28"/>
        </w:rPr>
        <w:t>2 725,4 млн грн</w:t>
      </w:r>
      <w:r w:rsidRPr="006F4D2E">
        <w:rPr>
          <w:rFonts w:ascii="Times New Roman" w:hAnsi="Times New Roman"/>
          <w:sz w:val="28"/>
          <w:szCs w:val="28"/>
        </w:rPr>
        <w:t xml:space="preserve"> без реєстрації платником акцизного податку, неможливо провести у зв’язку з відсутністю за місцезнаходженням. До органів ДФС направлено запити про вжиття заходів щодо їх розшуку. </w:t>
      </w:r>
    </w:p>
    <w:p w:rsidR="00E83343" w:rsidRDefault="00E83343" w:rsidP="009A2B35">
      <w:pPr>
        <w:spacing w:before="240"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 xml:space="preserve">За період з грудня 2019 по грудень 2020 року від Національного банку України отримано </w:t>
      </w:r>
      <w:r w:rsidRPr="006F4D2E">
        <w:rPr>
          <w:rFonts w:ascii="Times New Roman" w:hAnsi="Times New Roman"/>
          <w:b/>
          <w:sz w:val="28"/>
          <w:szCs w:val="28"/>
        </w:rPr>
        <w:t xml:space="preserve">5 417 </w:t>
      </w:r>
      <w:r w:rsidRPr="006F4D2E">
        <w:rPr>
          <w:rFonts w:ascii="Times New Roman" w:hAnsi="Times New Roman"/>
          <w:sz w:val="28"/>
          <w:szCs w:val="28"/>
        </w:rPr>
        <w:t>повідомлень по</w:t>
      </w:r>
      <w:r w:rsidRPr="006F4D2E">
        <w:rPr>
          <w:rFonts w:ascii="Times New Roman" w:hAnsi="Times New Roman"/>
          <w:b/>
          <w:sz w:val="28"/>
          <w:szCs w:val="28"/>
        </w:rPr>
        <w:t xml:space="preserve"> 2</w:t>
      </w:r>
      <w:r w:rsidR="00265321">
        <w:rPr>
          <w:rFonts w:ascii="Times New Roman" w:hAnsi="Times New Roman"/>
          <w:b/>
          <w:sz w:val="28"/>
          <w:szCs w:val="28"/>
          <w:lang w:val="uk-UA"/>
        </w:rPr>
        <w:t> </w:t>
      </w:r>
      <w:r w:rsidRPr="006F4D2E">
        <w:rPr>
          <w:rFonts w:ascii="Times New Roman" w:hAnsi="Times New Roman"/>
          <w:b/>
          <w:sz w:val="28"/>
          <w:szCs w:val="28"/>
        </w:rPr>
        <w:t xml:space="preserve">703 </w:t>
      </w:r>
      <w:r w:rsidR="00C11113" w:rsidRPr="006F4D2E">
        <w:rPr>
          <w:rFonts w:ascii="Times New Roman" w:hAnsi="Times New Roman"/>
          <w:sz w:val="28"/>
          <w:szCs w:val="28"/>
        </w:rPr>
        <w:t>суб’</w:t>
      </w:r>
      <w:r w:rsidR="00C11113" w:rsidRPr="006F4D2E">
        <w:rPr>
          <w:rFonts w:ascii="Times New Roman" w:hAnsi="Times New Roman"/>
          <w:sz w:val="28"/>
          <w:szCs w:val="28"/>
          <w:lang w:val="uk-UA"/>
        </w:rPr>
        <w:t>єктах господарювання</w:t>
      </w:r>
      <w:r w:rsidR="00DA5D5B">
        <w:rPr>
          <w:rFonts w:ascii="Times New Roman" w:hAnsi="Times New Roman"/>
          <w:sz w:val="28"/>
          <w:szCs w:val="28"/>
          <w:lang w:val="uk-UA"/>
        </w:rPr>
        <w:t xml:space="preserve"> </w:t>
      </w:r>
      <w:r w:rsidRPr="006F4D2E">
        <w:rPr>
          <w:rFonts w:ascii="Times New Roman" w:hAnsi="Times New Roman"/>
          <w:sz w:val="28"/>
          <w:szCs w:val="28"/>
        </w:rPr>
        <w:t>(у т. ч. і по фізични</w:t>
      </w:r>
      <w:r w:rsidR="00865BF3">
        <w:rPr>
          <w:rFonts w:ascii="Times New Roman" w:hAnsi="Times New Roman"/>
          <w:sz w:val="28"/>
          <w:szCs w:val="28"/>
          <w:lang w:val="uk-UA"/>
        </w:rPr>
        <w:t>х</w:t>
      </w:r>
      <w:r w:rsidRPr="006F4D2E">
        <w:rPr>
          <w:rFonts w:ascii="Times New Roman" w:hAnsi="Times New Roman"/>
          <w:sz w:val="28"/>
          <w:szCs w:val="28"/>
        </w:rPr>
        <w:t xml:space="preserve"> особа</w:t>
      </w:r>
      <w:r w:rsidR="00865BF3">
        <w:rPr>
          <w:rFonts w:ascii="Times New Roman" w:hAnsi="Times New Roman"/>
          <w:sz w:val="28"/>
          <w:szCs w:val="28"/>
          <w:lang w:val="uk-UA"/>
        </w:rPr>
        <w:t>х</w:t>
      </w:r>
      <w:r w:rsidRPr="006F4D2E">
        <w:rPr>
          <w:rFonts w:ascii="Times New Roman" w:hAnsi="Times New Roman"/>
          <w:sz w:val="28"/>
          <w:szCs w:val="28"/>
        </w:rPr>
        <w:t> – підприємця</w:t>
      </w:r>
      <w:r w:rsidR="00865BF3">
        <w:rPr>
          <w:rFonts w:ascii="Times New Roman" w:hAnsi="Times New Roman"/>
          <w:sz w:val="28"/>
          <w:szCs w:val="28"/>
          <w:lang w:val="uk-UA"/>
        </w:rPr>
        <w:t>х</w:t>
      </w:r>
      <w:r w:rsidRPr="006F4D2E">
        <w:rPr>
          <w:rFonts w:ascii="Times New Roman" w:hAnsi="Times New Roman"/>
          <w:sz w:val="28"/>
          <w:szCs w:val="28"/>
        </w:rPr>
        <w:t>) про виявлені факти ненадходження в установлені граничні строки розрахунків грошових коштів чи товарів по експортно-імпортни</w:t>
      </w:r>
      <w:r w:rsidR="00865BF3">
        <w:rPr>
          <w:rFonts w:ascii="Times New Roman" w:hAnsi="Times New Roman"/>
          <w:sz w:val="28"/>
          <w:szCs w:val="28"/>
          <w:lang w:val="uk-UA"/>
        </w:rPr>
        <w:t>х</w:t>
      </w:r>
      <w:r w:rsidRPr="006F4D2E">
        <w:rPr>
          <w:rFonts w:ascii="Times New Roman" w:hAnsi="Times New Roman"/>
          <w:sz w:val="28"/>
          <w:szCs w:val="28"/>
        </w:rPr>
        <w:t xml:space="preserve"> операція</w:t>
      </w:r>
      <w:r w:rsidR="00865BF3">
        <w:rPr>
          <w:rFonts w:ascii="Times New Roman" w:hAnsi="Times New Roman"/>
          <w:sz w:val="28"/>
          <w:szCs w:val="28"/>
          <w:lang w:val="uk-UA"/>
        </w:rPr>
        <w:t>х</w:t>
      </w:r>
      <w:r w:rsidRPr="006F4D2E">
        <w:rPr>
          <w:rFonts w:ascii="Times New Roman" w:hAnsi="Times New Roman"/>
          <w:sz w:val="28"/>
          <w:szCs w:val="28"/>
        </w:rPr>
        <w:t>.</w:t>
      </w:r>
    </w:p>
    <w:p w:rsidR="00E83343" w:rsidRPr="006F4D2E" w:rsidRDefault="00E83343" w:rsidP="009A2B35">
      <w:pPr>
        <w:spacing w:before="120"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Протягом 2020 року відпрацьовано</w:t>
      </w:r>
      <w:r w:rsidR="00265321">
        <w:rPr>
          <w:rFonts w:ascii="Times New Roman" w:hAnsi="Times New Roman"/>
          <w:b/>
          <w:sz w:val="28"/>
          <w:szCs w:val="28"/>
        </w:rPr>
        <w:t xml:space="preserve"> 2</w:t>
      </w:r>
      <w:r w:rsidR="00265321">
        <w:rPr>
          <w:rFonts w:ascii="Times New Roman" w:hAnsi="Times New Roman"/>
          <w:b/>
          <w:sz w:val="28"/>
          <w:szCs w:val="28"/>
          <w:lang w:val="uk-UA"/>
        </w:rPr>
        <w:t> </w:t>
      </w:r>
      <w:r w:rsidRPr="006F4D2E">
        <w:rPr>
          <w:rFonts w:ascii="Times New Roman" w:hAnsi="Times New Roman"/>
          <w:b/>
          <w:sz w:val="28"/>
          <w:szCs w:val="28"/>
        </w:rPr>
        <w:t xml:space="preserve">785 </w:t>
      </w:r>
      <w:r w:rsidRPr="006F4D2E">
        <w:rPr>
          <w:rFonts w:ascii="Times New Roman" w:hAnsi="Times New Roman"/>
          <w:sz w:val="28"/>
          <w:szCs w:val="28"/>
        </w:rPr>
        <w:t>повідомленьпо</w:t>
      </w:r>
      <w:r w:rsidRPr="006F4D2E">
        <w:rPr>
          <w:rFonts w:ascii="Times New Roman" w:hAnsi="Times New Roman"/>
          <w:b/>
          <w:sz w:val="28"/>
          <w:szCs w:val="28"/>
        </w:rPr>
        <w:t xml:space="preserve"> 1</w:t>
      </w:r>
      <w:r w:rsidR="00FD205A">
        <w:rPr>
          <w:rFonts w:ascii="Times New Roman" w:hAnsi="Times New Roman"/>
          <w:b/>
          <w:sz w:val="28"/>
          <w:szCs w:val="28"/>
          <w:lang w:val="uk-UA"/>
        </w:rPr>
        <w:t> </w:t>
      </w:r>
      <w:r w:rsidRPr="006F4D2E">
        <w:rPr>
          <w:rFonts w:ascii="Times New Roman" w:hAnsi="Times New Roman"/>
          <w:b/>
          <w:sz w:val="28"/>
          <w:szCs w:val="28"/>
        </w:rPr>
        <w:t xml:space="preserve">433 </w:t>
      </w:r>
      <w:r w:rsidR="00C11113" w:rsidRPr="006F4D2E">
        <w:rPr>
          <w:rFonts w:ascii="Times New Roman" w:hAnsi="Times New Roman"/>
          <w:sz w:val="28"/>
          <w:szCs w:val="28"/>
        </w:rPr>
        <w:t>суб’</w:t>
      </w:r>
      <w:r w:rsidR="00C11113" w:rsidRPr="006F4D2E">
        <w:rPr>
          <w:rFonts w:ascii="Times New Roman" w:hAnsi="Times New Roman"/>
          <w:sz w:val="28"/>
          <w:szCs w:val="28"/>
          <w:lang w:val="uk-UA"/>
        </w:rPr>
        <w:t>єктах господарювання</w:t>
      </w:r>
      <w:r w:rsidRPr="006F4D2E">
        <w:rPr>
          <w:rFonts w:ascii="Times New Roman" w:hAnsi="Times New Roman"/>
          <w:sz w:val="28"/>
          <w:szCs w:val="28"/>
        </w:rPr>
        <w:t>, з яких:</w:t>
      </w:r>
    </w:p>
    <w:p w:rsidR="00E83343" w:rsidRPr="006F4D2E" w:rsidRDefault="00E83343" w:rsidP="00C11113">
      <w:pPr>
        <w:pStyle w:val="afff3"/>
        <w:ind w:left="0" w:firstLine="567"/>
        <w:jc w:val="both"/>
        <w:rPr>
          <w:sz w:val="28"/>
          <w:szCs w:val="28"/>
          <w:lang w:val="uk-UA"/>
        </w:rPr>
      </w:pPr>
      <w:r w:rsidRPr="006F4D2E">
        <w:rPr>
          <w:sz w:val="28"/>
          <w:szCs w:val="28"/>
          <w:lang w:val="uk-UA"/>
        </w:rPr>
        <w:t>встановлено порушенняпо</w:t>
      </w:r>
      <w:r w:rsidRPr="006F4D2E">
        <w:rPr>
          <w:b/>
          <w:sz w:val="28"/>
          <w:szCs w:val="28"/>
          <w:lang w:val="uk-UA"/>
        </w:rPr>
        <w:t xml:space="preserve"> 233 </w:t>
      </w:r>
      <w:r w:rsidRPr="006F4D2E">
        <w:rPr>
          <w:sz w:val="28"/>
          <w:szCs w:val="28"/>
          <w:lang w:val="uk-UA"/>
        </w:rPr>
        <w:t xml:space="preserve">повідомленнях у </w:t>
      </w:r>
      <w:r w:rsidRPr="006F4D2E">
        <w:rPr>
          <w:b/>
          <w:sz w:val="28"/>
          <w:szCs w:val="28"/>
          <w:lang w:val="uk-UA"/>
        </w:rPr>
        <w:t xml:space="preserve">172 </w:t>
      </w:r>
      <w:r w:rsidR="00C11113" w:rsidRPr="006F4D2E">
        <w:rPr>
          <w:sz w:val="28"/>
          <w:szCs w:val="28"/>
        </w:rPr>
        <w:t>суб’</w:t>
      </w:r>
      <w:r w:rsidR="00C11113" w:rsidRPr="006F4D2E">
        <w:rPr>
          <w:sz w:val="28"/>
          <w:szCs w:val="28"/>
          <w:lang w:val="uk-UA"/>
        </w:rPr>
        <w:t>єктів господарювання</w:t>
      </w:r>
      <w:r w:rsidRPr="006F4D2E">
        <w:rPr>
          <w:sz w:val="28"/>
          <w:szCs w:val="28"/>
          <w:lang w:val="uk-UA"/>
        </w:rPr>
        <w:t xml:space="preserve"> та нарахованопені у сумі</w:t>
      </w:r>
      <w:r w:rsidRPr="006F4D2E">
        <w:rPr>
          <w:b/>
          <w:sz w:val="28"/>
          <w:szCs w:val="28"/>
          <w:lang w:val="uk-UA"/>
        </w:rPr>
        <w:t xml:space="preserve"> 25,3 млн гривень</w:t>
      </w:r>
      <w:r w:rsidRPr="006F4D2E">
        <w:rPr>
          <w:sz w:val="28"/>
          <w:szCs w:val="28"/>
          <w:lang w:val="uk-UA"/>
        </w:rPr>
        <w:t>;</w:t>
      </w:r>
    </w:p>
    <w:p w:rsidR="00E83343" w:rsidRPr="006F4D2E" w:rsidRDefault="00E83343" w:rsidP="00C11113">
      <w:pPr>
        <w:pStyle w:val="afff3"/>
        <w:ind w:left="0" w:firstLine="567"/>
        <w:jc w:val="both"/>
        <w:rPr>
          <w:sz w:val="28"/>
          <w:szCs w:val="28"/>
          <w:lang w:val="uk-UA"/>
        </w:rPr>
      </w:pPr>
      <w:r w:rsidRPr="006F4D2E">
        <w:rPr>
          <w:sz w:val="28"/>
          <w:szCs w:val="28"/>
          <w:lang w:val="uk-UA"/>
        </w:rPr>
        <w:t xml:space="preserve">складено довідок </w:t>
      </w:r>
      <w:r w:rsidR="001D6ED7" w:rsidRPr="00EC6A4F">
        <w:rPr>
          <w:sz w:val="28"/>
          <w:szCs w:val="28"/>
          <w:lang w:val="uk-UA"/>
        </w:rPr>
        <w:t>за</w:t>
      </w:r>
      <w:r w:rsidR="001D6ED7">
        <w:rPr>
          <w:b/>
          <w:sz w:val="28"/>
          <w:szCs w:val="28"/>
          <w:lang w:val="uk-UA"/>
        </w:rPr>
        <w:t xml:space="preserve"> 1 </w:t>
      </w:r>
      <w:r w:rsidRPr="006F4D2E">
        <w:rPr>
          <w:b/>
          <w:sz w:val="28"/>
          <w:szCs w:val="28"/>
          <w:lang w:val="uk-UA"/>
        </w:rPr>
        <w:t xml:space="preserve">342 </w:t>
      </w:r>
      <w:r w:rsidRPr="006F4D2E">
        <w:rPr>
          <w:sz w:val="28"/>
          <w:szCs w:val="28"/>
          <w:lang w:val="uk-UA"/>
        </w:rPr>
        <w:t>повідомленнями по</w:t>
      </w:r>
      <w:r w:rsidRPr="006F4D2E">
        <w:rPr>
          <w:b/>
          <w:sz w:val="28"/>
          <w:szCs w:val="28"/>
          <w:lang w:val="uk-UA"/>
        </w:rPr>
        <w:t xml:space="preserve"> 862 </w:t>
      </w:r>
      <w:r w:rsidR="00C11113" w:rsidRPr="006F4D2E">
        <w:rPr>
          <w:sz w:val="28"/>
          <w:szCs w:val="28"/>
        </w:rPr>
        <w:t>суб’</w:t>
      </w:r>
      <w:r w:rsidR="00C11113" w:rsidRPr="006F4D2E">
        <w:rPr>
          <w:sz w:val="28"/>
          <w:szCs w:val="28"/>
          <w:lang w:val="uk-UA"/>
        </w:rPr>
        <w:t>єкта</w:t>
      </w:r>
      <w:r w:rsidR="00865BF3">
        <w:rPr>
          <w:sz w:val="28"/>
          <w:szCs w:val="28"/>
          <w:lang w:val="uk-UA"/>
        </w:rPr>
        <w:t>х</w:t>
      </w:r>
      <w:r w:rsidR="00C11113" w:rsidRPr="006F4D2E">
        <w:rPr>
          <w:sz w:val="28"/>
          <w:szCs w:val="28"/>
          <w:lang w:val="uk-UA"/>
        </w:rPr>
        <w:t xml:space="preserve"> господарювання</w:t>
      </w:r>
      <w:r w:rsidRPr="00EC6A4F">
        <w:rPr>
          <w:sz w:val="28"/>
          <w:szCs w:val="28"/>
          <w:lang w:val="uk-UA"/>
        </w:rPr>
        <w:t>;</w:t>
      </w:r>
    </w:p>
    <w:p w:rsidR="00E83343" w:rsidRPr="006F4D2E" w:rsidRDefault="00E83343" w:rsidP="00C11113">
      <w:pPr>
        <w:pStyle w:val="afff3"/>
        <w:ind w:left="0" w:firstLine="567"/>
        <w:jc w:val="both"/>
        <w:rPr>
          <w:sz w:val="28"/>
          <w:szCs w:val="28"/>
          <w:lang w:val="uk-UA"/>
        </w:rPr>
      </w:pPr>
      <w:r w:rsidRPr="006F4D2E">
        <w:rPr>
          <w:sz w:val="28"/>
          <w:szCs w:val="28"/>
          <w:lang w:val="uk-UA"/>
        </w:rPr>
        <w:t xml:space="preserve">встановлена відсутність за місцем реєстрації </w:t>
      </w:r>
      <w:r w:rsidR="001D6ED7">
        <w:rPr>
          <w:sz w:val="28"/>
          <w:szCs w:val="28"/>
          <w:lang w:val="uk-UA"/>
        </w:rPr>
        <w:t> </w:t>
      </w:r>
      <w:r w:rsidRPr="006F4D2E">
        <w:rPr>
          <w:b/>
          <w:sz w:val="28"/>
          <w:szCs w:val="28"/>
          <w:lang w:val="uk-UA"/>
        </w:rPr>
        <w:t xml:space="preserve">386 </w:t>
      </w:r>
      <w:r w:rsidR="00C11113" w:rsidRPr="006F4D2E">
        <w:rPr>
          <w:sz w:val="28"/>
          <w:szCs w:val="28"/>
        </w:rPr>
        <w:t>суб’</w:t>
      </w:r>
      <w:r w:rsidR="00C11113" w:rsidRPr="006F4D2E">
        <w:rPr>
          <w:sz w:val="28"/>
          <w:szCs w:val="28"/>
          <w:lang w:val="uk-UA"/>
        </w:rPr>
        <w:t>єктів господарювання</w:t>
      </w:r>
      <w:r w:rsidRPr="006F4D2E">
        <w:rPr>
          <w:sz w:val="28"/>
          <w:szCs w:val="28"/>
          <w:lang w:val="uk-UA"/>
        </w:rPr>
        <w:t>за</w:t>
      </w:r>
      <w:r w:rsidRPr="006F4D2E">
        <w:rPr>
          <w:b/>
          <w:sz w:val="28"/>
          <w:szCs w:val="28"/>
          <w:lang w:val="uk-UA"/>
        </w:rPr>
        <w:t xml:space="preserve"> 1 210 </w:t>
      </w:r>
      <w:r w:rsidRPr="006F4D2E">
        <w:rPr>
          <w:sz w:val="28"/>
          <w:szCs w:val="28"/>
          <w:lang w:val="uk-UA"/>
        </w:rPr>
        <w:t>повідомленнями</w:t>
      </w:r>
      <w:r w:rsidRPr="006F4D2E">
        <w:rPr>
          <w:b/>
          <w:sz w:val="28"/>
          <w:szCs w:val="28"/>
          <w:lang w:val="uk-UA"/>
        </w:rPr>
        <w:t>.</w:t>
      </w:r>
    </w:p>
    <w:p w:rsidR="00E83343" w:rsidRPr="006F4D2E" w:rsidRDefault="00E83343" w:rsidP="00C11113">
      <w:pPr>
        <w:pStyle w:val="afff3"/>
        <w:ind w:left="0" w:firstLine="567"/>
        <w:jc w:val="both"/>
        <w:rPr>
          <w:sz w:val="28"/>
          <w:szCs w:val="28"/>
          <w:lang w:val="uk-UA"/>
        </w:rPr>
      </w:pPr>
      <w:r w:rsidRPr="006F4D2E">
        <w:rPr>
          <w:sz w:val="28"/>
          <w:szCs w:val="28"/>
          <w:lang w:val="uk-UA"/>
        </w:rPr>
        <w:t xml:space="preserve">Результати відпрацювання надіслано до </w:t>
      </w:r>
      <w:r w:rsidR="00C11113" w:rsidRPr="006F4D2E">
        <w:rPr>
          <w:sz w:val="28"/>
          <w:szCs w:val="28"/>
        </w:rPr>
        <w:t>Національного банку України</w:t>
      </w:r>
      <w:r w:rsidRPr="006F4D2E">
        <w:rPr>
          <w:sz w:val="28"/>
          <w:szCs w:val="28"/>
          <w:lang w:val="uk-UA"/>
        </w:rPr>
        <w:t xml:space="preserve"> для врахування банками при знятті експортно-імпортних операцій з валютного нагляду.</w:t>
      </w:r>
    </w:p>
    <w:p w:rsidR="00C11113" w:rsidRPr="006F4D2E" w:rsidRDefault="00E83343" w:rsidP="009A2B35">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На кінець </w:t>
      </w:r>
      <w:r w:rsidR="00C11113" w:rsidRPr="006F4D2E">
        <w:rPr>
          <w:rFonts w:ascii="Times New Roman" w:hAnsi="Times New Roman"/>
          <w:sz w:val="28"/>
          <w:szCs w:val="28"/>
          <w:lang w:val="uk-UA"/>
        </w:rPr>
        <w:t xml:space="preserve">2020 </w:t>
      </w:r>
      <w:r w:rsidRPr="006F4D2E">
        <w:rPr>
          <w:rFonts w:ascii="Times New Roman" w:hAnsi="Times New Roman"/>
          <w:sz w:val="28"/>
          <w:szCs w:val="28"/>
        </w:rPr>
        <w:t>року залишилис</w:t>
      </w:r>
      <w:r w:rsidR="00865BF3">
        <w:rPr>
          <w:rFonts w:ascii="Times New Roman" w:hAnsi="Times New Roman"/>
          <w:sz w:val="28"/>
          <w:szCs w:val="28"/>
          <w:lang w:val="uk-UA"/>
        </w:rPr>
        <w:t>я</w:t>
      </w:r>
      <w:r w:rsidRPr="006F4D2E">
        <w:rPr>
          <w:rFonts w:ascii="Times New Roman" w:hAnsi="Times New Roman"/>
          <w:sz w:val="28"/>
          <w:szCs w:val="28"/>
        </w:rPr>
        <w:t xml:space="preserve"> на відпрацюванні </w:t>
      </w:r>
      <w:r w:rsidR="00265321">
        <w:rPr>
          <w:rFonts w:ascii="Times New Roman" w:hAnsi="Times New Roman"/>
          <w:b/>
          <w:sz w:val="28"/>
          <w:szCs w:val="28"/>
        </w:rPr>
        <w:t>2</w:t>
      </w:r>
      <w:r w:rsidR="00265321">
        <w:rPr>
          <w:rFonts w:ascii="Times New Roman" w:hAnsi="Times New Roman"/>
          <w:b/>
          <w:sz w:val="28"/>
          <w:szCs w:val="28"/>
          <w:lang w:val="uk-UA"/>
        </w:rPr>
        <w:t> </w:t>
      </w:r>
      <w:r w:rsidRPr="006F4D2E">
        <w:rPr>
          <w:rFonts w:ascii="Times New Roman" w:hAnsi="Times New Roman"/>
          <w:b/>
          <w:sz w:val="28"/>
          <w:szCs w:val="28"/>
        </w:rPr>
        <w:t xml:space="preserve">632 </w:t>
      </w:r>
      <w:r w:rsidRPr="006F4D2E">
        <w:rPr>
          <w:rFonts w:ascii="Times New Roman" w:hAnsi="Times New Roman"/>
          <w:sz w:val="28"/>
          <w:szCs w:val="28"/>
        </w:rPr>
        <w:t>повідомлен</w:t>
      </w:r>
      <w:r w:rsidR="00865BF3">
        <w:rPr>
          <w:rFonts w:ascii="Times New Roman" w:hAnsi="Times New Roman"/>
          <w:sz w:val="28"/>
          <w:szCs w:val="28"/>
          <w:lang w:val="uk-UA"/>
        </w:rPr>
        <w:t>ня</w:t>
      </w:r>
      <w:r w:rsidRPr="006F4D2E">
        <w:rPr>
          <w:rFonts w:ascii="Times New Roman" w:hAnsi="Times New Roman"/>
          <w:sz w:val="28"/>
          <w:szCs w:val="28"/>
        </w:rPr>
        <w:t xml:space="preserve"> по</w:t>
      </w:r>
      <w:r w:rsidR="001D6ED7">
        <w:rPr>
          <w:rFonts w:ascii="Times New Roman" w:hAnsi="Times New Roman"/>
          <w:sz w:val="28"/>
          <w:szCs w:val="28"/>
          <w:lang w:val="uk-UA"/>
        </w:rPr>
        <w:t xml:space="preserve"> </w:t>
      </w:r>
      <w:r w:rsidRPr="006F4D2E">
        <w:rPr>
          <w:rFonts w:ascii="Times New Roman" w:hAnsi="Times New Roman"/>
          <w:b/>
          <w:sz w:val="28"/>
          <w:szCs w:val="28"/>
        </w:rPr>
        <w:t>1 270 </w:t>
      </w:r>
      <w:r w:rsidR="00C11113" w:rsidRPr="006F4D2E">
        <w:rPr>
          <w:rFonts w:ascii="Times New Roman" w:hAnsi="Times New Roman"/>
          <w:sz w:val="28"/>
          <w:szCs w:val="28"/>
        </w:rPr>
        <w:t>суб’</w:t>
      </w:r>
      <w:r w:rsidR="00C11113" w:rsidRPr="006F4D2E">
        <w:rPr>
          <w:rFonts w:ascii="Times New Roman" w:hAnsi="Times New Roman"/>
          <w:sz w:val="28"/>
          <w:szCs w:val="28"/>
          <w:lang w:val="uk-UA"/>
        </w:rPr>
        <w:t>єктах господарювання.</w:t>
      </w:r>
    </w:p>
    <w:p w:rsidR="00E83343" w:rsidRPr="006F4D2E" w:rsidRDefault="00E83343" w:rsidP="00E83343">
      <w:pPr>
        <w:spacing w:before="120"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За результатами </w:t>
      </w:r>
      <w:r w:rsidRPr="006F4D2E">
        <w:rPr>
          <w:rFonts w:ascii="Times New Roman" w:hAnsi="Times New Roman"/>
          <w:b/>
          <w:sz w:val="28"/>
          <w:szCs w:val="28"/>
        </w:rPr>
        <w:t>868</w:t>
      </w:r>
      <w:r w:rsidRPr="006F4D2E">
        <w:rPr>
          <w:rFonts w:ascii="Times New Roman" w:hAnsi="Times New Roman"/>
          <w:sz w:val="28"/>
          <w:szCs w:val="28"/>
        </w:rPr>
        <w:t xml:space="preserve"> перевірок субєктів ЗЕД, проведених у 2020 році, нараховано </w:t>
      </w:r>
      <w:r w:rsidRPr="006F4D2E">
        <w:rPr>
          <w:rFonts w:ascii="Times New Roman" w:hAnsi="Times New Roman"/>
          <w:b/>
          <w:sz w:val="28"/>
          <w:szCs w:val="28"/>
        </w:rPr>
        <w:t>300,9  млн грн</w:t>
      </w:r>
      <w:r w:rsidRPr="006F4D2E">
        <w:rPr>
          <w:rFonts w:ascii="Times New Roman" w:hAnsi="Times New Roman"/>
          <w:sz w:val="28"/>
          <w:szCs w:val="28"/>
        </w:rPr>
        <w:t xml:space="preserve"> пені за порушення  граничних строків розрахунків за експортно-імпортними операціями, з яких до бюджету надійшло </w:t>
      </w:r>
      <w:r w:rsidRPr="006F4D2E">
        <w:rPr>
          <w:rFonts w:ascii="Times New Roman" w:hAnsi="Times New Roman"/>
          <w:b/>
          <w:sz w:val="28"/>
          <w:szCs w:val="28"/>
        </w:rPr>
        <w:t>64,7 млн гривень.</w:t>
      </w:r>
    </w:p>
    <w:p w:rsidR="0088446B" w:rsidRPr="006F4D2E" w:rsidRDefault="00E83343" w:rsidP="00E83343">
      <w:pPr>
        <w:spacing w:before="120" w:after="0" w:line="240" w:lineRule="auto"/>
        <w:ind w:firstLine="567"/>
        <w:contextualSpacing/>
        <w:jc w:val="both"/>
        <w:rPr>
          <w:rFonts w:ascii="Times New Roman" w:hAnsi="Times New Roman"/>
          <w:b/>
          <w:sz w:val="28"/>
          <w:szCs w:val="28"/>
          <w:lang w:val="uk-UA"/>
        </w:rPr>
      </w:pPr>
      <w:r w:rsidRPr="006F4D2E">
        <w:rPr>
          <w:rFonts w:ascii="Times New Roman" w:hAnsi="Times New Roman"/>
          <w:sz w:val="28"/>
          <w:szCs w:val="28"/>
        </w:rPr>
        <w:t>За підсумками узагальненої звітності «Дані про стан заборгованості підприємств від здійснених зовнішньоекономічних операцій» станом на 01.01.2021 прострочена дебіторська заборгованість за проведеними зовнішньо</w:t>
      </w:r>
      <w:r w:rsidR="00F7055D">
        <w:rPr>
          <w:rFonts w:ascii="Times New Roman" w:hAnsi="Times New Roman"/>
          <w:sz w:val="28"/>
          <w:szCs w:val="28"/>
          <w:lang w:val="uk-UA"/>
        </w:rPr>
        <w:t>-</w:t>
      </w:r>
      <w:r w:rsidRPr="006F4D2E">
        <w:rPr>
          <w:rFonts w:ascii="Times New Roman" w:hAnsi="Times New Roman"/>
          <w:sz w:val="28"/>
          <w:szCs w:val="28"/>
        </w:rPr>
        <w:t xml:space="preserve">економічними операціями, дослідженими під час проведення перевірок, </w:t>
      </w:r>
      <w:r w:rsidRPr="006F4D2E">
        <w:rPr>
          <w:rFonts w:ascii="Times New Roman" w:hAnsi="Times New Roman"/>
          <w:sz w:val="28"/>
          <w:szCs w:val="28"/>
        </w:rPr>
        <w:lastRenderedPageBreak/>
        <w:t xml:space="preserve">рахується за </w:t>
      </w:r>
      <w:r w:rsidRPr="006F4D2E">
        <w:rPr>
          <w:rFonts w:ascii="Times New Roman" w:hAnsi="Times New Roman"/>
          <w:b/>
          <w:sz w:val="28"/>
          <w:szCs w:val="28"/>
        </w:rPr>
        <w:t>2 949 </w:t>
      </w:r>
      <w:r w:rsidRPr="006F4D2E">
        <w:rPr>
          <w:rFonts w:ascii="Times New Roman" w:hAnsi="Times New Roman"/>
          <w:sz w:val="28"/>
          <w:szCs w:val="28"/>
        </w:rPr>
        <w:t xml:space="preserve">суб’єктами господарювання на загальну суму </w:t>
      </w:r>
      <w:r w:rsidRPr="006F4D2E">
        <w:rPr>
          <w:rFonts w:ascii="Times New Roman" w:hAnsi="Times New Roman"/>
          <w:b/>
          <w:sz w:val="28"/>
          <w:szCs w:val="28"/>
        </w:rPr>
        <w:t>3 064 млн дол</w:t>
      </w:r>
      <w:r w:rsidR="00865BF3">
        <w:rPr>
          <w:rFonts w:ascii="Times New Roman" w:hAnsi="Times New Roman"/>
          <w:b/>
          <w:sz w:val="28"/>
          <w:szCs w:val="28"/>
          <w:lang w:val="uk-UA"/>
        </w:rPr>
        <w:t>.</w:t>
      </w:r>
      <w:r w:rsidRPr="006F4D2E">
        <w:rPr>
          <w:rFonts w:ascii="Times New Roman" w:hAnsi="Times New Roman"/>
          <w:b/>
          <w:sz w:val="28"/>
          <w:szCs w:val="28"/>
        </w:rPr>
        <w:t> США.</w:t>
      </w:r>
    </w:p>
    <w:p w:rsidR="00E83343" w:rsidRPr="006F4D2E" w:rsidRDefault="00E83343" w:rsidP="00E83343">
      <w:pPr>
        <w:tabs>
          <w:tab w:val="left" w:pos="180"/>
        </w:tabs>
        <w:spacing w:after="0" w:line="240" w:lineRule="auto"/>
        <w:ind w:right="-1" w:firstLine="539"/>
        <w:jc w:val="both"/>
        <w:rPr>
          <w:rFonts w:ascii="Times New Roman" w:hAnsi="Times New Roman"/>
          <w:sz w:val="28"/>
          <w:szCs w:val="28"/>
        </w:rPr>
      </w:pPr>
      <w:r w:rsidRPr="006F4D2E">
        <w:rPr>
          <w:rFonts w:ascii="Times New Roman" w:hAnsi="Times New Roman"/>
          <w:sz w:val="28"/>
          <w:szCs w:val="28"/>
        </w:rPr>
        <w:t>У</w:t>
      </w:r>
      <w:r w:rsidR="00865BF3">
        <w:rPr>
          <w:rFonts w:ascii="Times New Roman" w:hAnsi="Times New Roman"/>
          <w:sz w:val="28"/>
          <w:szCs w:val="28"/>
          <w:lang w:val="uk-UA"/>
        </w:rPr>
        <w:t xml:space="preserve"> процесі</w:t>
      </w:r>
      <w:r w:rsidRPr="006F4D2E">
        <w:rPr>
          <w:rFonts w:ascii="Times New Roman" w:hAnsi="Times New Roman"/>
          <w:sz w:val="28"/>
          <w:szCs w:val="28"/>
        </w:rPr>
        <w:t xml:space="preserve"> контрольно</w:t>
      </w:r>
      <w:r w:rsidR="00865BF3">
        <w:rPr>
          <w:rFonts w:ascii="Times New Roman" w:hAnsi="Times New Roman"/>
          <w:sz w:val="28"/>
          <w:szCs w:val="28"/>
          <w:lang w:val="uk-UA"/>
        </w:rPr>
        <w:t>-</w:t>
      </w:r>
      <w:r w:rsidRPr="006F4D2E">
        <w:rPr>
          <w:rFonts w:ascii="Times New Roman" w:hAnsi="Times New Roman"/>
          <w:sz w:val="28"/>
          <w:szCs w:val="28"/>
        </w:rPr>
        <w:t xml:space="preserve">перевірочних заходів </w:t>
      </w:r>
      <w:r w:rsidR="0088446B" w:rsidRPr="006F4D2E">
        <w:rPr>
          <w:rFonts w:ascii="Times New Roman" w:hAnsi="Times New Roman"/>
          <w:sz w:val="28"/>
          <w:szCs w:val="28"/>
          <w:lang w:val="uk-UA"/>
        </w:rPr>
        <w:t xml:space="preserve">у </w:t>
      </w:r>
      <w:r w:rsidRPr="006F4D2E">
        <w:rPr>
          <w:rFonts w:ascii="Times New Roman" w:hAnsi="Times New Roman"/>
          <w:sz w:val="28"/>
          <w:szCs w:val="28"/>
        </w:rPr>
        <w:t>2020 ро</w:t>
      </w:r>
      <w:r w:rsidR="0088446B" w:rsidRPr="006F4D2E">
        <w:rPr>
          <w:rFonts w:ascii="Times New Roman" w:hAnsi="Times New Roman"/>
          <w:sz w:val="28"/>
          <w:szCs w:val="28"/>
          <w:lang w:val="uk-UA"/>
        </w:rPr>
        <w:t>ці</w:t>
      </w:r>
      <w:r w:rsidRPr="006F4D2E">
        <w:rPr>
          <w:rFonts w:ascii="Times New Roman" w:hAnsi="Times New Roman"/>
          <w:sz w:val="28"/>
          <w:szCs w:val="28"/>
        </w:rPr>
        <w:t xml:space="preserve"> встановлено зменшення простроченої дебіторської заборгованості </w:t>
      </w:r>
      <w:r w:rsidRPr="00E7132D">
        <w:rPr>
          <w:rFonts w:ascii="Times New Roman" w:hAnsi="Times New Roman"/>
          <w:sz w:val="28"/>
          <w:szCs w:val="28"/>
        </w:rPr>
        <w:t>на</w:t>
      </w:r>
      <w:r w:rsidRPr="006F4D2E">
        <w:rPr>
          <w:rFonts w:ascii="Times New Roman" w:hAnsi="Times New Roman"/>
          <w:b/>
          <w:sz w:val="28"/>
          <w:szCs w:val="28"/>
        </w:rPr>
        <w:t xml:space="preserve"> 194,4 млн дол</w:t>
      </w:r>
      <w:r w:rsidR="00865BF3">
        <w:rPr>
          <w:rFonts w:ascii="Times New Roman" w:hAnsi="Times New Roman"/>
          <w:b/>
          <w:sz w:val="28"/>
          <w:szCs w:val="28"/>
          <w:lang w:val="uk-UA"/>
        </w:rPr>
        <w:t>.</w:t>
      </w:r>
      <w:r w:rsidRPr="006F4D2E">
        <w:rPr>
          <w:rFonts w:ascii="Times New Roman" w:hAnsi="Times New Roman"/>
          <w:b/>
          <w:sz w:val="28"/>
          <w:szCs w:val="28"/>
        </w:rPr>
        <w:t> США.</w:t>
      </w:r>
    </w:p>
    <w:p w:rsidR="00E83343" w:rsidRPr="006F4D2E" w:rsidRDefault="00E83343" w:rsidP="00E83343">
      <w:pPr>
        <w:spacing w:before="120"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За три квартал</w:t>
      </w:r>
      <w:r w:rsidR="00865BF3">
        <w:rPr>
          <w:rFonts w:ascii="Times New Roman" w:hAnsi="Times New Roman"/>
          <w:sz w:val="28"/>
          <w:szCs w:val="28"/>
          <w:lang w:val="uk-UA"/>
        </w:rPr>
        <w:t>и</w:t>
      </w:r>
      <w:r w:rsidRPr="006F4D2E">
        <w:rPr>
          <w:rFonts w:ascii="Times New Roman" w:hAnsi="Times New Roman"/>
          <w:sz w:val="28"/>
          <w:szCs w:val="28"/>
        </w:rPr>
        <w:t xml:space="preserve"> 2020 року понад </w:t>
      </w:r>
      <w:r w:rsidRPr="006F4D2E">
        <w:rPr>
          <w:rFonts w:ascii="Times New Roman" w:hAnsi="Times New Roman"/>
          <w:b/>
          <w:sz w:val="28"/>
          <w:szCs w:val="28"/>
        </w:rPr>
        <w:t>3 тис</w:t>
      </w:r>
      <w:r w:rsidR="00FD205A">
        <w:rPr>
          <w:rFonts w:ascii="Times New Roman" w:hAnsi="Times New Roman"/>
          <w:b/>
          <w:sz w:val="28"/>
          <w:szCs w:val="28"/>
          <w:lang w:val="uk-UA"/>
        </w:rPr>
        <w:t>.</w:t>
      </w:r>
      <w:r w:rsidR="00F7055D">
        <w:rPr>
          <w:rFonts w:ascii="Times New Roman" w:hAnsi="Times New Roman"/>
          <w:b/>
          <w:sz w:val="28"/>
          <w:szCs w:val="28"/>
          <w:lang w:val="uk-UA"/>
        </w:rPr>
        <w:t xml:space="preserve"> </w:t>
      </w:r>
      <w:r w:rsidRPr="006F4D2E">
        <w:rPr>
          <w:rFonts w:ascii="Times New Roman" w:hAnsi="Times New Roman"/>
          <w:sz w:val="28"/>
          <w:szCs w:val="28"/>
        </w:rPr>
        <w:t xml:space="preserve">суб’єктів </w:t>
      </w:r>
      <w:r w:rsidR="00933369" w:rsidRPr="006F4D2E">
        <w:rPr>
          <w:rFonts w:ascii="Times New Roman" w:hAnsi="Times New Roman"/>
          <w:sz w:val="28"/>
          <w:szCs w:val="28"/>
        </w:rPr>
        <w:t xml:space="preserve">господарювання </w:t>
      </w:r>
      <w:r w:rsidRPr="006F4D2E">
        <w:rPr>
          <w:rFonts w:ascii="Times New Roman" w:hAnsi="Times New Roman"/>
          <w:sz w:val="28"/>
          <w:szCs w:val="28"/>
        </w:rPr>
        <w:t>виплачували на користь нерезидентів доходи з джерелом походження з України (термін подання звітності за 2020 рік не настав).</w:t>
      </w:r>
    </w:p>
    <w:p w:rsidR="00E83343" w:rsidRPr="006F4D2E" w:rsidRDefault="00E83343" w:rsidP="00E83343">
      <w:pPr>
        <w:spacing w:before="120"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Загальна сума доходів цих нерезидентів с</w:t>
      </w:r>
      <w:r w:rsidR="00865BF3">
        <w:rPr>
          <w:rFonts w:ascii="Times New Roman" w:hAnsi="Times New Roman"/>
          <w:sz w:val="28"/>
          <w:szCs w:val="28"/>
          <w:lang w:val="uk-UA"/>
        </w:rPr>
        <w:t>тановить</w:t>
      </w:r>
      <w:r w:rsidRPr="006F4D2E">
        <w:rPr>
          <w:rFonts w:ascii="Times New Roman" w:hAnsi="Times New Roman"/>
          <w:b/>
          <w:sz w:val="28"/>
          <w:szCs w:val="28"/>
        </w:rPr>
        <w:t>141 945 млн гр</w:t>
      </w:r>
      <w:r w:rsidR="00865BF3">
        <w:rPr>
          <w:rFonts w:ascii="Times New Roman" w:hAnsi="Times New Roman"/>
          <w:b/>
          <w:sz w:val="28"/>
          <w:szCs w:val="28"/>
          <w:lang w:val="uk-UA"/>
        </w:rPr>
        <w:t>иве</w:t>
      </w:r>
      <w:r w:rsidRPr="006F4D2E">
        <w:rPr>
          <w:rFonts w:ascii="Times New Roman" w:hAnsi="Times New Roman"/>
          <w:b/>
          <w:sz w:val="28"/>
          <w:szCs w:val="28"/>
        </w:rPr>
        <w:t>н</w:t>
      </w:r>
      <w:r w:rsidR="00865BF3">
        <w:rPr>
          <w:rFonts w:ascii="Times New Roman" w:hAnsi="Times New Roman"/>
          <w:b/>
          <w:sz w:val="28"/>
          <w:szCs w:val="28"/>
          <w:lang w:val="uk-UA"/>
        </w:rPr>
        <w:t>ь</w:t>
      </w:r>
      <w:r w:rsidRPr="006F4D2E">
        <w:rPr>
          <w:rFonts w:ascii="Times New Roman" w:hAnsi="Times New Roman"/>
          <w:sz w:val="28"/>
          <w:szCs w:val="28"/>
        </w:rPr>
        <w:t>.</w:t>
      </w:r>
    </w:p>
    <w:p w:rsidR="0088446B" w:rsidRPr="009A2B35" w:rsidRDefault="0088446B" w:rsidP="00E83343">
      <w:pPr>
        <w:spacing w:before="120" w:after="0" w:line="240" w:lineRule="auto"/>
        <w:ind w:firstLine="567"/>
        <w:contextualSpacing/>
        <w:jc w:val="both"/>
        <w:rPr>
          <w:rFonts w:ascii="Times New Roman" w:hAnsi="Times New Roman"/>
          <w:sz w:val="14"/>
          <w:szCs w:val="28"/>
          <w:lang w:val="uk-UA"/>
        </w:rPr>
      </w:pPr>
    </w:p>
    <w:p w:rsidR="00E83343" w:rsidRPr="006F4D2E" w:rsidRDefault="009A2B35" w:rsidP="0088446B">
      <w:pPr>
        <w:spacing w:after="240" w:line="240" w:lineRule="auto"/>
        <w:ind w:left="567"/>
        <w:jc w:val="both"/>
        <w:rPr>
          <w:rFonts w:ascii="Times New Roman" w:hAnsi="Times New Roman"/>
          <w:sz w:val="28"/>
          <w:szCs w:val="28"/>
        </w:rPr>
      </w:pPr>
      <w:r w:rsidRPr="006F4D2E">
        <w:rPr>
          <w:rFonts w:ascii="Times New Roman" w:hAnsi="Times New Roman"/>
          <w:sz w:val="28"/>
          <w:szCs w:val="28"/>
        </w:rPr>
        <w:object w:dxaOrig="14433" w:dyaOrig="8086">
          <v:shape id="_x0000_i1040" type="#_x0000_t75" style="width:442.5pt;height:286.5pt" o:ole="">
            <v:imagedata r:id="rId59" o:title=""/>
          </v:shape>
          <o:OLEObject Type="Embed" ProgID="PowerPoint.Slide.12" ShapeID="_x0000_i1040" DrawAspect="Content" ObjectID="_1676122392" r:id="rId60"/>
        </w:object>
      </w:r>
    </w:p>
    <w:p w:rsidR="00E83343" w:rsidRPr="006F4D2E" w:rsidRDefault="00E83343" w:rsidP="00E83343">
      <w:pPr>
        <w:spacing w:before="120"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Бюджет України отримав податку</w:t>
      </w:r>
      <w:r w:rsidR="00727CFA" w:rsidRPr="006F4D2E">
        <w:rPr>
          <w:rFonts w:ascii="Times New Roman" w:hAnsi="Times New Roman"/>
          <w:sz w:val="28"/>
          <w:szCs w:val="28"/>
          <w:lang w:val="uk-UA"/>
        </w:rPr>
        <w:t xml:space="preserve"> на прибуток іноземних юридичних осіб</w:t>
      </w:r>
      <w:r w:rsidRPr="006F4D2E">
        <w:rPr>
          <w:rFonts w:ascii="Times New Roman" w:hAnsi="Times New Roman"/>
          <w:b/>
          <w:sz w:val="28"/>
          <w:szCs w:val="28"/>
        </w:rPr>
        <w:t xml:space="preserve"> – 5 187 млн гр</w:t>
      </w:r>
      <w:r w:rsidR="00727CFA" w:rsidRPr="006F4D2E">
        <w:rPr>
          <w:rFonts w:ascii="Times New Roman" w:hAnsi="Times New Roman"/>
          <w:b/>
          <w:sz w:val="28"/>
          <w:szCs w:val="28"/>
          <w:lang w:val="uk-UA"/>
        </w:rPr>
        <w:t>ивень</w:t>
      </w:r>
      <w:r w:rsidRPr="006F4D2E">
        <w:rPr>
          <w:rFonts w:ascii="Times New Roman" w:hAnsi="Times New Roman"/>
          <w:sz w:val="28"/>
          <w:szCs w:val="28"/>
        </w:rPr>
        <w:t>. Середня ставка оподаткування с</w:t>
      </w:r>
      <w:r w:rsidR="00865BF3">
        <w:rPr>
          <w:rFonts w:ascii="Times New Roman" w:hAnsi="Times New Roman"/>
          <w:sz w:val="28"/>
          <w:szCs w:val="28"/>
          <w:lang w:val="uk-UA"/>
        </w:rPr>
        <w:t>тановить</w:t>
      </w:r>
      <w:r w:rsidRPr="006F4D2E">
        <w:rPr>
          <w:rFonts w:ascii="Times New Roman" w:hAnsi="Times New Roman"/>
          <w:sz w:val="28"/>
          <w:szCs w:val="28"/>
        </w:rPr>
        <w:t xml:space="preserve"> 3,7</w:t>
      </w:r>
      <w:r w:rsidR="005D5414" w:rsidRPr="006F4D2E">
        <w:rPr>
          <w:rFonts w:ascii="Times New Roman" w:hAnsi="Times New Roman"/>
          <w:sz w:val="28"/>
          <w:szCs w:val="28"/>
          <w:lang w:val="uk-UA"/>
        </w:rPr>
        <w:t>%</w:t>
      </w:r>
      <w:r w:rsidRPr="006F4D2E">
        <w:rPr>
          <w:rFonts w:ascii="Times New Roman" w:hAnsi="Times New Roman"/>
          <w:sz w:val="28"/>
          <w:szCs w:val="28"/>
        </w:rPr>
        <w:t>.</w:t>
      </w:r>
    </w:p>
    <w:p w:rsidR="009A2B35" w:rsidRDefault="00E83343" w:rsidP="009A2B35">
      <w:pPr>
        <w:spacing w:after="12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Найбільш популярними юрисдикціями при здійсненні виплат є Нідерланди (17</w:t>
      </w:r>
      <w:r w:rsidR="005D5414" w:rsidRPr="006F4D2E">
        <w:rPr>
          <w:rFonts w:ascii="Times New Roman" w:hAnsi="Times New Roman"/>
          <w:sz w:val="28"/>
          <w:szCs w:val="28"/>
          <w:lang w:val="uk-UA"/>
        </w:rPr>
        <w:t>%</w:t>
      </w:r>
      <w:r w:rsidRPr="006F4D2E">
        <w:rPr>
          <w:rFonts w:ascii="Times New Roman" w:hAnsi="Times New Roman"/>
          <w:sz w:val="28"/>
          <w:szCs w:val="28"/>
        </w:rPr>
        <w:t>), Німеччина (16</w:t>
      </w:r>
      <w:r w:rsidR="005D5414" w:rsidRPr="006F4D2E">
        <w:rPr>
          <w:rFonts w:ascii="Times New Roman" w:hAnsi="Times New Roman"/>
          <w:sz w:val="28"/>
          <w:szCs w:val="28"/>
          <w:lang w:val="uk-UA"/>
        </w:rPr>
        <w:t>%</w:t>
      </w:r>
      <w:r w:rsidRPr="006F4D2E">
        <w:rPr>
          <w:rFonts w:ascii="Times New Roman" w:hAnsi="Times New Roman"/>
          <w:sz w:val="28"/>
          <w:szCs w:val="28"/>
        </w:rPr>
        <w:t>), Кіпр (15</w:t>
      </w:r>
      <w:r w:rsidR="005D5414" w:rsidRPr="006F4D2E">
        <w:rPr>
          <w:rFonts w:ascii="Times New Roman" w:hAnsi="Times New Roman"/>
          <w:sz w:val="28"/>
          <w:szCs w:val="28"/>
          <w:lang w:val="uk-UA"/>
        </w:rPr>
        <w:t>%</w:t>
      </w:r>
      <w:r w:rsidRPr="006F4D2E">
        <w:rPr>
          <w:rFonts w:ascii="Times New Roman" w:hAnsi="Times New Roman"/>
          <w:sz w:val="28"/>
          <w:szCs w:val="28"/>
        </w:rPr>
        <w:t>) та Великобританія (14</w:t>
      </w:r>
      <w:r w:rsidR="005D5414" w:rsidRPr="006F4D2E">
        <w:rPr>
          <w:rFonts w:ascii="Times New Roman" w:hAnsi="Times New Roman"/>
          <w:sz w:val="28"/>
          <w:szCs w:val="28"/>
          <w:lang w:val="uk-UA"/>
        </w:rPr>
        <w:t>%</w:t>
      </w:r>
      <w:r w:rsidRPr="006F4D2E">
        <w:rPr>
          <w:rFonts w:ascii="Times New Roman" w:hAnsi="Times New Roman"/>
          <w:sz w:val="28"/>
          <w:szCs w:val="28"/>
        </w:rPr>
        <w:t>).</w:t>
      </w:r>
      <w:r w:rsidR="009A2B35" w:rsidRPr="009A2B35">
        <w:rPr>
          <w:rFonts w:ascii="Times New Roman" w:hAnsi="Times New Roman"/>
          <w:sz w:val="28"/>
          <w:szCs w:val="28"/>
        </w:rPr>
        <w:t xml:space="preserve"> </w:t>
      </w:r>
    </w:p>
    <w:p w:rsidR="009A2B35" w:rsidRPr="009A2B35" w:rsidRDefault="009A2B35" w:rsidP="009A2B35">
      <w:pPr>
        <w:spacing w:after="120" w:line="240" w:lineRule="auto"/>
        <w:ind w:firstLine="567"/>
        <w:contextualSpacing/>
        <w:jc w:val="both"/>
        <w:rPr>
          <w:rFonts w:ascii="Times New Roman" w:hAnsi="Times New Roman"/>
          <w:sz w:val="28"/>
          <w:szCs w:val="28"/>
          <w:lang w:val="uk-UA"/>
        </w:rPr>
      </w:pPr>
      <w:r w:rsidRPr="009A2B35">
        <w:rPr>
          <w:rFonts w:ascii="Times New Roman" w:hAnsi="Times New Roman"/>
          <w:sz w:val="28"/>
          <w:szCs w:val="28"/>
          <w:lang w:val="uk-UA"/>
        </w:rPr>
        <w:t>За видам</w:t>
      </w:r>
      <w:r>
        <w:rPr>
          <w:rFonts w:ascii="Times New Roman" w:hAnsi="Times New Roman"/>
          <w:sz w:val="28"/>
          <w:szCs w:val="28"/>
          <w:lang w:val="uk-UA"/>
        </w:rPr>
        <w:t>и</w:t>
      </w:r>
      <w:r w:rsidRPr="009A2B35">
        <w:rPr>
          <w:rFonts w:ascii="Times New Roman" w:hAnsi="Times New Roman"/>
          <w:sz w:val="28"/>
          <w:szCs w:val="28"/>
          <w:lang w:val="uk-UA"/>
        </w:rPr>
        <w:t xml:space="preserve"> виплат перше місце посідає виплата дивідендів у розмірі </w:t>
      </w:r>
      <w:r w:rsidRPr="009A2B35">
        <w:rPr>
          <w:rFonts w:ascii="Times New Roman" w:hAnsi="Times New Roman"/>
          <w:b/>
          <w:sz w:val="28"/>
          <w:szCs w:val="28"/>
          <w:lang w:val="uk-UA"/>
        </w:rPr>
        <w:t>59</w:t>
      </w:r>
      <w:r w:rsidRPr="006F4D2E">
        <w:rPr>
          <w:rFonts w:ascii="Times New Roman" w:hAnsi="Times New Roman"/>
          <w:b/>
          <w:sz w:val="28"/>
          <w:szCs w:val="28"/>
        </w:rPr>
        <w:t> </w:t>
      </w:r>
      <w:r w:rsidRPr="009A2B35">
        <w:rPr>
          <w:rFonts w:ascii="Times New Roman" w:hAnsi="Times New Roman"/>
          <w:b/>
          <w:sz w:val="28"/>
          <w:szCs w:val="28"/>
          <w:lang w:val="uk-UA"/>
        </w:rPr>
        <w:t>821</w:t>
      </w:r>
      <w:r w:rsidRPr="006F4D2E">
        <w:rPr>
          <w:rFonts w:ascii="Times New Roman" w:hAnsi="Times New Roman"/>
          <w:sz w:val="28"/>
          <w:szCs w:val="28"/>
        </w:rPr>
        <w:t> </w:t>
      </w:r>
      <w:r w:rsidRPr="009A2B35">
        <w:rPr>
          <w:rFonts w:ascii="Times New Roman" w:hAnsi="Times New Roman"/>
          <w:b/>
          <w:sz w:val="28"/>
          <w:szCs w:val="28"/>
          <w:lang w:val="uk-UA"/>
        </w:rPr>
        <w:t>млн грн</w:t>
      </w:r>
      <w:r w:rsidRPr="009A2B35">
        <w:rPr>
          <w:rFonts w:ascii="Times New Roman" w:hAnsi="Times New Roman"/>
          <w:sz w:val="28"/>
          <w:szCs w:val="28"/>
          <w:lang w:val="uk-UA"/>
        </w:rPr>
        <w:t xml:space="preserve">, друге місце займають проценти – </w:t>
      </w:r>
      <w:r w:rsidRPr="009A2B35">
        <w:rPr>
          <w:rFonts w:ascii="Times New Roman" w:hAnsi="Times New Roman"/>
          <w:b/>
          <w:sz w:val="28"/>
          <w:szCs w:val="28"/>
          <w:lang w:val="uk-UA"/>
        </w:rPr>
        <w:t>38</w:t>
      </w:r>
      <w:r w:rsidR="00E7132D">
        <w:rPr>
          <w:rFonts w:ascii="Times New Roman" w:hAnsi="Times New Roman"/>
          <w:b/>
          <w:sz w:val="28"/>
          <w:szCs w:val="28"/>
          <w:lang w:val="uk-UA"/>
        </w:rPr>
        <w:t> </w:t>
      </w:r>
      <w:r w:rsidRPr="009A2B35">
        <w:rPr>
          <w:rFonts w:ascii="Times New Roman" w:hAnsi="Times New Roman"/>
          <w:b/>
          <w:sz w:val="28"/>
          <w:szCs w:val="28"/>
          <w:lang w:val="uk-UA"/>
        </w:rPr>
        <w:t>596</w:t>
      </w:r>
      <w:r w:rsidR="00E7132D">
        <w:rPr>
          <w:rFonts w:ascii="Times New Roman" w:hAnsi="Times New Roman"/>
          <w:b/>
          <w:sz w:val="28"/>
          <w:szCs w:val="28"/>
          <w:lang w:val="uk-UA"/>
        </w:rPr>
        <w:t xml:space="preserve"> </w:t>
      </w:r>
      <w:r w:rsidRPr="009A2B35">
        <w:rPr>
          <w:rFonts w:ascii="Times New Roman" w:hAnsi="Times New Roman"/>
          <w:b/>
          <w:sz w:val="28"/>
          <w:szCs w:val="28"/>
          <w:lang w:val="uk-UA"/>
        </w:rPr>
        <w:t>млн грн</w:t>
      </w:r>
      <w:r w:rsidRPr="009A2B35">
        <w:rPr>
          <w:rFonts w:ascii="Times New Roman" w:hAnsi="Times New Roman"/>
          <w:sz w:val="28"/>
          <w:szCs w:val="28"/>
          <w:lang w:val="uk-UA"/>
        </w:rPr>
        <w:t>, далі роялті –</w:t>
      </w:r>
      <w:r w:rsidRPr="009A2B35">
        <w:rPr>
          <w:rFonts w:ascii="Times New Roman" w:hAnsi="Times New Roman"/>
          <w:b/>
          <w:sz w:val="28"/>
          <w:szCs w:val="28"/>
          <w:lang w:val="uk-UA"/>
        </w:rPr>
        <w:t>8</w:t>
      </w:r>
      <w:r w:rsidRPr="006F4D2E">
        <w:rPr>
          <w:rFonts w:ascii="Times New Roman" w:hAnsi="Times New Roman"/>
          <w:b/>
          <w:sz w:val="28"/>
          <w:szCs w:val="28"/>
        </w:rPr>
        <w:t> </w:t>
      </w:r>
      <w:r w:rsidRPr="009A2B35">
        <w:rPr>
          <w:rFonts w:ascii="Times New Roman" w:hAnsi="Times New Roman"/>
          <w:b/>
          <w:sz w:val="28"/>
          <w:szCs w:val="28"/>
          <w:lang w:val="uk-UA"/>
        </w:rPr>
        <w:t>737 млн гривень</w:t>
      </w:r>
      <w:r w:rsidRPr="009A2B35">
        <w:rPr>
          <w:rFonts w:ascii="Times New Roman" w:hAnsi="Times New Roman"/>
          <w:sz w:val="28"/>
          <w:szCs w:val="28"/>
          <w:lang w:val="uk-UA"/>
        </w:rPr>
        <w:t>.</w:t>
      </w:r>
    </w:p>
    <w:p w:rsidR="009A2B35" w:rsidRPr="006F4D2E" w:rsidRDefault="009A2B35" w:rsidP="009A2B35">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 2020 році підрозділами податного аудиту донараховано </w:t>
      </w:r>
      <w:r w:rsidRPr="006F4D2E">
        <w:rPr>
          <w:rFonts w:ascii="Times New Roman" w:hAnsi="Times New Roman"/>
          <w:b/>
          <w:sz w:val="28"/>
          <w:szCs w:val="28"/>
        </w:rPr>
        <w:t>1 045 млн грн</w:t>
      </w:r>
      <w:r w:rsidRPr="006F4D2E">
        <w:rPr>
          <w:rFonts w:ascii="Times New Roman" w:hAnsi="Times New Roman"/>
          <w:sz w:val="28"/>
          <w:szCs w:val="28"/>
        </w:rPr>
        <w:t xml:space="preserve"> податку на прибуток з доходів нерезидентів. Рівень сплати з узгоджених донарахованих сум с</w:t>
      </w:r>
      <w:r>
        <w:rPr>
          <w:rFonts w:ascii="Times New Roman" w:hAnsi="Times New Roman"/>
          <w:sz w:val="28"/>
          <w:szCs w:val="28"/>
          <w:lang w:val="uk-UA"/>
        </w:rPr>
        <w:t>тановить</w:t>
      </w:r>
      <w:r w:rsidRPr="006F4D2E">
        <w:rPr>
          <w:rFonts w:ascii="Times New Roman" w:hAnsi="Times New Roman"/>
          <w:sz w:val="28"/>
          <w:szCs w:val="28"/>
        </w:rPr>
        <w:t xml:space="preserve"> 66</w:t>
      </w:r>
      <w:r w:rsidRPr="006F4D2E">
        <w:rPr>
          <w:rFonts w:ascii="Times New Roman" w:hAnsi="Times New Roman"/>
          <w:sz w:val="28"/>
          <w:szCs w:val="28"/>
          <w:lang w:val="uk-UA"/>
        </w:rPr>
        <w:t xml:space="preserve"> відсотків</w:t>
      </w:r>
      <w:r w:rsidRPr="006F4D2E">
        <w:rPr>
          <w:rFonts w:ascii="Times New Roman" w:hAnsi="Times New Roman"/>
          <w:sz w:val="28"/>
          <w:szCs w:val="28"/>
        </w:rPr>
        <w:t>.</w:t>
      </w:r>
    </w:p>
    <w:p w:rsidR="009A2B35" w:rsidRPr="006F4D2E" w:rsidRDefault="009A2B35" w:rsidP="009A2B35">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Крім цього, підрозділами аудиту при здійсненні аналізу виплат доходів на користь нерезидентів встановлено, що третина </w:t>
      </w:r>
      <w:r>
        <w:rPr>
          <w:rFonts w:ascii="Times New Roman" w:hAnsi="Times New Roman"/>
          <w:sz w:val="28"/>
          <w:szCs w:val="28"/>
          <w:lang w:val="uk-UA"/>
        </w:rPr>
        <w:t>ц</w:t>
      </w:r>
      <w:r w:rsidRPr="006F4D2E">
        <w:rPr>
          <w:rFonts w:ascii="Times New Roman" w:hAnsi="Times New Roman"/>
          <w:sz w:val="28"/>
          <w:szCs w:val="28"/>
        </w:rPr>
        <w:t xml:space="preserve">их виплат є ризиковими. </w:t>
      </w:r>
    </w:p>
    <w:p w:rsidR="009A2B35" w:rsidRPr="006F4D2E" w:rsidRDefault="009A2B35" w:rsidP="009A2B35">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Основними ризиками є здійснення виплат на користь нерезидентів, які не є бенефіціарними (фактичними) власниками отриманих доходів</w:t>
      </w:r>
      <w:r>
        <w:rPr>
          <w:rFonts w:ascii="Times New Roman" w:hAnsi="Times New Roman"/>
          <w:sz w:val="28"/>
          <w:szCs w:val="28"/>
          <w:lang w:val="uk-UA"/>
        </w:rPr>
        <w:t>,</w:t>
      </w:r>
      <w:r w:rsidRPr="006F4D2E">
        <w:rPr>
          <w:rFonts w:ascii="Times New Roman" w:hAnsi="Times New Roman"/>
          <w:sz w:val="28"/>
          <w:szCs w:val="28"/>
        </w:rPr>
        <w:t xml:space="preserve"> та на користь незареєстрованих постійних представництв нерезидентів на території України. Мають місце зловживання положеннями конвенцій для отримання переваг в оподаткуванні.</w:t>
      </w:r>
    </w:p>
    <w:p w:rsidR="00E83343" w:rsidRPr="006F4D2E" w:rsidRDefault="00E83343" w:rsidP="00E83343">
      <w:pPr>
        <w:spacing w:before="120" w:after="0" w:line="240" w:lineRule="auto"/>
        <w:ind w:firstLine="567"/>
        <w:contextualSpacing/>
        <w:jc w:val="both"/>
        <w:rPr>
          <w:rFonts w:ascii="Times New Roman" w:hAnsi="Times New Roman"/>
          <w:sz w:val="28"/>
          <w:szCs w:val="28"/>
        </w:rPr>
      </w:pPr>
    </w:p>
    <w:p w:rsidR="00E83343" w:rsidRPr="006F4D2E" w:rsidRDefault="009A2B35" w:rsidP="00275734">
      <w:pPr>
        <w:spacing w:after="0" w:line="240" w:lineRule="auto"/>
        <w:ind w:left="567"/>
        <w:contextualSpacing/>
        <w:jc w:val="both"/>
        <w:rPr>
          <w:rFonts w:ascii="Times New Roman" w:hAnsi="Times New Roman"/>
          <w:sz w:val="28"/>
          <w:szCs w:val="28"/>
        </w:rPr>
      </w:pPr>
      <w:r w:rsidRPr="006F4D2E">
        <w:rPr>
          <w:rFonts w:ascii="Times New Roman" w:hAnsi="Times New Roman"/>
          <w:sz w:val="28"/>
          <w:szCs w:val="28"/>
        </w:rPr>
        <w:object w:dxaOrig="14433" w:dyaOrig="8086">
          <v:shape id="_x0000_i1041" type="#_x0000_t75" style="width:453pt;height:249pt" o:ole="">
            <v:imagedata r:id="rId61" o:title=""/>
          </v:shape>
          <o:OLEObject Type="Embed" ProgID="PowerPoint.Slide.12" ShapeID="_x0000_i1041" DrawAspect="Content" ObjectID="_1676122393" r:id="rId62"/>
        </w:object>
      </w:r>
    </w:p>
    <w:p w:rsidR="00E83343" w:rsidRPr="006F4D2E" w:rsidRDefault="00E83343" w:rsidP="00E83343">
      <w:pPr>
        <w:spacing w:after="0" w:line="240" w:lineRule="auto"/>
        <w:ind w:firstLine="567"/>
        <w:jc w:val="both"/>
        <w:rPr>
          <w:rFonts w:ascii="Times New Roman" w:hAnsi="Times New Roman"/>
          <w:sz w:val="28"/>
          <w:szCs w:val="28"/>
        </w:rPr>
      </w:pPr>
    </w:p>
    <w:p w:rsidR="00E83343" w:rsidRPr="006F4D2E" w:rsidRDefault="00E83343" w:rsidP="00FB6F6B">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 2020 році робота податківців в основному була зосереджена на зібранні доказової бази шляхом обміну інформації з податковими органами іноземних країн. На сьогодні направлено близько </w:t>
      </w:r>
      <w:r w:rsidRPr="006F4D2E">
        <w:rPr>
          <w:rFonts w:ascii="Times New Roman" w:hAnsi="Times New Roman"/>
          <w:b/>
          <w:sz w:val="28"/>
          <w:szCs w:val="28"/>
        </w:rPr>
        <w:t>2 тис</w:t>
      </w:r>
      <w:r w:rsidRPr="006F4D2E">
        <w:rPr>
          <w:rFonts w:ascii="Times New Roman" w:hAnsi="Times New Roman"/>
          <w:sz w:val="28"/>
          <w:szCs w:val="28"/>
        </w:rPr>
        <w:t xml:space="preserve">. запитів. Фахівцями напрацьовано аналітичні матеріали за ризиковими виплатами на суму близько </w:t>
      </w:r>
      <w:r w:rsidRPr="006F4D2E">
        <w:rPr>
          <w:rFonts w:ascii="Times New Roman" w:hAnsi="Times New Roman"/>
          <w:b/>
          <w:sz w:val="28"/>
          <w:szCs w:val="28"/>
        </w:rPr>
        <w:t>100,0</w:t>
      </w:r>
      <w:r w:rsidR="00F7055D">
        <w:rPr>
          <w:rFonts w:ascii="Times New Roman" w:hAnsi="Times New Roman"/>
          <w:b/>
          <w:sz w:val="28"/>
          <w:szCs w:val="28"/>
          <w:lang w:val="uk-UA"/>
        </w:rPr>
        <w:t xml:space="preserve"> </w:t>
      </w:r>
      <w:r w:rsidRPr="006F4D2E">
        <w:rPr>
          <w:rFonts w:ascii="Times New Roman" w:hAnsi="Times New Roman"/>
          <w:b/>
          <w:sz w:val="28"/>
          <w:szCs w:val="28"/>
        </w:rPr>
        <w:t>млрд грн</w:t>
      </w:r>
      <w:r w:rsidRPr="006F4D2E">
        <w:rPr>
          <w:rFonts w:ascii="Times New Roman" w:hAnsi="Times New Roman"/>
          <w:sz w:val="28"/>
          <w:szCs w:val="28"/>
        </w:rPr>
        <w:t>, зокрема, за таким</w:t>
      </w:r>
      <w:r w:rsidR="00865BF3">
        <w:rPr>
          <w:rFonts w:ascii="Times New Roman" w:hAnsi="Times New Roman"/>
          <w:sz w:val="28"/>
          <w:szCs w:val="28"/>
          <w:lang w:val="uk-UA"/>
        </w:rPr>
        <w:t>и</w:t>
      </w:r>
      <w:r w:rsidRPr="006F4D2E">
        <w:rPr>
          <w:rFonts w:ascii="Times New Roman" w:hAnsi="Times New Roman"/>
          <w:sz w:val="28"/>
          <w:szCs w:val="28"/>
        </w:rPr>
        <w:t xml:space="preserve"> галузям</w:t>
      </w:r>
      <w:r w:rsidR="00865BF3">
        <w:rPr>
          <w:rFonts w:ascii="Times New Roman" w:hAnsi="Times New Roman"/>
          <w:sz w:val="28"/>
          <w:szCs w:val="28"/>
          <w:lang w:val="uk-UA"/>
        </w:rPr>
        <w:t>и</w:t>
      </w:r>
      <w:r w:rsidRPr="006F4D2E">
        <w:rPr>
          <w:rFonts w:ascii="Times New Roman" w:hAnsi="Times New Roman"/>
          <w:sz w:val="28"/>
          <w:szCs w:val="28"/>
        </w:rPr>
        <w:t xml:space="preserve"> як металургія, сільське господарство, електроенергетика, будівельна галузь та виробництво тютюнової продукції.</w:t>
      </w:r>
    </w:p>
    <w:p w:rsidR="00E83343" w:rsidRPr="006F4D2E" w:rsidRDefault="00FB6F6B" w:rsidP="00E83343">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lang w:val="uk-UA"/>
        </w:rPr>
        <w:t xml:space="preserve">Протягом року </w:t>
      </w:r>
      <w:r w:rsidR="00E83343" w:rsidRPr="006F4D2E">
        <w:rPr>
          <w:rFonts w:ascii="Times New Roman" w:hAnsi="Times New Roman"/>
          <w:sz w:val="28"/>
          <w:szCs w:val="28"/>
        </w:rPr>
        <w:t>трива</w:t>
      </w:r>
      <w:r w:rsidRPr="006F4D2E">
        <w:rPr>
          <w:rFonts w:ascii="Times New Roman" w:hAnsi="Times New Roman"/>
          <w:sz w:val="28"/>
          <w:szCs w:val="28"/>
          <w:lang w:val="uk-UA"/>
        </w:rPr>
        <w:t>ла</w:t>
      </w:r>
      <w:r w:rsidR="00E83343" w:rsidRPr="006F4D2E">
        <w:rPr>
          <w:rFonts w:ascii="Times New Roman" w:hAnsi="Times New Roman"/>
          <w:sz w:val="28"/>
          <w:szCs w:val="28"/>
        </w:rPr>
        <w:t xml:space="preserve"> робота щодо внесення змін до чи</w:t>
      </w:r>
      <w:r w:rsidR="00865BF3">
        <w:rPr>
          <w:rFonts w:ascii="Times New Roman" w:hAnsi="Times New Roman"/>
          <w:sz w:val="28"/>
          <w:szCs w:val="28"/>
          <w:lang w:val="uk-UA"/>
        </w:rPr>
        <w:t>нни</w:t>
      </w:r>
      <w:r w:rsidR="00E83343" w:rsidRPr="006F4D2E">
        <w:rPr>
          <w:rFonts w:ascii="Times New Roman" w:hAnsi="Times New Roman"/>
          <w:sz w:val="28"/>
          <w:szCs w:val="28"/>
        </w:rPr>
        <w:t>х конвенцій про уникнення подвійного оподаткування у частині перегляду правил та ставок оподаткування пасивних доходів нерезидентів. Наша мета – податки повинні сплачуватис</w:t>
      </w:r>
      <w:r w:rsidR="00865BF3">
        <w:rPr>
          <w:rFonts w:ascii="Times New Roman" w:hAnsi="Times New Roman"/>
          <w:sz w:val="28"/>
          <w:szCs w:val="28"/>
          <w:lang w:val="uk-UA"/>
        </w:rPr>
        <w:t>я</w:t>
      </w:r>
      <w:r w:rsidR="00E83343" w:rsidRPr="006F4D2E">
        <w:rPr>
          <w:rFonts w:ascii="Times New Roman" w:hAnsi="Times New Roman"/>
          <w:sz w:val="28"/>
          <w:szCs w:val="28"/>
        </w:rPr>
        <w:t xml:space="preserve"> в Україні.</w:t>
      </w:r>
    </w:p>
    <w:p w:rsidR="00E83343" w:rsidRPr="006F4D2E" w:rsidRDefault="00E83343" w:rsidP="00E83343">
      <w:pPr>
        <w:spacing w:after="0" w:line="240" w:lineRule="auto"/>
        <w:ind w:firstLine="567"/>
        <w:jc w:val="both"/>
        <w:rPr>
          <w:rFonts w:ascii="Times New Roman" w:hAnsi="Times New Roman"/>
          <w:sz w:val="28"/>
          <w:szCs w:val="28"/>
        </w:rPr>
      </w:pPr>
      <w:r w:rsidRPr="006F4D2E">
        <w:rPr>
          <w:rFonts w:ascii="Times New Roman" w:hAnsi="Times New Roman"/>
          <w:sz w:val="28"/>
          <w:szCs w:val="28"/>
        </w:rPr>
        <w:t>Так</w:t>
      </w:r>
      <w:r w:rsidR="00865BF3">
        <w:rPr>
          <w:rFonts w:ascii="Times New Roman" w:hAnsi="Times New Roman"/>
          <w:sz w:val="28"/>
          <w:szCs w:val="28"/>
          <w:lang w:val="uk-UA"/>
        </w:rPr>
        <w:t>,</w:t>
      </w:r>
      <w:r w:rsidRPr="006F4D2E">
        <w:rPr>
          <w:rFonts w:ascii="Times New Roman" w:hAnsi="Times New Roman"/>
          <w:sz w:val="28"/>
          <w:szCs w:val="28"/>
        </w:rPr>
        <w:t xml:space="preserve"> змінено конвенції з Кіпром та Великобританією, зокрема переглянуті і збільшені ставки оподаткування з 0 та 2</w:t>
      </w:r>
      <w:r w:rsidR="005D5414" w:rsidRPr="006F4D2E">
        <w:rPr>
          <w:rFonts w:ascii="Times New Roman" w:hAnsi="Times New Roman"/>
          <w:sz w:val="28"/>
          <w:szCs w:val="28"/>
          <w:lang w:val="uk-UA"/>
        </w:rPr>
        <w:t>%</w:t>
      </w:r>
      <w:r w:rsidRPr="006F4D2E">
        <w:rPr>
          <w:rFonts w:ascii="Times New Roman" w:hAnsi="Times New Roman"/>
          <w:sz w:val="28"/>
          <w:szCs w:val="28"/>
        </w:rPr>
        <w:t xml:space="preserve"> до 5</w:t>
      </w:r>
      <w:r w:rsidR="005D5414" w:rsidRPr="006F4D2E">
        <w:rPr>
          <w:rFonts w:ascii="Times New Roman" w:hAnsi="Times New Roman"/>
          <w:sz w:val="28"/>
          <w:szCs w:val="28"/>
          <w:lang w:val="uk-UA"/>
        </w:rPr>
        <w:t>%</w:t>
      </w:r>
      <w:r w:rsidRPr="006F4D2E">
        <w:rPr>
          <w:rFonts w:ascii="Times New Roman" w:hAnsi="Times New Roman"/>
          <w:sz w:val="28"/>
          <w:szCs w:val="28"/>
        </w:rPr>
        <w:t>.</w:t>
      </w:r>
    </w:p>
    <w:p w:rsidR="00E83343" w:rsidRPr="006F4D2E" w:rsidRDefault="00E83343" w:rsidP="004240E2">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Продовжують здійснюватис</w:t>
      </w:r>
      <w:r w:rsidR="00865BF3">
        <w:rPr>
          <w:rFonts w:ascii="Times New Roman" w:hAnsi="Times New Roman"/>
          <w:sz w:val="28"/>
          <w:szCs w:val="28"/>
          <w:lang w:val="uk-UA"/>
        </w:rPr>
        <w:t>я</w:t>
      </w:r>
      <w:r w:rsidRPr="006F4D2E">
        <w:rPr>
          <w:rFonts w:ascii="Times New Roman" w:hAnsi="Times New Roman"/>
          <w:sz w:val="28"/>
          <w:szCs w:val="28"/>
        </w:rPr>
        <w:t xml:space="preserve"> заходи щодо прискорення ратифікації протоколів з Нідерландами, Австрією, Швейцарією та Іспанією, якими буде збільшено ставки оподаткування з 0</w:t>
      </w:r>
      <w:r w:rsidR="005D5414" w:rsidRPr="006F4D2E">
        <w:rPr>
          <w:rFonts w:ascii="Times New Roman" w:hAnsi="Times New Roman"/>
          <w:sz w:val="28"/>
          <w:szCs w:val="28"/>
          <w:lang w:val="uk-UA"/>
        </w:rPr>
        <w:t>%</w:t>
      </w:r>
      <w:r w:rsidRPr="006F4D2E">
        <w:rPr>
          <w:rFonts w:ascii="Times New Roman" w:hAnsi="Times New Roman"/>
          <w:sz w:val="28"/>
          <w:szCs w:val="28"/>
        </w:rPr>
        <w:t xml:space="preserve"> до 5</w:t>
      </w:r>
      <w:r w:rsidR="005D5414" w:rsidRPr="006F4D2E">
        <w:rPr>
          <w:rFonts w:ascii="Times New Roman" w:hAnsi="Times New Roman"/>
          <w:sz w:val="28"/>
          <w:szCs w:val="28"/>
          <w:lang w:val="uk-UA"/>
        </w:rPr>
        <w:t>%</w:t>
      </w:r>
      <w:r w:rsidRPr="006F4D2E">
        <w:rPr>
          <w:rFonts w:ascii="Times New Roman" w:hAnsi="Times New Roman"/>
          <w:sz w:val="28"/>
          <w:szCs w:val="28"/>
        </w:rPr>
        <w:t>.</w:t>
      </w:r>
    </w:p>
    <w:p w:rsidR="00E83343" w:rsidRPr="006F4D2E" w:rsidRDefault="00E83343" w:rsidP="004240E2">
      <w:pPr>
        <w:spacing w:after="0" w:line="240" w:lineRule="auto"/>
        <w:ind w:firstLine="567"/>
        <w:jc w:val="both"/>
        <w:rPr>
          <w:rFonts w:ascii="Times New Roman" w:hAnsi="Times New Roman"/>
          <w:sz w:val="28"/>
          <w:szCs w:val="24"/>
        </w:rPr>
      </w:pPr>
      <w:r w:rsidRPr="006F4D2E">
        <w:rPr>
          <w:rFonts w:ascii="Times New Roman" w:hAnsi="Times New Roman"/>
          <w:sz w:val="28"/>
          <w:szCs w:val="24"/>
        </w:rPr>
        <w:t xml:space="preserve">Протягом 2020 року </w:t>
      </w:r>
      <w:r w:rsidR="00DF65BF" w:rsidRPr="006F4D2E">
        <w:rPr>
          <w:rFonts w:ascii="Times New Roman" w:hAnsi="Times New Roman"/>
          <w:sz w:val="28"/>
          <w:szCs w:val="24"/>
          <w:lang w:val="uk-UA"/>
        </w:rPr>
        <w:t>ДПС</w:t>
      </w:r>
      <w:r w:rsidRPr="006F4D2E">
        <w:rPr>
          <w:rFonts w:ascii="Times New Roman" w:hAnsi="Times New Roman"/>
          <w:sz w:val="28"/>
          <w:szCs w:val="24"/>
        </w:rPr>
        <w:t xml:space="preserve"> було направлено до інших держав </w:t>
      </w:r>
      <w:r w:rsidRPr="006F4D2E">
        <w:rPr>
          <w:rFonts w:ascii="Times New Roman" w:hAnsi="Times New Roman"/>
          <w:b/>
          <w:sz w:val="28"/>
          <w:szCs w:val="24"/>
        </w:rPr>
        <w:t>332</w:t>
      </w:r>
      <w:r w:rsidRPr="006F4D2E">
        <w:rPr>
          <w:rFonts w:ascii="Times New Roman" w:hAnsi="Times New Roman"/>
          <w:sz w:val="28"/>
          <w:szCs w:val="24"/>
        </w:rPr>
        <w:t> спеціальні запити, з них:</w:t>
      </w:r>
    </w:p>
    <w:p w:rsidR="00E83343" w:rsidRPr="006F4D2E" w:rsidRDefault="00E83343" w:rsidP="004A6042">
      <w:pPr>
        <w:spacing w:after="0" w:line="240" w:lineRule="auto"/>
        <w:ind w:left="567"/>
        <w:jc w:val="both"/>
        <w:rPr>
          <w:rFonts w:ascii="Times New Roman" w:hAnsi="Times New Roman"/>
          <w:sz w:val="28"/>
          <w:szCs w:val="24"/>
        </w:rPr>
      </w:pPr>
      <w:r w:rsidRPr="006F4D2E">
        <w:rPr>
          <w:rFonts w:ascii="Times New Roman" w:hAnsi="Times New Roman"/>
          <w:b/>
          <w:sz w:val="28"/>
          <w:szCs w:val="24"/>
        </w:rPr>
        <w:t>150</w:t>
      </w:r>
      <w:r w:rsidRPr="006F4D2E">
        <w:rPr>
          <w:rFonts w:ascii="Times New Roman" w:hAnsi="Times New Roman"/>
          <w:sz w:val="28"/>
          <w:szCs w:val="24"/>
        </w:rPr>
        <w:t xml:space="preserve"> – з питань </w:t>
      </w:r>
      <w:r w:rsidR="003807F7" w:rsidRPr="006F4D2E">
        <w:rPr>
          <w:rFonts w:ascii="Times New Roman" w:hAnsi="Times New Roman"/>
          <w:sz w:val="28"/>
          <w:szCs w:val="24"/>
          <w:lang w:val="uk-UA"/>
        </w:rPr>
        <w:t>трансфе</w:t>
      </w:r>
      <w:r w:rsidR="00865BF3">
        <w:rPr>
          <w:rFonts w:ascii="Times New Roman" w:hAnsi="Times New Roman"/>
          <w:sz w:val="28"/>
          <w:szCs w:val="24"/>
          <w:lang w:val="uk-UA"/>
        </w:rPr>
        <w:t>р</w:t>
      </w:r>
      <w:r w:rsidR="003807F7" w:rsidRPr="006F4D2E">
        <w:rPr>
          <w:rFonts w:ascii="Times New Roman" w:hAnsi="Times New Roman"/>
          <w:sz w:val="28"/>
          <w:szCs w:val="24"/>
          <w:lang w:val="uk-UA"/>
        </w:rPr>
        <w:t xml:space="preserve">тного ціноутворення (далі – </w:t>
      </w:r>
      <w:r w:rsidRPr="006F4D2E">
        <w:rPr>
          <w:rFonts w:ascii="Times New Roman" w:hAnsi="Times New Roman"/>
          <w:sz w:val="28"/>
          <w:szCs w:val="24"/>
        </w:rPr>
        <w:t>ТЦ</w:t>
      </w:r>
      <w:r w:rsidR="003807F7" w:rsidRPr="006F4D2E">
        <w:rPr>
          <w:rFonts w:ascii="Times New Roman" w:hAnsi="Times New Roman"/>
          <w:sz w:val="28"/>
          <w:szCs w:val="24"/>
          <w:lang w:val="uk-UA"/>
        </w:rPr>
        <w:t>);</w:t>
      </w:r>
    </w:p>
    <w:p w:rsidR="00E83343" w:rsidRPr="006F4D2E" w:rsidRDefault="00E83343" w:rsidP="003807F7">
      <w:pPr>
        <w:spacing w:after="0" w:line="240" w:lineRule="auto"/>
        <w:ind w:firstLine="567"/>
        <w:jc w:val="both"/>
        <w:rPr>
          <w:rFonts w:ascii="Times New Roman" w:hAnsi="Times New Roman"/>
          <w:sz w:val="28"/>
          <w:szCs w:val="24"/>
        </w:rPr>
      </w:pPr>
      <w:r w:rsidRPr="006F4D2E">
        <w:rPr>
          <w:rFonts w:ascii="Times New Roman" w:hAnsi="Times New Roman"/>
          <w:b/>
          <w:sz w:val="28"/>
          <w:szCs w:val="24"/>
        </w:rPr>
        <w:t>182</w:t>
      </w:r>
      <w:r w:rsidRPr="006F4D2E">
        <w:rPr>
          <w:rFonts w:ascii="Times New Roman" w:hAnsi="Times New Roman"/>
          <w:sz w:val="28"/>
          <w:szCs w:val="24"/>
        </w:rPr>
        <w:t xml:space="preserve"> – з питань доходів нерезидентів, при цьому здійснено переклад на англійську мову </w:t>
      </w:r>
      <w:r w:rsidRPr="006F4D2E">
        <w:rPr>
          <w:rFonts w:ascii="Times New Roman" w:hAnsi="Times New Roman"/>
          <w:b/>
          <w:sz w:val="28"/>
          <w:szCs w:val="24"/>
        </w:rPr>
        <w:t>71</w:t>
      </w:r>
      <w:r w:rsidRPr="006F4D2E">
        <w:rPr>
          <w:rFonts w:ascii="Times New Roman" w:hAnsi="Times New Roman"/>
          <w:sz w:val="28"/>
          <w:szCs w:val="24"/>
        </w:rPr>
        <w:t xml:space="preserve"> запит</w:t>
      </w:r>
      <w:r w:rsidR="00865BF3">
        <w:rPr>
          <w:rFonts w:ascii="Times New Roman" w:hAnsi="Times New Roman"/>
          <w:sz w:val="28"/>
          <w:szCs w:val="24"/>
          <w:lang w:val="uk-UA"/>
        </w:rPr>
        <w:t>у</w:t>
      </w:r>
      <w:r w:rsidRPr="006F4D2E">
        <w:rPr>
          <w:rFonts w:ascii="Times New Roman" w:hAnsi="Times New Roman"/>
          <w:sz w:val="28"/>
          <w:szCs w:val="24"/>
        </w:rPr>
        <w:t xml:space="preserve">. </w:t>
      </w:r>
    </w:p>
    <w:p w:rsidR="00E83343" w:rsidRDefault="00E83343" w:rsidP="00E83343">
      <w:pPr>
        <w:spacing w:after="0" w:line="240" w:lineRule="auto"/>
        <w:ind w:firstLine="567"/>
        <w:jc w:val="both"/>
        <w:rPr>
          <w:rFonts w:ascii="Times New Roman" w:hAnsi="Times New Roman"/>
          <w:sz w:val="28"/>
          <w:szCs w:val="24"/>
          <w:lang w:val="uk-UA"/>
        </w:rPr>
      </w:pPr>
      <w:r w:rsidRPr="006F4D2E">
        <w:rPr>
          <w:rFonts w:ascii="Times New Roman" w:hAnsi="Times New Roman"/>
          <w:sz w:val="28"/>
          <w:szCs w:val="24"/>
        </w:rPr>
        <w:t>Протягом 2020 року надійшло лише 18 остаточних відповідей на спеціальні запити.</w:t>
      </w:r>
    </w:p>
    <w:p w:rsidR="00865BF3" w:rsidRPr="009A2B35" w:rsidRDefault="00865BF3" w:rsidP="00E83343">
      <w:pPr>
        <w:spacing w:after="0" w:line="240" w:lineRule="auto"/>
        <w:ind w:firstLine="567"/>
        <w:jc w:val="both"/>
        <w:rPr>
          <w:rFonts w:ascii="Times New Roman" w:hAnsi="Times New Roman"/>
          <w:sz w:val="14"/>
          <w:szCs w:val="24"/>
          <w:lang w:val="uk-UA"/>
        </w:rPr>
      </w:pPr>
    </w:p>
    <w:p w:rsidR="00E83343" w:rsidRPr="006F4D2E" w:rsidRDefault="00BA61D0" w:rsidP="00BA61D0">
      <w:pPr>
        <w:spacing w:after="120" w:line="240" w:lineRule="auto"/>
        <w:ind w:firstLine="567"/>
        <w:jc w:val="center"/>
        <w:rPr>
          <w:rFonts w:ascii="Times New Roman" w:hAnsi="Times New Roman"/>
          <w:b/>
          <w:sz w:val="28"/>
          <w:szCs w:val="28"/>
        </w:rPr>
      </w:pPr>
      <w:r w:rsidRPr="0050346E">
        <w:rPr>
          <w:rFonts w:ascii="Times New Roman" w:hAnsi="Times New Roman"/>
          <w:b/>
          <w:sz w:val="28"/>
          <w:szCs w:val="28"/>
          <w:lang w:val="uk-UA"/>
        </w:rPr>
        <w:t>К</w:t>
      </w:r>
      <w:r w:rsidR="00E83343" w:rsidRPr="0050346E">
        <w:rPr>
          <w:rFonts w:ascii="Times New Roman" w:hAnsi="Times New Roman"/>
          <w:b/>
          <w:sz w:val="28"/>
          <w:szCs w:val="28"/>
        </w:rPr>
        <w:t>онтрол</w:t>
      </w:r>
      <w:r w:rsidRPr="006F4D2E">
        <w:rPr>
          <w:rFonts w:ascii="Times New Roman" w:hAnsi="Times New Roman"/>
          <w:b/>
          <w:sz w:val="28"/>
          <w:szCs w:val="28"/>
          <w:lang w:val="uk-UA"/>
        </w:rPr>
        <w:t>ь</w:t>
      </w:r>
      <w:r w:rsidR="00E83343" w:rsidRPr="006F4D2E">
        <w:rPr>
          <w:rFonts w:ascii="Times New Roman" w:hAnsi="Times New Roman"/>
          <w:b/>
          <w:sz w:val="28"/>
          <w:szCs w:val="28"/>
        </w:rPr>
        <w:t xml:space="preserve"> за трансфертним ціноутворенням.</w:t>
      </w:r>
    </w:p>
    <w:p w:rsidR="00E83343" w:rsidRPr="006F4D2E" w:rsidRDefault="00E83343" w:rsidP="006D1C3A">
      <w:pPr>
        <w:spacing w:after="0" w:line="240" w:lineRule="auto"/>
        <w:ind w:firstLine="567"/>
        <w:jc w:val="both"/>
        <w:rPr>
          <w:rFonts w:ascii="Times New Roman" w:hAnsi="Times New Roman"/>
          <w:b/>
          <w:sz w:val="28"/>
          <w:szCs w:val="28"/>
        </w:rPr>
      </w:pPr>
      <w:r w:rsidRPr="006F4D2E">
        <w:rPr>
          <w:rFonts w:ascii="Times New Roman" w:hAnsi="Times New Roman"/>
          <w:sz w:val="28"/>
          <w:szCs w:val="28"/>
        </w:rPr>
        <w:t xml:space="preserve">За результатами </w:t>
      </w:r>
      <w:r w:rsidR="004240E2" w:rsidRPr="006F4D2E">
        <w:rPr>
          <w:rFonts w:ascii="Times New Roman" w:hAnsi="Times New Roman"/>
          <w:sz w:val="28"/>
          <w:szCs w:val="28"/>
        </w:rPr>
        <w:t>2019</w:t>
      </w:r>
      <w:r w:rsidR="004240E2" w:rsidRPr="006F4D2E">
        <w:rPr>
          <w:rFonts w:ascii="Times New Roman" w:hAnsi="Times New Roman"/>
          <w:sz w:val="28"/>
          <w:szCs w:val="28"/>
          <w:lang w:val="uk-UA"/>
        </w:rPr>
        <w:t xml:space="preserve"> року</w:t>
      </w:r>
      <w:r w:rsidR="00F7055D">
        <w:rPr>
          <w:rFonts w:ascii="Times New Roman" w:hAnsi="Times New Roman"/>
          <w:sz w:val="28"/>
          <w:szCs w:val="28"/>
          <w:lang w:val="uk-UA"/>
        </w:rPr>
        <w:t xml:space="preserve"> </w:t>
      </w:r>
      <w:r w:rsidRPr="006F4D2E">
        <w:rPr>
          <w:rFonts w:ascii="Times New Roman" w:hAnsi="Times New Roman"/>
          <w:sz w:val="28"/>
          <w:szCs w:val="28"/>
        </w:rPr>
        <w:t xml:space="preserve">платниками податків подано </w:t>
      </w:r>
      <w:r w:rsidR="004240E2" w:rsidRPr="006F4D2E">
        <w:rPr>
          <w:rFonts w:ascii="Times New Roman" w:hAnsi="Times New Roman"/>
          <w:b/>
          <w:sz w:val="28"/>
          <w:szCs w:val="28"/>
        </w:rPr>
        <w:t xml:space="preserve">2,3 тис. </w:t>
      </w:r>
      <w:r w:rsidR="004240E2" w:rsidRPr="006F4D2E">
        <w:rPr>
          <w:rFonts w:ascii="Times New Roman" w:hAnsi="Times New Roman"/>
          <w:sz w:val="28"/>
          <w:szCs w:val="28"/>
        </w:rPr>
        <w:t xml:space="preserve">звітів </w:t>
      </w:r>
      <w:r w:rsidRPr="006F4D2E">
        <w:rPr>
          <w:rFonts w:ascii="Times New Roman" w:hAnsi="Times New Roman"/>
          <w:sz w:val="28"/>
          <w:szCs w:val="28"/>
        </w:rPr>
        <w:t xml:space="preserve">про здійснені контрольовані операції (далі – КО) на загальну суму </w:t>
      </w:r>
      <w:r w:rsidR="004240E2" w:rsidRPr="006F4D2E">
        <w:rPr>
          <w:rFonts w:ascii="Times New Roman" w:hAnsi="Times New Roman"/>
          <w:sz w:val="28"/>
          <w:szCs w:val="28"/>
        </w:rPr>
        <w:t>на суму</w:t>
      </w:r>
      <w:r w:rsidR="00F7055D">
        <w:rPr>
          <w:rFonts w:ascii="Times New Roman" w:hAnsi="Times New Roman"/>
          <w:sz w:val="28"/>
          <w:szCs w:val="28"/>
          <w:lang w:val="uk-UA"/>
        </w:rPr>
        <w:t xml:space="preserve">               </w:t>
      </w:r>
      <w:r w:rsidR="004240E2" w:rsidRPr="006F4D2E">
        <w:rPr>
          <w:rFonts w:ascii="Times New Roman" w:hAnsi="Times New Roman"/>
          <w:b/>
          <w:sz w:val="28"/>
          <w:szCs w:val="28"/>
        </w:rPr>
        <w:t xml:space="preserve">2 562 млрд гривень </w:t>
      </w:r>
    </w:p>
    <w:p w:rsidR="00E83343" w:rsidRPr="006F4D2E" w:rsidRDefault="00E83343" w:rsidP="004240E2">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lastRenderedPageBreak/>
        <w:t xml:space="preserve">Найбільша кількість платників податків, якими подано Звіти про КО за </w:t>
      </w:r>
      <w:r w:rsidRPr="006F4D2E">
        <w:rPr>
          <w:rFonts w:ascii="Times New Roman" w:hAnsi="Times New Roman"/>
          <w:sz w:val="28"/>
          <w:szCs w:val="28"/>
        </w:rPr>
        <w:br/>
        <w:t xml:space="preserve">2019 рік, зареєстровані в Офісі </w:t>
      </w:r>
      <w:r w:rsidR="00E7132D">
        <w:rPr>
          <w:rFonts w:ascii="Times New Roman" w:hAnsi="Times New Roman"/>
          <w:sz w:val="28"/>
          <w:szCs w:val="28"/>
          <w:lang w:val="uk-UA"/>
        </w:rPr>
        <w:t>ВПП</w:t>
      </w:r>
      <w:r w:rsidR="0050346E">
        <w:rPr>
          <w:rFonts w:ascii="Times New Roman" w:hAnsi="Times New Roman"/>
          <w:sz w:val="28"/>
          <w:szCs w:val="28"/>
          <w:lang w:val="uk-UA"/>
        </w:rPr>
        <w:t xml:space="preserve"> </w:t>
      </w:r>
      <w:r w:rsidRPr="006F4D2E">
        <w:rPr>
          <w:rFonts w:ascii="Times New Roman" w:hAnsi="Times New Roman"/>
          <w:sz w:val="28"/>
          <w:szCs w:val="28"/>
        </w:rPr>
        <w:t xml:space="preserve">– </w:t>
      </w:r>
      <w:r w:rsidRPr="006F4D2E">
        <w:rPr>
          <w:rFonts w:ascii="Times New Roman" w:hAnsi="Times New Roman"/>
          <w:b/>
          <w:sz w:val="28"/>
          <w:szCs w:val="28"/>
        </w:rPr>
        <w:t>37 відс.</w:t>
      </w:r>
      <w:r w:rsidRPr="006F4D2E">
        <w:rPr>
          <w:rFonts w:ascii="Times New Roman" w:hAnsi="Times New Roman"/>
          <w:sz w:val="28"/>
          <w:szCs w:val="28"/>
        </w:rPr>
        <w:t>, м.</w:t>
      </w:r>
      <w:r w:rsidR="0050346E">
        <w:rPr>
          <w:rFonts w:ascii="Times New Roman" w:hAnsi="Times New Roman"/>
          <w:sz w:val="28"/>
          <w:szCs w:val="28"/>
          <w:lang w:val="uk-UA"/>
        </w:rPr>
        <w:t> </w:t>
      </w:r>
      <w:r w:rsidRPr="006F4D2E">
        <w:rPr>
          <w:rFonts w:ascii="Times New Roman" w:hAnsi="Times New Roman"/>
          <w:sz w:val="28"/>
          <w:szCs w:val="28"/>
        </w:rPr>
        <w:t xml:space="preserve">Києві – </w:t>
      </w:r>
      <w:r w:rsidRPr="006F4D2E">
        <w:rPr>
          <w:rFonts w:ascii="Times New Roman" w:hAnsi="Times New Roman"/>
          <w:b/>
          <w:sz w:val="28"/>
          <w:szCs w:val="28"/>
        </w:rPr>
        <w:t>28 відс.</w:t>
      </w:r>
      <w:r w:rsidRPr="006F4D2E">
        <w:rPr>
          <w:rFonts w:ascii="Times New Roman" w:hAnsi="Times New Roman"/>
          <w:sz w:val="28"/>
          <w:szCs w:val="28"/>
        </w:rPr>
        <w:t xml:space="preserve"> та Київській області – </w:t>
      </w:r>
      <w:r w:rsidRPr="006F4D2E">
        <w:rPr>
          <w:rFonts w:ascii="Times New Roman" w:hAnsi="Times New Roman"/>
          <w:b/>
          <w:sz w:val="28"/>
          <w:szCs w:val="28"/>
        </w:rPr>
        <w:t>4 відсотки</w:t>
      </w:r>
      <w:r w:rsidRPr="006F4D2E">
        <w:rPr>
          <w:rFonts w:ascii="Times New Roman" w:hAnsi="Times New Roman"/>
          <w:sz w:val="28"/>
          <w:szCs w:val="28"/>
        </w:rPr>
        <w:t xml:space="preserve">. </w:t>
      </w:r>
    </w:p>
    <w:p w:rsidR="00ED75E6" w:rsidRPr="006F4D2E" w:rsidRDefault="00ED75E6" w:rsidP="004240E2">
      <w:pPr>
        <w:spacing w:after="0" w:line="240" w:lineRule="auto"/>
        <w:ind w:firstLine="567"/>
        <w:jc w:val="both"/>
        <w:rPr>
          <w:rFonts w:ascii="Times New Roman" w:hAnsi="Times New Roman"/>
          <w:sz w:val="28"/>
          <w:szCs w:val="28"/>
          <w:lang w:val="uk-UA"/>
        </w:rPr>
      </w:pPr>
    </w:p>
    <w:p w:rsidR="00E83343" w:rsidRPr="006F4D2E" w:rsidRDefault="00B75B08" w:rsidP="00B75B08">
      <w:pPr>
        <w:spacing w:after="0" w:line="264" w:lineRule="auto"/>
        <w:jc w:val="center"/>
        <w:rPr>
          <w:rFonts w:ascii="Times New Roman" w:hAnsi="Times New Roman"/>
          <w:sz w:val="28"/>
          <w:szCs w:val="28"/>
        </w:rPr>
      </w:pPr>
      <w:r w:rsidRPr="006F4D2E">
        <w:rPr>
          <w:rFonts w:ascii="Times New Roman" w:hAnsi="Times New Roman"/>
          <w:sz w:val="28"/>
          <w:szCs w:val="28"/>
        </w:rPr>
        <w:object w:dxaOrig="14433" w:dyaOrig="8086">
          <v:shape id="_x0000_i1042" type="#_x0000_t75" style="width:431.25pt;height:246.75pt" o:ole="">
            <v:imagedata r:id="rId63" o:title=""/>
          </v:shape>
          <o:OLEObject Type="Embed" ProgID="PowerPoint.Slide.12" ShapeID="_x0000_i1042" DrawAspect="Content" ObjectID="_1676122394" r:id="rId64"/>
        </w:object>
      </w:r>
    </w:p>
    <w:p w:rsidR="00B75B08" w:rsidRPr="00B75B08" w:rsidRDefault="00B75B08" w:rsidP="00E83343">
      <w:pPr>
        <w:spacing w:before="120" w:after="120" w:line="240" w:lineRule="auto"/>
        <w:ind w:firstLine="567"/>
        <w:jc w:val="both"/>
        <w:rPr>
          <w:rFonts w:ascii="Times New Roman" w:hAnsi="Times New Roman"/>
          <w:sz w:val="8"/>
          <w:szCs w:val="28"/>
          <w:lang w:val="uk-UA"/>
        </w:rPr>
      </w:pPr>
    </w:p>
    <w:p w:rsidR="00E83343" w:rsidRPr="006F4D2E" w:rsidRDefault="00E83343" w:rsidP="00E83343">
      <w:pPr>
        <w:spacing w:before="120" w:after="120" w:line="240" w:lineRule="auto"/>
        <w:ind w:firstLine="567"/>
        <w:jc w:val="both"/>
        <w:rPr>
          <w:rFonts w:ascii="Times New Roman" w:hAnsi="Times New Roman"/>
          <w:sz w:val="28"/>
          <w:szCs w:val="28"/>
        </w:rPr>
      </w:pPr>
      <w:r w:rsidRPr="006F4D2E">
        <w:rPr>
          <w:rFonts w:ascii="Times New Roman" w:hAnsi="Times New Roman"/>
          <w:sz w:val="28"/>
          <w:szCs w:val="28"/>
        </w:rPr>
        <w:t xml:space="preserve">За структурою, найбільшими за обсягами є КО з товарами – </w:t>
      </w:r>
      <w:r w:rsidRPr="00FD205A">
        <w:rPr>
          <w:rFonts w:ascii="Times New Roman" w:hAnsi="Times New Roman"/>
          <w:sz w:val="28"/>
          <w:szCs w:val="28"/>
        </w:rPr>
        <w:t>50 відс.</w:t>
      </w:r>
      <w:r w:rsidRPr="006F4D2E">
        <w:rPr>
          <w:rFonts w:ascii="Times New Roman" w:hAnsi="Times New Roman"/>
          <w:sz w:val="28"/>
          <w:szCs w:val="28"/>
        </w:rPr>
        <w:t xml:space="preserve"> та банківськими послугами – </w:t>
      </w:r>
      <w:r w:rsidRPr="00FD205A">
        <w:rPr>
          <w:rFonts w:ascii="Times New Roman" w:hAnsi="Times New Roman"/>
          <w:sz w:val="28"/>
          <w:szCs w:val="28"/>
        </w:rPr>
        <w:t>33 відс.,</w:t>
      </w:r>
      <w:r w:rsidRPr="006F4D2E">
        <w:rPr>
          <w:rFonts w:ascii="Times New Roman" w:hAnsi="Times New Roman"/>
          <w:sz w:val="28"/>
          <w:szCs w:val="28"/>
        </w:rPr>
        <w:t xml:space="preserve"> які здійснюються з контрагентами Швейцарської Конфедерації </w:t>
      </w:r>
      <w:r w:rsidRPr="00FD205A">
        <w:rPr>
          <w:rFonts w:ascii="Times New Roman" w:hAnsi="Times New Roman"/>
          <w:sz w:val="28"/>
          <w:szCs w:val="28"/>
        </w:rPr>
        <w:t>– 32 відс</w:t>
      </w:r>
      <w:r w:rsidRPr="006F4D2E">
        <w:rPr>
          <w:rFonts w:ascii="Times New Roman" w:hAnsi="Times New Roman"/>
          <w:b/>
          <w:sz w:val="28"/>
          <w:szCs w:val="28"/>
        </w:rPr>
        <w:t>.</w:t>
      </w:r>
      <w:r w:rsidRPr="006F4D2E">
        <w:rPr>
          <w:rFonts w:ascii="Times New Roman" w:hAnsi="Times New Roman"/>
          <w:sz w:val="28"/>
          <w:szCs w:val="28"/>
        </w:rPr>
        <w:t xml:space="preserve"> та Французької республіки </w:t>
      </w:r>
      <w:r w:rsidRPr="00FD205A">
        <w:rPr>
          <w:rFonts w:ascii="Times New Roman" w:hAnsi="Times New Roman"/>
          <w:sz w:val="28"/>
          <w:szCs w:val="28"/>
        </w:rPr>
        <w:t>– 35 відсотків</w:t>
      </w:r>
      <w:r w:rsidRPr="006F4D2E">
        <w:rPr>
          <w:rFonts w:ascii="Times New Roman" w:hAnsi="Times New Roman"/>
          <w:sz w:val="28"/>
          <w:szCs w:val="28"/>
        </w:rPr>
        <w:t>.</w:t>
      </w:r>
    </w:p>
    <w:p w:rsidR="00E83343" w:rsidRPr="006F4D2E" w:rsidRDefault="00E83343" w:rsidP="00B4206C">
      <w:pPr>
        <w:spacing w:after="0" w:line="264" w:lineRule="auto"/>
        <w:ind w:left="284" w:right="339"/>
        <w:jc w:val="right"/>
        <w:rPr>
          <w:rFonts w:ascii="Times New Roman" w:hAnsi="Times New Roman"/>
          <w:sz w:val="28"/>
          <w:szCs w:val="28"/>
        </w:rPr>
      </w:pPr>
      <w:r w:rsidRPr="006F4D2E">
        <w:rPr>
          <w:rFonts w:ascii="Times New Roman" w:hAnsi="Times New Roman"/>
          <w:noProof/>
          <w:sz w:val="28"/>
          <w:szCs w:val="28"/>
          <w:lang w:eastAsia="ru-RU"/>
        </w:rPr>
        <w:drawing>
          <wp:inline distT="0" distB="0" distL="0" distR="0">
            <wp:extent cx="5648325" cy="2914650"/>
            <wp:effectExtent l="19050" t="0" r="9525"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srcRect/>
                    <a:stretch>
                      <a:fillRect/>
                    </a:stretch>
                  </pic:blipFill>
                  <pic:spPr bwMode="auto">
                    <a:xfrm>
                      <a:off x="0" y="0"/>
                      <a:ext cx="5648325" cy="2914650"/>
                    </a:xfrm>
                    <a:prstGeom prst="rect">
                      <a:avLst/>
                    </a:prstGeom>
                    <a:noFill/>
                    <a:ln w="9525">
                      <a:noFill/>
                      <a:miter lim="800000"/>
                      <a:headEnd/>
                      <a:tailEnd/>
                    </a:ln>
                  </pic:spPr>
                </pic:pic>
              </a:graphicData>
            </a:graphic>
          </wp:inline>
        </w:drawing>
      </w:r>
    </w:p>
    <w:p w:rsidR="00B4206C" w:rsidRPr="006F4D2E" w:rsidRDefault="00B4206C" w:rsidP="00E83343">
      <w:pPr>
        <w:spacing w:before="120" w:after="120" w:line="240" w:lineRule="auto"/>
        <w:ind w:firstLine="709"/>
        <w:jc w:val="both"/>
        <w:rPr>
          <w:rFonts w:ascii="Times New Roman" w:hAnsi="Times New Roman"/>
          <w:sz w:val="8"/>
          <w:szCs w:val="28"/>
          <w:lang w:val="uk-UA"/>
        </w:rPr>
      </w:pPr>
    </w:p>
    <w:p w:rsidR="003B09E1" w:rsidRDefault="00E83343">
      <w:pPr>
        <w:spacing w:before="120" w:after="12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Основними країнами, з резидентами яких здійснювалис</w:t>
      </w:r>
      <w:r w:rsidR="0050346E">
        <w:rPr>
          <w:rFonts w:ascii="Times New Roman" w:hAnsi="Times New Roman"/>
          <w:sz w:val="28"/>
          <w:szCs w:val="28"/>
          <w:lang w:val="uk-UA"/>
        </w:rPr>
        <w:t>я</w:t>
      </w:r>
      <w:r w:rsidRPr="006F4D2E">
        <w:rPr>
          <w:rFonts w:ascii="Times New Roman" w:hAnsi="Times New Roman"/>
          <w:sz w:val="28"/>
          <w:szCs w:val="28"/>
          <w:lang w:val="uk-UA"/>
        </w:rPr>
        <w:t xml:space="preserve"> найбільші за обсягами КО (крім банківських послуг)</w:t>
      </w:r>
      <w:r w:rsidR="0050346E">
        <w:rPr>
          <w:rFonts w:ascii="Times New Roman" w:hAnsi="Times New Roman"/>
          <w:sz w:val="28"/>
          <w:szCs w:val="28"/>
          <w:lang w:val="uk-UA"/>
        </w:rPr>
        <w:t>,</w:t>
      </w:r>
      <w:r w:rsidRPr="006F4D2E">
        <w:rPr>
          <w:rFonts w:ascii="Times New Roman" w:hAnsi="Times New Roman"/>
          <w:sz w:val="28"/>
          <w:szCs w:val="28"/>
          <w:lang w:val="uk-UA"/>
        </w:rPr>
        <w:t xml:space="preserve"> були Швейцарська Конфедерація – </w:t>
      </w:r>
      <w:r w:rsidRPr="006F4D2E">
        <w:rPr>
          <w:rFonts w:ascii="Times New Roman" w:hAnsi="Times New Roman"/>
          <w:sz w:val="28"/>
          <w:szCs w:val="28"/>
          <w:lang w:val="uk-UA"/>
        </w:rPr>
        <w:br/>
      </w:r>
      <w:r w:rsidRPr="00FD205A">
        <w:rPr>
          <w:rFonts w:ascii="Times New Roman" w:hAnsi="Times New Roman"/>
          <w:sz w:val="28"/>
          <w:szCs w:val="28"/>
          <w:lang w:val="uk-UA"/>
        </w:rPr>
        <w:t>33 відс.,</w:t>
      </w:r>
      <w:r w:rsidRPr="006F4D2E">
        <w:rPr>
          <w:rFonts w:ascii="Times New Roman" w:hAnsi="Times New Roman"/>
          <w:sz w:val="28"/>
          <w:szCs w:val="28"/>
          <w:lang w:val="uk-UA"/>
        </w:rPr>
        <w:t xml:space="preserve"> Республіка Кіпр – </w:t>
      </w:r>
      <w:r w:rsidRPr="00FD205A">
        <w:rPr>
          <w:rFonts w:ascii="Times New Roman" w:hAnsi="Times New Roman"/>
          <w:sz w:val="28"/>
          <w:szCs w:val="28"/>
          <w:lang w:val="uk-UA"/>
        </w:rPr>
        <w:t>10 відс.,</w:t>
      </w:r>
      <w:r w:rsidRPr="006F4D2E">
        <w:rPr>
          <w:rFonts w:ascii="Times New Roman" w:hAnsi="Times New Roman"/>
          <w:sz w:val="28"/>
          <w:szCs w:val="28"/>
          <w:lang w:val="uk-UA"/>
        </w:rPr>
        <w:t xml:space="preserve"> Об’єднані Арабські Емірати – </w:t>
      </w:r>
      <w:r w:rsidRPr="00FD205A">
        <w:rPr>
          <w:rFonts w:ascii="Times New Roman" w:hAnsi="Times New Roman"/>
          <w:sz w:val="28"/>
          <w:szCs w:val="28"/>
          <w:lang w:val="uk-UA"/>
        </w:rPr>
        <w:t>7 відсотків.</w:t>
      </w:r>
    </w:p>
    <w:p w:rsidR="00E83343" w:rsidRPr="006F4D2E" w:rsidRDefault="00EA291F" w:rsidP="00EA291F">
      <w:pPr>
        <w:spacing w:after="0" w:line="264" w:lineRule="auto"/>
        <w:ind w:left="284" w:right="510" w:firstLine="283"/>
        <w:jc w:val="center"/>
        <w:rPr>
          <w:rFonts w:ascii="Times New Roman" w:hAnsi="Times New Roman"/>
          <w:sz w:val="28"/>
          <w:szCs w:val="28"/>
        </w:rPr>
      </w:pPr>
      <w:r w:rsidRPr="006F4D2E">
        <w:rPr>
          <w:rFonts w:ascii="Times New Roman" w:hAnsi="Times New Roman"/>
          <w:sz w:val="28"/>
          <w:szCs w:val="28"/>
        </w:rPr>
        <w:object w:dxaOrig="14433" w:dyaOrig="8086">
          <v:shape id="_x0000_i1043" type="#_x0000_t75" style="width:429.75pt;height:208.5pt" o:ole="">
            <v:imagedata r:id="rId66" o:title=""/>
          </v:shape>
          <o:OLEObject Type="Embed" ProgID="PowerPoint.Slide.12" ShapeID="_x0000_i1043" DrawAspect="Content" ObjectID="_1676122395" r:id="rId67"/>
        </w:object>
      </w:r>
    </w:p>
    <w:p w:rsidR="00E83343" w:rsidRPr="006F4D2E" w:rsidRDefault="00E83343" w:rsidP="00F95858">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наслідками вжитих заходів щодо контролю за своєчасністю та повнотою подання звітів про КО за 2019 рік платниками податків самостійно подано </w:t>
      </w:r>
      <w:r w:rsidRPr="006F4D2E">
        <w:rPr>
          <w:rFonts w:ascii="Times New Roman" w:hAnsi="Times New Roman"/>
          <w:b/>
          <w:sz w:val="28"/>
          <w:szCs w:val="28"/>
        </w:rPr>
        <w:t>89 </w:t>
      </w:r>
      <w:r w:rsidRPr="006F4D2E">
        <w:rPr>
          <w:rFonts w:ascii="Times New Roman" w:hAnsi="Times New Roman"/>
          <w:sz w:val="28"/>
          <w:szCs w:val="28"/>
        </w:rPr>
        <w:t xml:space="preserve">звітів на суму КО – </w:t>
      </w:r>
      <w:r w:rsidRPr="006F4D2E">
        <w:rPr>
          <w:rFonts w:ascii="Times New Roman" w:hAnsi="Times New Roman"/>
          <w:b/>
          <w:sz w:val="28"/>
          <w:szCs w:val="28"/>
        </w:rPr>
        <w:t>10</w:t>
      </w:r>
      <w:r w:rsidR="00094643">
        <w:rPr>
          <w:rFonts w:ascii="Times New Roman" w:hAnsi="Times New Roman"/>
          <w:b/>
          <w:sz w:val="28"/>
          <w:szCs w:val="28"/>
        </w:rPr>
        <w:t> </w:t>
      </w:r>
      <w:r w:rsidRPr="006F4D2E">
        <w:rPr>
          <w:rFonts w:ascii="Times New Roman" w:hAnsi="Times New Roman"/>
          <w:b/>
          <w:sz w:val="28"/>
          <w:szCs w:val="28"/>
        </w:rPr>
        <w:t>711</w:t>
      </w:r>
      <w:r w:rsidR="00094643">
        <w:rPr>
          <w:rFonts w:ascii="Times New Roman" w:hAnsi="Times New Roman"/>
          <w:b/>
          <w:sz w:val="28"/>
          <w:szCs w:val="28"/>
          <w:lang w:val="uk-UA"/>
        </w:rPr>
        <w:t xml:space="preserve"> </w:t>
      </w:r>
      <w:r w:rsidRPr="006F4D2E">
        <w:rPr>
          <w:rFonts w:ascii="Times New Roman" w:hAnsi="Times New Roman"/>
          <w:b/>
          <w:sz w:val="28"/>
          <w:szCs w:val="28"/>
        </w:rPr>
        <w:t>млн грн</w:t>
      </w:r>
      <w:r w:rsidRPr="006F4D2E">
        <w:rPr>
          <w:rFonts w:ascii="Times New Roman" w:hAnsi="Times New Roman"/>
          <w:sz w:val="28"/>
          <w:szCs w:val="28"/>
        </w:rPr>
        <w:t xml:space="preserve"> (після спливу законодавчо встановлених термінів) та </w:t>
      </w:r>
      <w:r w:rsidRPr="006F4D2E">
        <w:rPr>
          <w:rFonts w:ascii="Times New Roman" w:hAnsi="Times New Roman"/>
          <w:b/>
          <w:sz w:val="28"/>
          <w:szCs w:val="28"/>
        </w:rPr>
        <w:t xml:space="preserve">39 </w:t>
      </w:r>
      <w:r w:rsidRPr="006F4D2E">
        <w:rPr>
          <w:rFonts w:ascii="Times New Roman" w:hAnsi="Times New Roman"/>
          <w:sz w:val="28"/>
          <w:szCs w:val="28"/>
        </w:rPr>
        <w:t>уточнюючих</w:t>
      </w:r>
      <w:r w:rsidR="00F7055D">
        <w:rPr>
          <w:rFonts w:ascii="Times New Roman" w:hAnsi="Times New Roman"/>
          <w:sz w:val="28"/>
          <w:szCs w:val="28"/>
          <w:lang w:val="uk-UA"/>
        </w:rPr>
        <w:t xml:space="preserve"> </w:t>
      </w:r>
      <w:r w:rsidRPr="006F4D2E">
        <w:rPr>
          <w:rFonts w:ascii="Times New Roman" w:hAnsi="Times New Roman"/>
          <w:sz w:val="28"/>
          <w:szCs w:val="28"/>
        </w:rPr>
        <w:t xml:space="preserve">звітів, якими збільшено обсяги КО на </w:t>
      </w:r>
      <w:r w:rsidR="00094643">
        <w:rPr>
          <w:rFonts w:ascii="Times New Roman" w:hAnsi="Times New Roman"/>
          <w:b/>
          <w:sz w:val="28"/>
          <w:szCs w:val="28"/>
        </w:rPr>
        <w:t>573,</w:t>
      </w:r>
      <w:r w:rsidR="00094643">
        <w:rPr>
          <w:rFonts w:ascii="Times New Roman" w:hAnsi="Times New Roman"/>
          <w:b/>
          <w:sz w:val="28"/>
          <w:szCs w:val="28"/>
          <w:lang w:val="uk-UA"/>
        </w:rPr>
        <w:t xml:space="preserve">1 </w:t>
      </w:r>
      <w:r w:rsidRPr="006F4D2E">
        <w:rPr>
          <w:rFonts w:ascii="Times New Roman" w:hAnsi="Times New Roman"/>
          <w:b/>
          <w:sz w:val="28"/>
          <w:szCs w:val="28"/>
        </w:rPr>
        <w:t>млн грн</w:t>
      </w:r>
      <w:r w:rsidRPr="006F4D2E">
        <w:rPr>
          <w:rFonts w:ascii="Times New Roman" w:hAnsi="Times New Roman"/>
          <w:sz w:val="28"/>
          <w:szCs w:val="28"/>
        </w:rPr>
        <w:t xml:space="preserve"> (штрафні санкції відповідно до п. 52</w:t>
      </w:r>
      <w:r w:rsidR="006D1C3A" w:rsidRPr="006F4D2E">
        <w:rPr>
          <w:rFonts w:ascii="Times New Roman" w:hAnsi="Times New Roman"/>
          <w:sz w:val="28"/>
          <w:szCs w:val="28"/>
          <w:vertAlign w:val="superscript"/>
          <w:lang w:val="uk-UA"/>
        </w:rPr>
        <w:t>1</w:t>
      </w:r>
      <w:r w:rsidRPr="006F4D2E">
        <w:rPr>
          <w:rFonts w:ascii="Times New Roman" w:hAnsi="Times New Roman"/>
          <w:sz w:val="28"/>
          <w:szCs w:val="28"/>
        </w:rPr>
        <w:t xml:space="preserve"> підрозділу 10 розділу ХХ «Перехідні положення» </w:t>
      </w:r>
      <w:r w:rsidR="00E8036D" w:rsidRPr="006F4D2E">
        <w:rPr>
          <w:rFonts w:ascii="Times New Roman" w:hAnsi="Times New Roman"/>
          <w:sz w:val="28"/>
          <w:szCs w:val="28"/>
          <w:lang w:val="uk-UA"/>
        </w:rPr>
        <w:t>Кодексу</w:t>
      </w:r>
      <w:r w:rsidRPr="006F4D2E">
        <w:rPr>
          <w:rFonts w:ascii="Times New Roman" w:hAnsi="Times New Roman"/>
          <w:sz w:val="28"/>
          <w:szCs w:val="28"/>
        </w:rPr>
        <w:t xml:space="preserve"> не застосовуються).</w:t>
      </w:r>
    </w:p>
    <w:p w:rsidR="00E83343" w:rsidRPr="006F4D2E" w:rsidRDefault="0050346E" w:rsidP="00F95858">
      <w:pPr>
        <w:spacing w:after="0" w:line="240" w:lineRule="auto"/>
        <w:ind w:firstLine="567"/>
        <w:jc w:val="both"/>
        <w:rPr>
          <w:rFonts w:ascii="Times New Roman" w:hAnsi="Times New Roman"/>
          <w:sz w:val="28"/>
          <w:szCs w:val="28"/>
        </w:rPr>
      </w:pPr>
      <w:r>
        <w:rPr>
          <w:rFonts w:ascii="Times New Roman" w:hAnsi="Times New Roman"/>
          <w:sz w:val="28"/>
          <w:szCs w:val="28"/>
          <w:lang w:val="uk-UA"/>
        </w:rPr>
        <w:t>Разом</w:t>
      </w:r>
      <w:r w:rsidR="00F7055D">
        <w:rPr>
          <w:rFonts w:ascii="Times New Roman" w:hAnsi="Times New Roman"/>
          <w:sz w:val="28"/>
          <w:szCs w:val="28"/>
          <w:lang w:val="uk-UA"/>
        </w:rPr>
        <w:t xml:space="preserve"> </w:t>
      </w:r>
      <w:r w:rsidR="00E83343" w:rsidRPr="006F4D2E">
        <w:rPr>
          <w:rFonts w:ascii="Times New Roman" w:hAnsi="Times New Roman"/>
          <w:sz w:val="28"/>
          <w:szCs w:val="28"/>
        </w:rPr>
        <w:t xml:space="preserve">з </w:t>
      </w:r>
      <w:r>
        <w:rPr>
          <w:rFonts w:ascii="Times New Roman" w:hAnsi="Times New Roman"/>
          <w:sz w:val="28"/>
          <w:szCs w:val="28"/>
          <w:lang w:val="uk-UA"/>
        </w:rPr>
        <w:t>т</w:t>
      </w:r>
      <w:r w:rsidR="00E83343" w:rsidRPr="006F4D2E">
        <w:rPr>
          <w:rFonts w:ascii="Times New Roman" w:hAnsi="Times New Roman"/>
          <w:sz w:val="28"/>
          <w:szCs w:val="28"/>
        </w:rPr>
        <w:t>им за результатами контрольно-перевірочної роботи, проведеної протягом 2015 – 2020 років</w:t>
      </w:r>
      <w:r w:rsidR="00E83343" w:rsidRPr="006F4D2E">
        <w:rPr>
          <w:rFonts w:ascii="Times New Roman" w:hAnsi="Times New Roman"/>
          <w:b/>
          <w:sz w:val="28"/>
          <w:szCs w:val="28"/>
        </w:rPr>
        <w:t>,</w:t>
      </w:r>
      <w:r w:rsidR="00E83343" w:rsidRPr="006F4D2E">
        <w:rPr>
          <w:rFonts w:ascii="Times New Roman" w:hAnsi="Times New Roman"/>
          <w:sz w:val="28"/>
          <w:szCs w:val="28"/>
        </w:rPr>
        <w:t xml:space="preserve"> </w:t>
      </w:r>
      <w:r w:rsidR="00F7055D">
        <w:rPr>
          <w:rFonts w:ascii="Times New Roman" w:hAnsi="Times New Roman"/>
          <w:sz w:val="28"/>
          <w:szCs w:val="28"/>
          <w:lang w:val="uk-UA"/>
        </w:rPr>
        <w:t xml:space="preserve"> </w:t>
      </w:r>
      <w:r w:rsidR="00E83343" w:rsidRPr="006F4D2E">
        <w:rPr>
          <w:rFonts w:ascii="Times New Roman" w:hAnsi="Times New Roman"/>
          <w:sz w:val="28"/>
          <w:szCs w:val="28"/>
        </w:rPr>
        <w:t xml:space="preserve">контролюючими органами встановлено </w:t>
      </w:r>
      <w:r w:rsidR="00E83343" w:rsidRPr="006F4D2E">
        <w:rPr>
          <w:rFonts w:ascii="Times New Roman" w:hAnsi="Times New Roman"/>
          <w:b/>
          <w:sz w:val="28"/>
          <w:szCs w:val="28"/>
        </w:rPr>
        <w:t>1 048 </w:t>
      </w:r>
      <w:r w:rsidR="00E83343" w:rsidRPr="006F4D2E">
        <w:rPr>
          <w:rFonts w:ascii="Times New Roman" w:hAnsi="Times New Roman"/>
          <w:sz w:val="28"/>
          <w:szCs w:val="28"/>
        </w:rPr>
        <w:t xml:space="preserve">фактів порушення платниками податків вимог податкового законодавства щодо своєчасності та повноти декларування </w:t>
      </w:r>
      <w:r w:rsidR="00F7055D">
        <w:rPr>
          <w:rFonts w:ascii="Times New Roman" w:hAnsi="Times New Roman"/>
          <w:sz w:val="28"/>
          <w:szCs w:val="28"/>
          <w:lang w:val="uk-UA"/>
        </w:rPr>
        <w:t xml:space="preserve"> </w:t>
      </w:r>
      <w:r w:rsidR="00E83343" w:rsidRPr="006F4D2E">
        <w:rPr>
          <w:rFonts w:ascii="Times New Roman" w:hAnsi="Times New Roman"/>
          <w:sz w:val="28"/>
          <w:szCs w:val="28"/>
        </w:rPr>
        <w:t xml:space="preserve">КО, а також подання документації з ТЦ та застосовано </w:t>
      </w:r>
      <w:r w:rsidR="00E83343" w:rsidRPr="006F4D2E">
        <w:rPr>
          <w:rFonts w:ascii="Times New Roman" w:hAnsi="Times New Roman"/>
          <w:b/>
          <w:sz w:val="28"/>
          <w:szCs w:val="28"/>
        </w:rPr>
        <w:t>292,7</w:t>
      </w:r>
      <w:r w:rsidR="00F7055D">
        <w:rPr>
          <w:rFonts w:ascii="Times New Roman" w:hAnsi="Times New Roman"/>
          <w:b/>
          <w:sz w:val="28"/>
          <w:szCs w:val="28"/>
          <w:lang w:val="uk-UA"/>
        </w:rPr>
        <w:t xml:space="preserve"> </w:t>
      </w:r>
      <w:r w:rsidR="00E83343" w:rsidRPr="006F4D2E">
        <w:rPr>
          <w:rFonts w:ascii="Times New Roman" w:hAnsi="Times New Roman"/>
          <w:b/>
          <w:sz w:val="28"/>
          <w:szCs w:val="28"/>
        </w:rPr>
        <w:t>млн грн</w:t>
      </w:r>
      <w:r w:rsidR="00E83343" w:rsidRPr="006F4D2E">
        <w:rPr>
          <w:rFonts w:ascii="Times New Roman" w:hAnsi="Times New Roman"/>
          <w:sz w:val="28"/>
          <w:szCs w:val="28"/>
        </w:rPr>
        <w:t xml:space="preserve"> штрафних санкцій, з яких 40 відс. сплачено до </w:t>
      </w:r>
      <w:r w:rsidR="00DD1B51" w:rsidRPr="006F4D2E">
        <w:rPr>
          <w:rFonts w:ascii="Times New Roman" w:hAnsi="Times New Roman"/>
          <w:sz w:val="28"/>
          <w:szCs w:val="28"/>
          <w:lang w:val="uk-UA"/>
        </w:rPr>
        <w:t>д</w:t>
      </w:r>
      <w:r w:rsidR="00E83343" w:rsidRPr="006F4D2E">
        <w:rPr>
          <w:rFonts w:ascii="Times New Roman" w:hAnsi="Times New Roman"/>
          <w:sz w:val="28"/>
          <w:szCs w:val="28"/>
        </w:rPr>
        <w:t xml:space="preserve">ержавного бюджету. </w:t>
      </w:r>
    </w:p>
    <w:p w:rsidR="00E83343" w:rsidRPr="006F4D2E" w:rsidRDefault="00BF3DD4" w:rsidP="00BF3DD4">
      <w:pPr>
        <w:spacing w:before="120" w:after="120" w:line="240" w:lineRule="auto"/>
        <w:ind w:left="567" w:right="56"/>
        <w:jc w:val="both"/>
        <w:rPr>
          <w:rFonts w:ascii="Times New Roman" w:hAnsi="Times New Roman"/>
          <w:sz w:val="28"/>
          <w:szCs w:val="28"/>
        </w:rPr>
      </w:pPr>
      <w:r w:rsidRPr="006F4D2E">
        <w:rPr>
          <w:rFonts w:ascii="Times New Roman" w:hAnsi="Times New Roman"/>
          <w:sz w:val="28"/>
          <w:szCs w:val="28"/>
        </w:rPr>
        <w:object w:dxaOrig="14433" w:dyaOrig="8086">
          <v:shape id="_x0000_i1044" type="#_x0000_t75" style="width:444pt;height:218.25pt" o:ole="">
            <v:imagedata r:id="rId68" o:title=""/>
          </v:shape>
          <o:OLEObject Type="Embed" ProgID="PowerPoint.Slide.12" ShapeID="_x0000_i1044" DrawAspect="Content" ObjectID="_1676122396" r:id="rId69"/>
        </w:object>
      </w:r>
    </w:p>
    <w:p w:rsidR="00E83343" w:rsidRPr="006F4D2E" w:rsidRDefault="00E83343" w:rsidP="00F95858">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Відповідно до розроблених та запроваджених процедур податкового контролю за результатами аналізу поданих платниками звітів про КО та документації з ТЦ було розпочато </w:t>
      </w:r>
      <w:r w:rsidRPr="006F4D2E">
        <w:rPr>
          <w:rFonts w:ascii="Times New Roman" w:hAnsi="Times New Roman"/>
          <w:b/>
          <w:sz w:val="28"/>
          <w:szCs w:val="28"/>
        </w:rPr>
        <w:t>92</w:t>
      </w:r>
      <w:r w:rsidRPr="006F4D2E">
        <w:rPr>
          <w:rFonts w:ascii="Times New Roman" w:hAnsi="Times New Roman"/>
          <w:sz w:val="28"/>
          <w:szCs w:val="28"/>
        </w:rPr>
        <w:t xml:space="preserve"> перевіркиз питань дотримання платниками податків принципу «витягнутої руки», з яких </w:t>
      </w:r>
      <w:r w:rsidRPr="006F4D2E">
        <w:rPr>
          <w:rFonts w:ascii="Times New Roman" w:hAnsi="Times New Roman"/>
          <w:b/>
          <w:sz w:val="28"/>
          <w:szCs w:val="28"/>
        </w:rPr>
        <w:t>72</w:t>
      </w:r>
      <w:r w:rsidRPr="006F4D2E">
        <w:rPr>
          <w:rFonts w:ascii="Times New Roman" w:hAnsi="Times New Roman"/>
          <w:sz w:val="28"/>
          <w:szCs w:val="28"/>
        </w:rPr>
        <w:t xml:space="preserve"> вже завершено та </w:t>
      </w:r>
      <w:r w:rsidR="00F7055D">
        <w:rPr>
          <w:rFonts w:ascii="Times New Roman" w:hAnsi="Times New Roman"/>
          <w:sz w:val="28"/>
          <w:szCs w:val="28"/>
          <w:lang w:val="uk-UA"/>
        </w:rPr>
        <w:t xml:space="preserve">                              </w:t>
      </w:r>
      <w:r w:rsidRPr="006F4D2E">
        <w:rPr>
          <w:rFonts w:ascii="Times New Roman" w:hAnsi="Times New Roman"/>
          <w:b/>
          <w:sz w:val="28"/>
          <w:szCs w:val="28"/>
        </w:rPr>
        <w:t>20</w:t>
      </w:r>
      <w:r w:rsidRPr="006F4D2E">
        <w:rPr>
          <w:rFonts w:ascii="Times New Roman" w:hAnsi="Times New Roman"/>
          <w:sz w:val="28"/>
          <w:szCs w:val="28"/>
        </w:rPr>
        <w:t xml:space="preserve"> призупинено до закінчення дії мораторію на проведення перевірок.</w:t>
      </w:r>
    </w:p>
    <w:p w:rsidR="00E83343" w:rsidRPr="006F4D2E" w:rsidRDefault="00E83343" w:rsidP="00F95858">
      <w:pPr>
        <w:spacing w:after="120" w:line="240" w:lineRule="auto"/>
        <w:ind w:firstLine="567"/>
        <w:jc w:val="both"/>
        <w:rPr>
          <w:rFonts w:ascii="Times New Roman" w:hAnsi="Times New Roman"/>
          <w:b/>
          <w:sz w:val="28"/>
          <w:szCs w:val="28"/>
        </w:rPr>
      </w:pPr>
      <w:r w:rsidRPr="006F4D2E">
        <w:rPr>
          <w:rFonts w:ascii="Times New Roman" w:hAnsi="Times New Roman"/>
          <w:sz w:val="28"/>
          <w:szCs w:val="28"/>
        </w:rPr>
        <w:lastRenderedPageBreak/>
        <w:t>За результатами завершених перевірок донараховано податку на прибуток</w:t>
      </w:r>
      <w:r w:rsidR="00F7055D">
        <w:rPr>
          <w:rFonts w:ascii="Times New Roman" w:hAnsi="Times New Roman"/>
          <w:sz w:val="28"/>
          <w:szCs w:val="28"/>
          <w:lang w:val="uk-UA"/>
        </w:rPr>
        <w:t xml:space="preserve"> </w:t>
      </w:r>
      <w:r w:rsidRPr="006F4D2E">
        <w:rPr>
          <w:rFonts w:ascii="Times New Roman" w:hAnsi="Times New Roman"/>
          <w:sz w:val="28"/>
          <w:szCs w:val="28"/>
        </w:rPr>
        <w:t>підприємств в сумі</w:t>
      </w:r>
      <w:r w:rsidRPr="006F4D2E">
        <w:rPr>
          <w:rFonts w:ascii="Times New Roman" w:hAnsi="Times New Roman"/>
          <w:b/>
          <w:sz w:val="28"/>
          <w:szCs w:val="28"/>
        </w:rPr>
        <w:t xml:space="preserve"> 1,1 млрд грн</w:t>
      </w:r>
      <w:r w:rsidR="00F7055D">
        <w:rPr>
          <w:rFonts w:ascii="Times New Roman" w:hAnsi="Times New Roman"/>
          <w:b/>
          <w:sz w:val="28"/>
          <w:szCs w:val="28"/>
          <w:lang w:val="uk-UA"/>
        </w:rPr>
        <w:t xml:space="preserve"> </w:t>
      </w:r>
      <w:r w:rsidR="0050346E">
        <w:rPr>
          <w:rFonts w:ascii="Times New Roman" w:hAnsi="Times New Roman"/>
          <w:sz w:val="28"/>
          <w:szCs w:val="28"/>
          <w:lang w:val="uk-UA"/>
        </w:rPr>
        <w:t>і</w:t>
      </w:r>
      <w:r w:rsidRPr="006F4D2E">
        <w:rPr>
          <w:rFonts w:ascii="Times New Roman" w:hAnsi="Times New Roman"/>
          <w:sz w:val="28"/>
          <w:szCs w:val="28"/>
        </w:rPr>
        <w:t xml:space="preserve"> зменшено від’ємне значення об</w:t>
      </w:r>
      <w:r w:rsidR="0050346E">
        <w:rPr>
          <w:rFonts w:ascii="Times New Roman" w:hAnsi="Times New Roman"/>
          <w:sz w:val="28"/>
          <w:szCs w:val="28"/>
          <w:lang w:val="uk-UA"/>
        </w:rPr>
        <w:t>ʼ</w:t>
      </w:r>
      <w:r w:rsidRPr="006F4D2E">
        <w:rPr>
          <w:rFonts w:ascii="Times New Roman" w:hAnsi="Times New Roman"/>
          <w:sz w:val="28"/>
          <w:szCs w:val="28"/>
        </w:rPr>
        <w:t>єкт</w:t>
      </w:r>
      <w:r w:rsidR="0050346E">
        <w:rPr>
          <w:rFonts w:ascii="Times New Roman" w:hAnsi="Times New Roman"/>
          <w:sz w:val="28"/>
          <w:szCs w:val="28"/>
          <w:lang w:val="uk-UA"/>
        </w:rPr>
        <w:t>а</w:t>
      </w:r>
      <w:r w:rsidRPr="006F4D2E">
        <w:rPr>
          <w:rFonts w:ascii="Times New Roman" w:hAnsi="Times New Roman"/>
          <w:sz w:val="28"/>
          <w:szCs w:val="28"/>
        </w:rPr>
        <w:t xml:space="preserve"> оподаткування на</w:t>
      </w:r>
      <w:r w:rsidRPr="006F4D2E">
        <w:rPr>
          <w:rFonts w:ascii="Times New Roman" w:hAnsi="Times New Roman"/>
          <w:b/>
          <w:sz w:val="28"/>
          <w:szCs w:val="28"/>
        </w:rPr>
        <w:t xml:space="preserve"> 5,9 млрд грн</w:t>
      </w:r>
      <w:r w:rsidRPr="006F4D2E">
        <w:rPr>
          <w:rFonts w:ascii="Times New Roman" w:hAnsi="Times New Roman"/>
          <w:sz w:val="28"/>
          <w:szCs w:val="28"/>
        </w:rPr>
        <w:t xml:space="preserve"> (найбільша питома вага припадає на операції з резидентами Швейцарської Конфедерації – 40 відс.), донараховано ПДВ </w:t>
      </w:r>
      <w:r w:rsidRPr="006F4D2E">
        <w:rPr>
          <w:rFonts w:ascii="Times New Roman" w:hAnsi="Times New Roman"/>
          <w:b/>
          <w:sz w:val="28"/>
          <w:szCs w:val="28"/>
        </w:rPr>
        <w:t>– 14,7 млн грн</w:t>
      </w:r>
      <w:r w:rsidRPr="006F4D2E">
        <w:rPr>
          <w:rFonts w:ascii="Times New Roman" w:hAnsi="Times New Roman"/>
          <w:sz w:val="28"/>
          <w:szCs w:val="28"/>
        </w:rPr>
        <w:t xml:space="preserve"> та нараховано пені</w:t>
      </w:r>
      <w:r w:rsidRPr="006F4D2E">
        <w:rPr>
          <w:rFonts w:ascii="Times New Roman" w:hAnsi="Times New Roman"/>
          <w:b/>
          <w:sz w:val="28"/>
          <w:szCs w:val="28"/>
        </w:rPr>
        <w:t xml:space="preserve"> – 520 млн гривень.</w:t>
      </w:r>
    </w:p>
    <w:p w:rsidR="00E83343" w:rsidRPr="006F4D2E" w:rsidRDefault="00BF3DD4" w:rsidP="00BF3DD4">
      <w:pPr>
        <w:pStyle w:val="a8"/>
        <w:spacing w:after="0" w:line="264" w:lineRule="auto"/>
        <w:ind w:left="567"/>
        <w:rPr>
          <w:sz w:val="28"/>
          <w:szCs w:val="28"/>
        </w:rPr>
      </w:pPr>
      <w:r w:rsidRPr="006F4D2E">
        <w:rPr>
          <w:sz w:val="28"/>
          <w:szCs w:val="28"/>
        </w:rPr>
        <w:object w:dxaOrig="14433" w:dyaOrig="8086">
          <v:shape id="_x0000_i1045" type="#_x0000_t75" style="width:440.25pt;height:234pt" o:ole="">
            <v:imagedata r:id="rId70" o:title=""/>
          </v:shape>
          <o:OLEObject Type="Embed" ProgID="PowerPoint.Slide.12" ShapeID="_x0000_i1045" DrawAspect="Content" ObjectID="_1676122397" r:id="rId71"/>
        </w:object>
      </w:r>
    </w:p>
    <w:p w:rsidR="00E83343" w:rsidRPr="006F4D2E" w:rsidRDefault="00E83343" w:rsidP="00E83343">
      <w:pPr>
        <w:spacing w:before="120" w:after="120" w:line="240" w:lineRule="auto"/>
        <w:ind w:firstLine="567"/>
        <w:jc w:val="both"/>
        <w:rPr>
          <w:rFonts w:ascii="Times New Roman" w:hAnsi="Times New Roman"/>
          <w:sz w:val="28"/>
          <w:szCs w:val="28"/>
        </w:rPr>
      </w:pPr>
      <w:r w:rsidRPr="006F4D2E">
        <w:rPr>
          <w:rFonts w:ascii="Times New Roman" w:hAnsi="Times New Roman"/>
          <w:sz w:val="28"/>
          <w:szCs w:val="28"/>
        </w:rPr>
        <w:t>Крім того, результатом послідовної роботи щодо контролю за ТЦ є проведення платниками податків, не чекаючи початку перевірок (у тому числі з урахуванням запитів про надання документації з ТЦ)</w:t>
      </w:r>
      <w:r w:rsidR="0050346E">
        <w:rPr>
          <w:rFonts w:ascii="Times New Roman" w:hAnsi="Times New Roman"/>
          <w:sz w:val="28"/>
          <w:szCs w:val="28"/>
          <w:lang w:val="uk-UA"/>
        </w:rPr>
        <w:t>,</w:t>
      </w:r>
      <w:r w:rsidRPr="006F4D2E">
        <w:rPr>
          <w:rFonts w:ascii="Times New Roman" w:hAnsi="Times New Roman"/>
          <w:sz w:val="28"/>
          <w:szCs w:val="28"/>
        </w:rPr>
        <w:t xml:space="preserve"> самостійного коригування податкових зобов’язань з податку на прибуток підприємств за результатами перегляду ціни КО.</w:t>
      </w:r>
    </w:p>
    <w:p w:rsidR="00E83343" w:rsidRPr="006F4D2E" w:rsidRDefault="00EA291F" w:rsidP="00EA291F">
      <w:pPr>
        <w:spacing w:before="120" w:after="120" w:line="240" w:lineRule="auto"/>
        <w:ind w:left="284" w:firstLine="283"/>
        <w:jc w:val="both"/>
        <w:rPr>
          <w:rFonts w:ascii="Times New Roman" w:hAnsi="Times New Roman"/>
          <w:sz w:val="28"/>
          <w:szCs w:val="28"/>
          <w:lang w:val="en-US"/>
        </w:rPr>
      </w:pPr>
      <w:r w:rsidRPr="006F4D2E">
        <w:rPr>
          <w:rFonts w:ascii="Times New Roman" w:hAnsi="Times New Roman"/>
          <w:sz w:val="28"/>
          <w:szCs w:val="28"/>
        </w:rPr>
        <w:object w:dxaOrig="14433" w:dyaOrig="8086">
          <v:shape id="_x0000_i1046" type="#_x0000_t75" style="width:440.25pt;height:236.25pt" o:ole="">
            <v:imagedata r:id="rId72" o:title=""/>
          </v:shape>
          <o:OLEObject Type="Embed" ProgID="PowerPoint.Slide.12" ShapeID="_x0000_i1046" DrawAspect="Content" ObjectID="_1676122398" r:id="rId73"/>
        </w:object>
      </w:r>
    </w:p>
    <w:p w:rsidR="00E83343" w:rsidRPr="006F4D2E" w:rsidRDefault="00E83343" w:rsidP="00FD205A">
      <w:pPr>
        <w:pStyle w:val="a8"/>
        <w:spacing w:before="240"/>
        <w:ind w:firstLine="567"/>
        <w:jc w:val="both"/>
        <w:rPr>
          <w:sz w:val="28"/>
          <w:szCs w:val="28"/>
          <w:lang w:val="en-US"/>
        </w:rPr>
      </w:pPr>
      <w:r w:rsidRPr="006F4D2E">
        <w:rPr>
          <w:sz w:val="28"/>
          <w:szCs w:val="28"/>
        </w:rPr>
        <w:t>Так</w:t>
      </w:r>
      <w:r w:rsidRPr="006F4D2E">
        <w:rPr>
          <w:sz w:val="28"/>
          <w:szCs w:val="28"/>
          <w:lang w:val="en-US"/>
        </w:rPr>
        <w:t xml:space="preserve">, </w:t>
      </w:r>
      <w:r w:rsidRPr="006F4D2E">
        <w:rPr>
          <w:sz w:val="28"/>
          <w:szCs w:val="28"/>
        </w:rPr>
        <w:t>протягом</w:t>
      </w:r>
      <w:r w:rsidRPr="006F4D2E">
        <w:rPr>
          <w:sz w:val="28"/>
          <w:szCs w:val="28"/>
          <w:lang w:val="en-US"/>
        </w:rPr>
        <w:t xml:space="preserve"> 2015</w:t>
      </w:r>
      <w:r w:rsidR="0050346E">
        <w:rPr>
          <w:sz w:val="28"/>
          <w:szCs w:val="28"/>
          <w:lang w:val="en-US"/>
        </w:rPr>
        <w:t>–</w:t>
      </w:r>
      <w:r w:rsidRPr="006F4D2E">
        <w:rPr>
          <w:sz w:val="28"/>
          <w:szCs w:val="28"/>
          <w:lang w:val="en-US"/>
        </w:rPr>
        <w:t xml:space="preserve">2020 </w:t>
      </w:r>
      <w:r w:rsidRPr="006F4D2E">
        <w:rPr>
          <w:sz w:val="28"/>
          <w:szCs w:val="28"/>
        </w:rPr>
        <w:t>років</w:t>
      </w:r>
      <w:r w:rsidR="00AE3A54">
        <w:rPr>
          <w:sz w:val="28"/>
          <w:szCs w:val="28"/>
          <w:lang w:val="uk-UA"/>
        </w:rPr>
        <w:t xml:space="preserve"> </w:t>
      </w:r>
      <w:r w:rsidRPr="006F4D2E">
        <w:rPr>
          <w:b/>
          <w:sz w:val="28"/>
          <w:szCs w:val="28"/>
          <w:lang w:val="en-US"/>
        </w:rPr>
        <w:t>1276</w:t>
      </w:r>
      <w:r w:rsidR="00AE3A54">
        <w:rPr>
          <w:b/>
          <w:sz w:val="28"/>
          <w:szCs w:val="28"/>
          <w:lang w:val="uk-UA"/>
        </w:rPr>
        <w:t xml:space="preserve"> </w:t>
      </w:r>
      <w:r w:rsidRPr="006F4D2E">
        <w:rPr>
          <w:sz w:val="28"/>
          <w:szCs w:val="28"/>
        </w:rPr>
        <w:t>підприємств</w:t>
      </w:r>
      <w:r w:rsidR="00AE3A54">
        <w:rPr>
          <w:sz w:val="28"/>
          <w:szCs w:val="28"/>
          <w:lang w:val="uk-UA"/>
        </w:rPr>
        <w:t xml:space="preserve"> </w:t>
      </w:r>
      <w:r w:rsidRPr="006F4D2E">
        <w:rPr>
          <w:sz w:val="28"/>
          <w:szCs w:val="28"/>
        </w:rPr>
        <w:t>добровільно</w:t>
      </w:r>
      <w:r w:rsidR="00AE3A54">
        <w:rPr>
          <w:sz w:val="28"/>
          <w:szCs w:val="28"/>
          <w:lang w:val="uk-UA"/>
        </w:rPr>
        <w:t xml:space="preserve"> </w:t>
      </w:r>
      <w:r w:rsidRPr="006F4D2E">
        <w:rPr>
          <w:sz w:val="28"/>
          <w:szCs w:val="28"/>
        </w:rPr>
        <w:t>збільшили</w:t>
      </w:r>
      <w:r w:rsidR="00AE3A54">
        <w:rPr>
          <w:sz w:val="28"/>
          <w:szCs w:val="28"/>
          <w:lang w:val="uk-UA"/>
        </w:rPr>
        <w:t xml:space="preserve"> </w:t>
      </w:r>
      <w:r w:rsidRPr="006F4D2E">
        <w:rPr>
          <w:sz w:val="28"/>
          <w:szCs w:val="28"/>
        </w:rPr>
        <w:t>фінансовий</w:t>
      </w:r>
      <w:r w:rsidR="00AE3A54">
        <w:rPr>
          <w:sz w:val="28"/>
          <w:szCs w:val="28"/>
          <w:lang w:val="uk-UA"/>
        </w:rPr>
        <w:t xml:space="preserve"> </w:t>
      </w:r>
      <w:r w:rsidRPr="006F4D2E">
        <w:rPr>
          <w:sz w:val="28"/>
          <w:szCs w:val="28"/>
        </w:rPr>
        <w:t>результат</w:t>
      </w:r>
      <w:r w:rsidR="00AE3A54">
        <w:rPr>
          <w:sz w:val="28"/>
          <w:szCs w:val="28"/>
          <w:lang w:val="uk-UA"/>
        </w:rPr>
        <w:t xml:space="preserve"> </w:t>
      </w:r>
      <w:r w:rsidRPr="006F4D2E">
        <w:rPr>
          <w:sz w:val="28"/>
          <w:szCs w:val="28"/>
        </w:rPr>
        <w:t>на</w:t>
      </w:r>
      <w:r w:rsidRPr="006F4D2E">
        <w:rPr>
          <w:b/>
          <w:sz w:val="28"/>
          <w:szCs w:val="28"/>
          <w:lang w:val="en-US"/>
        </w:rPr>
        <w:t xml:space="preserve"> 20,3 </w:t>
      </w:r>
      <w:r w:rsidRPr="006F4D2E">
        <w:rPr>
          <w:b/>
          <w:sz w:val="28"/>
          <w:szCs w:val="28"/>
        </w:rPr>
        <w:t>млрд</w:t>
      </w:r>
      <w:r w:rsidR="00094643">
        <w:rPr>
          <w:b/>
          <w:sz w:val="28"/>
          <w:szCs w:val="28"/>
          <w:lang w:val="uk-UA"/>
        </w:rPr>
        <w:t xml:space="preserve"> </w:t>
      </w:r>
      <w:r w:rsidRPr="006F4D2E">
        <w:rPr>
          <w:b/>
          <w:sz w:val="28"/>
          <w:szCs w:val="28"/>
        </w:rPr>
        <w:t>грн</w:t>
      </w:r>
      <w:r w:rsidR="00AE3A54">
        <w:rPr>
          <w:b/>
          <w:sz w:val="28"/>
          <w:szCs w:val="28"/>
          <w:lang w:val="uk-UA"/>
        </w:rPr>
        <w:t xml:space="preserve"> </w:t>
      </w:r>
      <w:r w:rsidRPr="006F4D2E">
        <w:rPr>
          <w:sz w:val="28"/>
          <w:szCs w:val="28"/>
        </w:rPr>
        <w:t>за</w:t>
      </w:r>
      <w:r w:rsidR="00AE3A54">
        <w:rPr>
          <w:sz w:val="28"/>
          <w:szCs w:val="28"/>
          <w:lang w:val="uk-UA"/>
        </w:rPr>
        <w:t xml:space="preserve"> </w:t>
      </w:r>
      <w:r w:rsidRPr="006F4D2E">
        <w:rPr>
          <w:sz w:val="28"/>
          <w:szCs w:val="28"/>
        </w:rPr>
        <w:t>операціями</w:t>
      </w:r>
      <w:r w:rsidR="0050346E">
        <w:rPr>
          <w:sz w:val="28"/>
          <w:szCs w:val="28"/>
          <w:lang w:val="uk-UA"/>
        </w:rPr>
        <w:t>,</w:t>
      </w:r>
      <w:r w:rsidR="00AE3A54">
        <w:rPr>
          <w:sz w:val="28"/>
          <w:szCs w:val="28"/>
          <w:lang w:val="uk-UA"/>
        </w:rPr>
        <w:t xml:space="preserve"> </w:t>
      </w:r>
      <w:r w:rsidRPr="006F4D2E">
        <w:rPr>
          <w:sz w:val="28"/>
          <w:szCs w:val="28"/>
        </w:rPr>
        <w:t>проведеними</w:t>
      </w:r>
      <w:r w:rsidR="00AE3A54">
        <w:rPr>
          <w:sz w:val="28"/>
          <w:szCs w:val="28"/>
          <w:lang w:val="uk-UA"/>
        </w:rPr>
        <w:t xml:space="preserve"> </w:t>
      </w:r>
      <w:r w:rsidRPr="006F4D2E">
        <w:rPr>
          <w:sz w:val="28"/>
          <w:szCs w:val="28"/>
        </w:rPr>
        <w:t>з</w:t>
      </w:r>
      <w:r w:rsidR="00AE3A54">
        <w:rPr>
          <w:sz w:val="28"/>
          <w:szCs w:val="28"/>
          <w:lang w:val="uk-UA"/>
        </w:rPr>
        <w:t xml:space="preserve"> </w:t>
      </w:r>
      <w:r w:rsidRPr="006F4D2E">
        <w:rPr>
          <w:sz w:val="28"/>
          <w:szCs w:val="28"/>
        </w:rPr>
        <w:t>резидентами</w:t>
      </w:r>
      <w:r w:rsidR="00AE3A54">
        <w:rPr>
          <w:sz w:val="28"/>
          <w:szCs w:val="28"/>
          <w:lang w:val="uk-UA"/>
        </w:rPr>
        <w:t xml:space="preserve"> </w:t>
      </w:r>
      <w:r w:rsidRPr="006F4D2E">
        <w:rPr>
          <w:sz w:val="28"/>
          <w:szCs w:val="28"/>
        </w:rPr>
        <w:t>Швейцарської</w:t>
      </w:r>
      <w:r w:rsidR="00AE3A54">
        <w:rPr>
          <w:sz w:val="28"/>
          <w:szCs w:val="28"/>
          <w:lang w:val="uk-UA"/>
        </w:rPr>
        <w:t xml:space="preserve"> </w:t>
      </w:r>
      <w:r w:rsidRPr="006F4D2E">
        <w:rPr>
          <w:sz w:val="28"/>
          <w:szCs w:val="28"/>
        </w:rPr>
        <w:t>Конфедерації</w:t>
      </w:r>
      <w:r w:rsidRPr="006F4D2E">
        <w:rPr>
          <w:sz w:val="28"/>
          <w:szCs w:val="28"/>
          <w:lang w:val="en-US"/>
        </w:rPr>
        <w:t xml:space="preserve"> – 14 </w:t>
      </w:r>
      <w:r w:rsidRPr="006F4D2E">
        <w:rPr>
          <w:sz w:val="28"/>
          <w:szCs w:val="28"/>
        </w:rPr>
        <w:t>відс</w:t>
      </w:r>
      <w:r w:rsidRPr="006F4D2E">
        <w:rPr>
          <w:sz w:val="28"/>
          <w:szCs w:val="28"/>
          <w:lang w:val="en-US"/>
        </w:rPr>
        <w:t xml:space="preserve">., </w:t>
      </w:r>
      <w:r w:rsidRPr="006F4D2E">
        <w:rPr>
          <w:sz w:val="28"/>
          <w:szCs w:val="28"/>
        </w:rPr>
        <w:t>Британських</w:t>
      </w:r>
      <w:r w:rsidR="00AE3A54">
        <w:rPr>
          <w:sz w:val="28"/>
          <w:szCs w:val="28"/>
          <w:lang w:val="uk-UA"/>
        </w:rPr>
        <w:t xml:space="preserve"> </w:t>
      </w:r>
      <w:r w:rsidRPr="006F4D2E">
        <w:rPr>
          <w:sz w:val="28"/>
          <w:szCs w:val="28"/>
        </w:rPr>
        <w:t>Віргінських</w:t>
      </w:r>
      <w:r w:rsidR="00AE3A54">
        <w:rPr>
          <w:sz w:val="28"/>
          <w:szCs w:val="28"/>
          <w:lang w:val="uk-UA"/>
        </w:rPr>
        <w:t xml:space="preserve"> </w:t>
      </w:r>
      <w:r w:rsidRPr="006F4D2E">
        <w:rPr>
          <w:sz w:val="28"/>
          <w:szCs w:val="28"/>
        </w:rPr>
        <w:t>Островів</w:t>
      </w:r>
      <w:r w:rsidRPr="006F4D2E">
        <w:rPr>
          <w:sz w:val="28"/>
          <w:szCs w:val="28"/>
          <w:lang w:val="en-US"/>
        </w:rPr>
        <w:t xml:space="preserve"> – 15 </w:t>
      </w:r>
      <w:r w:rsidRPr="006F4D2E">
        <w:rPr>
          <w:sz w:val="28"/>
          <w:szCs w:val="28"/>
        </w:rPr>
        <w:t>відс</w:t>
      </w:r>
      <w:r w:rsidRPr="006F4D2E">
        <w:rPr>
          <w:sz w:val="28"/>
          <w:szCs w:val="28"/>
          <w:lang w:val="en-US"/>
        </w:rPr>
        <w:t xml:space="preserve">., </w:t>
      </w:r>
      <w:r w:rsidRPr="006F4D2E">
        <w:rPr>
          <w:sz w:val="28"/>
          <w:szCs w:val="28"/>
        </w:rPr>
        <w:t>Республіки</w:t>
      </w:r>
      <w:r w:rsidR="00AE3A54">
        <w:rPr>
          <w:sz w:val="28"/>
          <w:szCs w:val="28"/>
          <w:lang w:val="uk-UA"/>
        </w:rPr>
        <w:t xml:space="preserve"> </w:t>
      </w:r>
      <w:r w:rsidRPr="006F4D2E">
        <w:rPr>
          <w:sz w:val="28"/>
          <w:szCs w:val="28"/>
        </w:rPr>
        <w:t>Кіпр</w:t>
      </w:r>
      <w:r w:rsidRPr="006F4D2E">
        <w:rPr>
          <w:sz w:val="28"/>
          <w:szCs w:val="28"/>
          <w:lang w:val="en-US"/>
        </w:rPr>
        <w:t xml:space="preserve"> – 13 </w:t>
      </w:r>
      <w:r w:rsidRPr="006F4D2E">
        <w:rPr>
          <w:sz w:val="28"/>
          <w:szCs w:val="28"/>
        </w:rPr>
        <w:t>відс</w:t>
      </w:r>
      <w:r w:rsidRPr="006F4D2E">
        <w:rPr>
          <w:sz w:val="28"/>
          <w:szCs w:val="28"/>
          <w:lang w:val="en-US"/>
        </w:rPr>
        <w:t xml:space="preserve">., </w:t>
      </w:r>
      <w:r w:rsidRPr="006F4D2E">
        <w:rPr>
          <w:sz w:val="28"/>
          <w:szCs w:val="28"/>
        </w:rPr>
        <w:t>Об</w:t>
      </w:r>
      <w:r w:rsidRPr="006F4D2E">
        <w:rPr>
          <w:sz w:val="28"/>
          <w:szCs w:val="28"/>
          <w:lang w:val="en-US"/>
        </w:rPr>
        <w:t>’</w:t>
      </w:r>
      <w:r w:rsidRPr="006F4D2E">
        <w:rPr>
          <w:sz w:val="28"/>
          <w:szCs w:val="28"/>
        </w:rPr>
        <w:t>єднаних</w:t>
      </w:r>
      <w:r w:rsidR="00AE3A54">
        <w:rPr>
          <w:sz w:val="28"/>
          <w:szCs w:val="28"/>
          <w:lang w:val="uk-UA"/>
        </w:rPr>
        <w:t xml:space="preserve"> </w:t>
      </w:r>
      <w:r w:rsidRPr="006F4D2E">
        <w:rPr>
          <w:sz w:val="28"/>
          <w:szCs w:val="28"/>
        </w:rPr>
        <w:t>Арабських</w:t>
      </w:r>
      <w:r w:rsidR="00AE3A54">
        <w:rPr>
          <w:sz w:val="28"/>
          <w:szCs w:val="28"/>
          <w:lang w:val="uk-UA"/>
        </w:rPr>
        <w:t xml:space="preserve"> </w:t>
      </w:r>
      <w:r w:rsidRPr="006F4D2E">
        <w:rPr>
          <w:sz w:val="28"/>
          <w:szCs w:val="28"/>
        </w:rPr>
        <w:t>Еміратів</w:t>
      </w:r>
      <w:r w:rsidRPr="006F4D2E">
        <w:rPr>
          <w:sz w:val="28"/>
          <w:szCs w:val="28"/>
          <w:lang w:val="en-US"/>
        </w:rPr>
        <w:t xml:space="preserve"> – 13 </w:t>
      </w:r>
      <w:r w:rsidRPr="006F4D2E">
        <w:rPr>
          <w:sz w:val="28"/>
          <w:szCs w:val="28"/>
        </w:rPr>
        <w:t>відс</w:t>
      </w:r>
      <w:r w:rsidRPr="006F4D2E">
        <w:rPr>
          <w:sz w:val="28"/>
          <w:szCs w:val="28"/>
          <w:lang w:val="en-US"/>
        </w:rPr>
        <w:t xml:space="preserve">., </w:t>
      </w:r>
      <w:r w:rsidRPr="006F4D2E">
        <w:rPr>
          <w:sz w:val="28"/>
          <w:szCs w:val="28"/>
        </w:rPr>
        <w:t>Великої</w:t>
      </w:r>
      <w:r w:rsidR="00AE3A54">
        <w:rPr>
          <w:sz w:val="28"/>
          <w:szCs w:val="28"/>
          <w:lang w:val="uk-UA"/>
        </w:rPr>
        <w:t xml:space="preserve"> </w:t>
      </w:r>
      <w:r w:rsidRPr="006F4D2E">
        <w:rPr>
          <w:sz w:val="28"/>
          <w:szCs w:val="28"/>
        </w:rPr>
        <w:t>Британії</w:t>
      </w:r>
      <w:r w:rsidRPr="006F4D2E">
        <w:rPr>
          <w:sz w:val="28"/>
          <w:szCs w:val="28"/>
          <w:lang w:val="en-US"/>
        </w:rPr>
        <w:t xml:space="preserve"> – 6 </w:t>
      </w:r>
      <w:r w:rsidRPr="006F4D2E">
        <w:rPr>
          <w:sz w:val="28"/>
          <w:szCs w:val="28"/>
        </w:rPr>
        <w:t>відсотків</w:t>
      </w:r>
      <w:r w:rsidRPr="006F4D2E">
        <w:rPr>
          <w:sz w:val="28"/>
          <w:szCs w:val="28"/>
          <w:lang w:val="en-US"/>
        </w:rPr>
        <w:t xml:space="preserve">.  </w:t>
      </w:r>
    </w:p>
    <w:p w:rsidR="00E83343" w:rsidRPr="006F4D2E" w:rsidRDefault="00321005" w:rsidP="00321005">
      <w:pPr>
        <w:pStyle w:val="a8"/>
        <w:spacing w:before="120"/>
        <w:ind w:firstLine="426"/>
        <w:jc w:val="both"/>
        <w:rPr>
          <w:sz w:val="28"/>
          <w:szCs w:val="28"/>
        </w:rPr>
      </w:pPr>
      <w:r w:rsidRPr="006F4D2E">
        <w:rPr>
          <w:sz w:val="28"/>
          <w:szCs w:val="28"/>
        </w:rPr>
        <w:object w:dxaOrig="14433" w:dyaOrig="8086">
          <v:shape id="_x0000_i1047" type="#_x0000_t75" style="width:439.5pt;height:246.75pt" o:ole="">
            <v:imagedata r:id="rId74" o:title=""/>
          </v:shape>
          <o:OLEObject Type="Embed" ProgID="PowerPoint.Slide.12" ShapeID="_x0000_i1047" DrawAspect="Content" ObjectID="_1676122399" r:id="rId75"/>
        </w:object>
      </w:r>
    </w:p>
    <w:p w:rsidR="00E83343" w:rsidRPr="006F4D2E" w:rsidRDefault="00E83343" w:rsidP="00F95858">
      <w:pPr>
        <w:spacing w:before="120" w:after="0" w:line="240" w:lineRule="auto"/>
        <w:ind w:firstLine="567"/>
        <w:jc w:val="both"/>
        <w:rPr>
          <w:rFonts w:ascii="Times New Roman" w:hAnsi="Times New Roman"/>
          <w:b/>
          <w:bCs/>
          <w:sz w:val="27"/>
          <w:szCs w:val="27"/>
          <w:lang w:eastAsia="ru-RU"/>
        </w:rPr>
      </w:pPr>
      <w:r w:rsidRPr="006F4D2E">
        <w:rPr>
          <w:rFonts w:ascii="Times New Roman" w:hAnsi="Times New Roman"/>
          <w:sz w:val="28"/>
          <w:szCs w:val="28"/>
        </w:rPr>
        <w:t xml:space="preserve">З метою імплементації рекомендацій Організації економічного співробітництва та розвитку щодо протидії зменшенню податкової бази та переміщенню прибутків за кордон (BEPS) на сьогодні триває розробка окремих нормативно-правових актів щодо трирівневої структури документації з ТЦ для міжнародних груп компаній </w:t>
      </w:r>
      <w:r w:rsidR="0050346E">
        <w:rPr>
          <w:rFonts w:ascii="Times New Roman" w:hAnsi="Times New Roman"/>
          <w:sz w:val="28"/>
          <w:szCs w:val="28"/>
          <w:lang w:val="uk-UA"/>
        </w:rPr>
        <w:t>і</w:t>
      </w:r>
      <w:r w:rsidRPr="006F4D2E">
        <w:rPr>
          <w:rFonts w:ascii="Times New Roman" w:hAnsi="Times New Roman"/>
          <w:sz w:val="28"/>
          <w:szCs w:val="28"/>
        </w:rPr>
        <w:t xml:space="preserve"> вдосконалень правил ТЦ (сировинні товари, внутрішньогрупові послуги, нематеріальні активи т</w:t>
      </w:r>
      <w:r w:rsidR="0050346E">
        <w:rPr>
          <w:rFonts w:ascii="Times New Roman" w:hAnsi="Times New Roman"/>
          <w:sz w:val="28"/>
          <w:szCs w:val="28"/>
          <w:lang w:val="uk-UA"/>
        </w:rPr>
        <w:t>ощо</w:t>
      </w:r>
      <w:r w:rsidRPr="006F4D2E">
        <w:rPr>
          <w:rFonts w:ascii="Times New Roman" w:hAnsi="Times New Roman"/>
          <w:sz w:val="28"/>
          <w:szCs w:val="28"/>
        </w:rPr>
        <w:t xml:space="preserve">). </w:t>
      </w:r>
    </w:p>
    <w:p w:rsidR="00E83343" w:rsidRPr="006F4D2E" w:rsidRDefault="00E83343" w:rsidP="00BC3724">
      <w:pPr>
        <w:spacing w:after="0" w:line="240" w:lineRule="auto"/>
        <w:ind w:firstLine="567"/>
        <w:jc w:val="both"/>
        <w:rPr>
          <w:rFonts w:ascii="Times New Roman" w:hAnsi="Times New Roman"/>
          <w:sz w:val="28"/>
          <w:szCs w:val="28"/>
          <w:lang w:val="uk-UA"/>
        </w:rPr>
      </w:pPr>
    </w:p>
    <w:p w:rsidR="00321005" w:rsidRPr="006F4D2E" w:rsidRDefault="00321005" w:rsidP="00321005">
      <w:pPr>
        <w:spacing w:after="0" w:line="240" w:lineRule="auto"/>
        <w:ind w:firstLine="567"/>
        <w:jc w:val="center"/>
        <w:rPr>
          <w:rFonts w:ascii="Times New Roman" w:hAnsi="Times New Roman"/>
          <w:b/>
          <w:sz w:val="28"/>
          <w:szCs w:val="28"/>
          <w:lang w:val="uk-UA"/>
        </w:rPr>
      </w:pPr>
      <w:r w:rsidRPr="006F4D2E">
        <w:rPr>
          <w:rFonts w:ascii="Times New Roman" w:hAnsi="Times New Roman"/>
          <w:b/>
          <w:color w:val="000000"/>
          <w:sz w:val="28"/>
          <w:szCs w:val="28"/>
        </w:rPr>
        <w:t xml:space="preserve">Організація роботи з питань </w:t>
      </w:r>
      <w:r w:rsidRPr="006F4D2E">
        <w:rPr>
          <w:rFonts w:ascii="Times New Roman" w:hAnsi="Times New Roman"/>
          <w:b/>
          <w:sz w:val="28"/>
          <w:szCs w:val="28"/>
        </w:rPr>
        <w:t>боротьби з відмиванням доходів, одержаних злочинним шляхом</w:t>
      </w:r>
    </w:p>
    <w:p w:rsidR="00321005" w:rsidRPr="006F4D2E" w:rsidRDefault="00321005" w:rsidP="00321005">
      <w:pPr>
        <w:spacing w:after="0" w:line="240" w:lineRule="auto"/>
        <w:ind w:firstLine="567"/>
        <w:jc w:val="center"/>
        <w:rPr>
          <w:rFonts w:ascii="Times New Roman" w:hAnsi="Times New Roman"/>
          <w:sz w:val="12"/>
          <w:szCs w:val="28"/>
          <w:lang w:val="uk-UA"/>
        </w:rPr>
      </w:pP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 метою виявлення та/або відпрацювання фактів порушення вимог чинного законодавства, пов’язаних з легалізацією (відмиванням) доходів, одержаних злочинним шляхом, та іншими правопорушеннями, працівниками підрозділів боротьби з відмиванням доходів, одержаних злочинним шляхом, протягом          2020 року взято участь у </w:t>
      </w:r>
      <w:r w:rsidRPr="006F4D2E">
        <w:rPr>
          <w:rFonts w:ascii="Times New Roman" w:hAnsi="Times New Roman"/>
          <w:b/>
          <w:sz w:val="28"/>
          <w:szCs w:val="28"/>
          <w:lang w:val="uk-UA"/>
        </w:rPr>
        <w:t>211</w:t>
      </w:r>
      <w:r w:rsidRPr="006F4D2E">
        <w:rPr>
          <w:rFonts w:ascii="Times New Roman" w:hAnsi="Times New Roman"/>
          <w:sz w:val="28"/>
          <w:szCs w:val="28"/>
          <w:lang w:val="uk-UA"/>
        </w:rPr>
        <w:t xml:space="preserve"> перевірках суб’єктів господарювання, з яких </w:t>
      </w:r>
      <w:r w:rsidRPr="006F4D2E">
        <w:rPr>
          <w:rFonts w:ascii="Times New Roman" w:hAnsi="Times New Roman"/>
          <w:b/>
          <w:sz w:val="28"/>
          <w:szCs w:val="28"/>
          <w:lang w:val="uk-UA"/>
        </w:rPr>
        <w:t>179</w:t>
      </w:r>
      <w:r w:rsidRPr="006F4D2E">
        <w:rPr>
          <w:rFonts w:ascii="Times New Roman" w:hAnsi="Times New Roman"/>
          <w:sz w:val="28"/>
          <w:szCs w:val="28"/>
          <w:lang w:val="uk-UA"/>
        </w:rPr>
        <w:t xml:space="preserve"> – планових,  </w:t>
      </w:r>
      <w:r w:rsidRPr="006F4D2E">
        <w:rPr>
          <w:rFonts w:ascii="Times New Roman" w:hAnsi="Times New Roman"/>
          <w:b/>
          <w:sz w:val="28"/>
          <w:szCs w:val="28"/>
          <w:lang w:val="uk-UA"/>
        </w:rPr>
        <w:t>32</w:t>
      </w:r>
      <w:r w:rsidRPr="006F4D2E">
        <w:rPr>
          <w:rFonts w:ascii="Times New Roman" w:hAnsi="Times New Roman"/>
          <w:sz w:val="28"/>
          <w:szCs w:val="28"/>
          <w:lang w:val="uk-UA"/>
        </w:rPr>
        <w:t xml:space="preserve"> – позапланових.</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Для забезпечення проведення аналітичних заходів та визначення алгоритму відпрацювання суб’єктів господарювання в ГУ ДПС в областях, м. Києві та Офісі </w:t>
      </w:r>
      <w:r w:rsidR="003267B9">
        <w:rPr>
          <w:rFonts w:ascii="Times New Roman" w:hAnsi="Times New Roman"/>
          <w:sz w:val="28"/>
          <w:szCs w:val="28"/>
          <w:lang w:val="uk-UA"/>
        </w:rPr>
        <w:t>великих платників податків ДПС</w:t>
      </w:r>
      <w:r w:rsidRPr="006F4D2E">
        <w:rPr>
          <w:rFonts w:ascii="Times New Roman" w:hAnsi="Times New Roman"/>
          <w:sz w:val="28"/>
          <w:szCs w:val="28"/>
          <w:lang w:val="uk-UA"/>
        </w:rPr>
        <w:t xml:space="preserve"> було створено спільні робочі групи підрозділів боротьби з відмиванням доходів, одержаних злочинним шляхом</w:t>
      </w:r>
      <w:r w:rsidR="0050346E">
        <w:rPr>
          <w:rFonts w:ascii="Times New Roman" w:hAnsi="Times New Roman"/>
          <w:sz w:val="28"/>
          <w:szCs w:val="28"/>
          <w:lang w:val="uk-UA"/>
        </w:rPr>
        <w:t>,</w:t>
      </w:r>
      <w:r w:rsidRPr="006F4D2E">
        <w:rPr>
          <w:rFonts w:ascii="Times New Roman" w:hAnsi="Times New Roman"/>
          <w:sz w:val="28"/>
          <w:szCs w:val="28"/>
          <w:lang w:val="uk-UA"/>
        </w:rPr>
        <w:t xml:space="preserve"> з підрозділами податкового аудиту, підрозділами адміністрування податків та правової роботи.</w:t>
      </w:r>
    </w:p>
    <w:p w:rsidR="00BC3724" w:rsidRPr="006F4D2E" w:rsidRDefault="0050346E" w:rsidP="00BC3724">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У </w:t>
      </w:r>
      <w:r w:rsidR="00351052">
        <w:rPr>
          <w:rFonts w:ascii="Times New Roman" w:hAnsi="Times New Roman"/>
          <w:sz w:val="28"/>
          <w:szCs w:val="28"/>
          <w:lang w:val="uk-UA"/>
        </w:rPr>
        <w:t>рамк</w:t>
      </w:r>
      <w:r>
        <w:rPr>
          <w:rFonts w:ascii="Times New Roman" w:hAnsi="Times New Roman"/>
          <w:sz w:val="28"/>
          <w:szCs w:val="28"/>
          <w:lang w:val="uk-UA"/>
        </w:rPr>
        <w:t>ах</w:t>
      </w:r>
      <w:r w:rsidR="00BC3724" w:rsidRPr="006F4D2E">
        <w:rPr>
          <w:rFonts w:ascii="Times New Roman" w:hAnsi="Times New Roman"/>
          <w:sz w:val="28"/>
          <w:szCs w:val="28"/>
          <w:lang w:val="uk-UA"/>
        </w:rPr>
        <w:t xml:space="preserve"> робочих груп </w:t>
      </w:r>
      <w:r>
        <w:rPr>
          <w:rFonts w:ascii="Times New Roman" w:hAnsi="Times New Roman"/>
          <w:sz w:val="28"/>
          <w:szCs w:val="28"/>
          <w:lang w:val="uk-UA"/>
        </w:rPr>
        <w:t>в</w:t>
      </w:r>
      <w:r w:rsidR="00BC3724" w:rsidRPr="006F4D2E">
        <w:rPr>
          <w:rFonts w:ascii="Times New Roman" w:hAnsi="Times New Roman"/>
          <w:sz w:val="28"/>
          <w:szCs w:val="28"/>
          <w:lang w:val="uk-UA"/>
        </w:rPr>
        <w:t xml:space="preserve"> областях забезпечено проведення аналізу суб’єктів господарської діяльності щодо відпрацювання операцій з цінними паперами, з виділенням</w:t>
      </w:r>
      <w:r>
        <w:rPr>
          <w:rFonts w:ascii="Times New Roman" w:hAnsi="Times New Roman"/>
          <w:sz w:val="28"/>
          <w:szCs w:val="28"/>
          <w:lang w:val="uk-UA"/>
        </w:rPr>
        <w:t xml:space="preserve"> надалі</w:t>
      </w:r>
      <w:r w:rsidR="00BC3724" w:rsidRPr="006F4D2E">
        <w:rPr>
          <w:rFonts w:ascii="Times New Roman" w:hAnsi="Times New Roman"/>
          <w:sz w:val="28"/>
          <w:szCs w:val="28"/>
          <w:lang w:val="uk-UA"/>
        </w:rPr>
        <w:t xml:space="preserve"> підприємств на групи платників:</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1) платники реального сектору – з метою включення до плану-графік</w:t>
      </w:r>
      <w:r w:rsidR="0050346E">
        <w:rPr>
          <w:rFonts w:ascii="Times New Roman" w:hAnsi="Times New Roman"/>
          <w:sz w:val="28"/>
          <w:szCs w:val="28"/>
          <w:lang w:val="uk-UA"/>
        </w:rPr>
        <w:t>а</w:t>
      </w:r>
      <w:r w:rsidRPr="006F4D2E">
        <w:rPr>
          <w:rFonts w:ascii="Times New Roman" w:hAnsi="Times New Roman"/>
          <w:sz w:val="28"/>
          <w:szCs w:val="28"/>
          <w:lang w:val="uk-UA"/>
        </w:rPr>
        <w:t xml:space="preserve"> перевірок;</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2) суб’</w:t>
      </w:r>
      <w:r w:rsidRPr="00BE0BE9">
        <w:rPr>
          <w:rFonts w:ascii="Times New Roman" w:hAnsi="Times New Roman"/>
          <w:sz w:val="28"/>
          <w:szCs w:val="28"/>
          <w:lang w:val="uk-UA"/>
        </w:rPr>
        <w:t>єкти господарювання</w:t>
      </w:r>
      <w:r w:rsidRPr="006F4D2E">
        <w:rPr>
          <w:rFonts w:ascii="Times New Roman" w:hAnsi="Times New Roman"/>
          <w:sz w:val="28"/>
          <w:szCs w:val="28"/>
          <w:lang w:val="uk-UA"/>
        </w:rPr>
        <w:t>, стосовно яких виявлено ризики фіктивної підприємницької діяльності – для спільного відпрацювання</w:t>
      </w:r>
      <w:r w:rsidR="0050346E">
        <w:rPr>
          <w:rFonts w:ascii="Times New Roman" w:hAnsi="Times New Roman"/>
          <w:sz w:val="28"/>
          <w:szCs w:val="28"/>
          <w:lang w:val="uk-UA"/>
        </w:rPr>
        <w:t xml:space="preserve"> надалі</w:t>
      </w:r>
      <w:r w:rsidRPr="006F4D2E">
        <w:rPr>
          <w:rFonts w:ascii="Times New Roman" w:hAnsi="Times New Roman"/>
          <w:sz w:val="28"/>
          <w:szCs w:val="28"/>
          <w:lang w:val="uk-UA"/>
        </w:rPr>
        <w:t xml:space="preserve"> з правоохоронними органами.</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За пропозиціями підрозділів боротьби з відмиванням доходів, одержаних злочинним шляхом</w:t>
      </w:r>
      <w:r w:rsidR="0050346E">
        <w:rPr>
          <w:rFonts w:ascii="Times New Roman" w:hAnsi="Times New Roman"/>
          <w:sz w:val="28"/>
          <w:szCs w:val="28"/>
          <w:lang w:val="uk-UA"/>
        </w:rPr>
        <w:t>,</w:t>
      </w:r>
      <w:r w:rsidRPr="006F4D2E">
        <w:rPr>
          <w:rFonts w:ascii="Times New Roman" w:hAnsi="Times New Roman"/>
          <w:sz w:val="28"/>
          <w:szCs w:val="28"/>
          <w:lang w:val="uk-UA"/>
        </w:rPr>
        <w:t xml:space="preserve"> до плану-графік</w:t>
      </w:r>
      <w:r w:rsidR="0050346E">
        <w:rPr>
          <w:rFonts w:ascii="Times New Roman" w:hAnsi="Times New Roman"/>
          <w:sz w:val="28"/>
          <w:szCs w:val="28"/>
          <w:lang w:val="uk-UA"/>
        </w:rPr>
        <w:t>а</w:t>
      </w:r>
      <w:r w:rsidRPr="006F4D2E">
        <w:rPr>
          <w:rFonts w:ascii="Times New Roman" w:hAnsi="Times New Roman"/>
          <w:sz w:val="28"/>
          <w:szCs w:val="28"/>
          <w:lang w:val="uk-UA"/>
        </w:rPr>
        <w:t xml:space="preserve"> перевірок на 2020 рік включено близько </w:t>
      </w:r>
      <w:r w:rsidRPr="006F4D2E">
        <w:rPr>
          <w:rFonts w:ascii="Times New Roman" w:hAnsi="Times New Roman"/>
          <w:b/>
          <w:sz w:val="28"/>
          <w:szCs w:val="28"/>
          <w:lang w:val="uk-UA"/>
        </w:rPr>
        <w:t>112</w:t>
      </w:r>
      <w:r w:rsidRPr="006F4D2E">
        <w:rPr>
          <w:rFonts w:ascii="Times New Roman" w:hAnsi="Times New Roman"/>
          <w:sz w:val="28"/>
          <w:szCs w:val="28"/>
          <w:lang w:val="uk-UA"/>
        </w:rPr>
        <w:t xml:space="preserve"> підприємств.</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Протягом 2020 року проведено комплекс заходів, спрямованих на виявлення та протидію правопорушенням, пов’язаним із легалізацією (відмиванням) доходів, одержаних злочинним шляхом, або фінансуванням тероризму. Зокрема,  забезпечено складання аналітичних досліджень на основі наданих матеріалів правоохоронними органами та інформації підрозділів податкової служби, документування фактів, формування висновків та переда</w:t>
      </w:r>
      <w:r w:rsidR="0050346E">
        <w:rPr>
          <w:rFonts w:ascii="Times New Roman" w:hAnsi="Times New Roman"/>
          <w:sz w:val="28"/>
          <w:szCs w:val="28"/>
          <w:lang w:val="uk-UA"/>
        </w:rPr>
        <w:t>ння надалі</w:t>
      </w:r>
      <w:r w:rsidRPr="006F4D2E">
        <w:rPr>
          <w:rFonts w:ascii="Times New Roman" w:hAnsi="Times New Roman"/>
          <w:sz w:val="28"/>
          <w:szCs w:val="28"/>
          <w:lang w:val="uk-UA"/>
        </w:rPr>
        <w:t xml:space="preserve"> для розслідування в </w:t>
      </w:r>
      <w:r w:rsidR="0050346E">
        <w:rPr>
          <w:rFonts w:ascii="Times New Roman" w:hAnsi="Times New Roman"/>
          <w:sz w:val="28"/>
          <w:szCs w:val="28"/>
          <w:lang w:val="uk-UA"/>
        </w:rPr>
        <w:t>межах</w:t>
      </w:r>
      <w:r w:rsidRPr="006F4D2E">
        <w:rPr>
          <w:rFonts w:ascii="Times New Roman" w:hAnsi="Times New Roman"/>
          <w:sz w:val="28"/>
          <w:szCs w:val="28"/>
          <w:lang w:val="uk-UA"/>
        </w:rPr>
        <w:t xml:space="preserve"> кримінальних проваджень. </w:t>
      </w:r>
    </w:p>
    <w:p w:rsidR="00BC3724"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У 2020 році ДПС отримано </w:t>
      </w:r>
      <w:r w:rsidRPr="006F4D2E">
        <w:rPr>
          <w:rFonts w:ascii="Times New Roman" w:hAnsi="Times New Roman"/>
          <w:b/>
          <w:sz w:val="28"/>
          <w:szCs w:val="28"/>
          <w:lang w:val="uk-UA"/>
        </w:rPr>
        <w:t>1067</w:t>
      </w:r>
      <w:r w:rsidRPr="006F4D2E">
        <w:rPr>
          <w:rFonts w:ascii="Times New Roman" w:hAnsi="Times New Roman"/>
          <w:sz w:val="28"/>
          <w:szCs w:val="28"/>
          <w:lang w:val="uk-UA"/>
        </w:rPr>
        <w:t xml:space="preserve"> запитів від правоохоронних органів щодо проведення аналітичних досліджень. Складено </w:t>
      </w:r>
      <w:r w:rsidRPr="00C45A4D">
        <w:rPr>
          <w:rFonts w:ascii="Times New Roman" w:hAnsi="Times New Roman"/>
          <w:b/>
          <w:sz w:val="28"/>
          <w:szCs w:val="28"/>
          <w:lang w:val="uk-UA"/>
        </w:rPr>
        <w:t>15</w:t>
      </w:r>
      <w:r w:rsidR="0052201E" w:rsidRPr="00C45A4D">
        <w:rPr>
          <w:rFonts w:ascii="Times New Roman" w:hAnsi="Times New Roman"/>
          <w:b/>
          <w:sz w:val="28"/>
          <w:szCs w:val="28"/>
          <w:lang w:val="uk-UA"/>
        </w:rPr>
        <w:t>81</w:t>
      </w:r>
      <w:r w:rsidRPr="006F4D2E">
        <w:rPr>
          <w:rFonts w:ascii="Times New Roman" w:hAnsi="Times New Roman"/>
          <w:sz w:val="28"/>
          <w:szCs w:val="28"/>
          <w:lang w:val="uk-UA"/>
        </w:rPr>
        <w:t xml:space="preserve"> матеріали з ознаками кримінальних правопорушень, які передано до правоохоронних органів: ДФС – </w:t>
      </w:r>
      <w:r w:rsidRPr="006F4D2E">
        <w:rPr>
          <w:rFonts w:ascii="Times New Roman" w:hAnsi="Times New Roman"/>
          <w:b/>
          <w:sz w:val="28"/>
          <w:szCs w:val="28"/>
          <w:lang w:val="uk-UA"/>
        </w:rPr>
        <w:t>79</w:t>
      </w:r>
      <w:r w:rsidR="00C95F36">
        <w:rPr>
          <w:rFonts w:ascii="Times New Roman" w:hAnsi="Times New Roman"/>
          <w:b/>
          <w:sz w:val="28"/>
          <w:szCs w:val="28"/>
          <w:lang w:val="uk-UA"/>
        </w:rPr>
        <w:t>8</w:t>
      </w:r>
      <w:r w:rsidRPr="006F4D2E">
        <w:rPr>
          <w:rFonts w:ascii="Times New Roman" w:hAnsi="Times New Roman"/>
          <w:sz w:val="28"/>
          <w:szCs w:val="28"/>
          <w:lang w:val="uk-UA"/>
        </w:rPr>
        <w:t xml:space="preserve">; НПУ – </w:t>
      </w:r>
      <w:r w:rsidRPr="006F4D2E">
        <w:rPr>
          <w:rFonts w:ascii="Times New Roman" w:hAnsi="Times New Roman"/>
          <w:b/>
          <w:sz w:val="28"/>
          <w:szCs w:val="28"/>
          <w:lang w:val="uk-UA"/>
        </w:rPr>
        <w:t>28</w:t>
      </w:r>
      <w:r w:rsidR="00C95F36">
        <w:rPr>
          <w:rFonts w:ascii="Times New Roman" w:hAnsi="Times New Roman"/>
          <w:b/>
          <w:sz w:val="28"/>
          <w:szCs w:val="28"/>
          <w:lang w:val="uk-UA"/>
        </w:rPr>
        <w:t>6</w:t>
      </w:r>
      <w:r w:rsidRPr="006F4D2E">
        <w:rPr>
          <w:rFonts w:ascii="Times New Roman" w:hAnsi="Times New Roman"/>
          <w:sz w:val="28"/>
          <w:szCs w:val="28"/>
          <w:lang w:val="uk-UA"/>
        </w:rPr>
        <w:t xml:space="preserve">; СБУ – </w:t>
      </w:r>
      <w:r w:rsidRPr="006F4D2E">
        <w:rPr>
          <w:rFonts w:ascii="Times New Roman" w:hAnsi="Times New Roman"/>
          <w:b/>
          <w:sz w:val="28"/>
          <w:szCs w:val="28"/>
          <w:lang w:val="uk-UA"/>
        </w:rPr>
        <w:t>222</w:t>
      </w:r>
      <w:r w:rsidRPr="006F4D2E">
        <w:rPr>
          <w:rFonts w:ascii="Times New Roman" w:hAnsi="Times New Roman"/>
          <w:sz w:val="28"/>
          <w:szCs w:val="28"/>
          <w:lang w:val="uk-UA"/>
        </w:rPr>
        <w:t xml:space="preserve">; органів прокуратури – </w:t>
      </w:r>
      <w:r w:rsidRPr="006F4D2E">
        <w:rPr>
          <w:rFonts w:ascii="Times New Roman" w:hAnsi="Times New Roman"/>
          <w:b/>
          <w:sz w:val="28"/>
          <w:szCs w:val="28"/>
          <w:lang w:val="uk-UA"/>
        </w:rPr>
        <w:t>16</w:t>
      </w:r>
      <w:r w:rsidR="00C95F36">
        <w:rPr>
          <w:rFonts w:ascii="Times New Roman" w:hAnsi="Times New Roman"/>
          <w:b/>
          <w:sz w:val="28"/>
          <w:szCs w:val="28"/>
          <w:lang w:val="uk-UA"/>
        </w:rPr>
        <w:t>2</w:t>
      </w:r>
      <w:r w:rsidRPr="006F4D2E">
        <w:rPr>
          <w:rFonts w:ascii="Times New Roman" w:hAnsi="Times New Roman"/>
          <w:sz w:val="28"/>
          <w:szCs w:val="28"/>
          <w:lang w:val="uk-UA"/>
        </w:rPr>
        <w:t xml:space="preserve">; НАБУ – </w:t>
      </w:r>
      <w:r w:rsidRPr="00A049EC">
        <w:rPr>
          <w:rFonts w:ascii="Times New Roman" w:hAnsi="Times New Roman"/>
          <w:b/>
          <w:sz w:val="28"/>
          <w:szCs w:val="28"/>
          <w:lang w:val="uk-UA"/>
        </w:rPr>
        <w:t>3</w:t>
      </w:r>
      <w:r w:rsidRPr="006F4D2E">
        <w:rPr>
          <w:rFonts w:ascii="Times New Roman" w:hAnsi="Times New Roman"/>
          <w:sz w:val="28"/>
          <w:szCs w:val="28"/>
          <w:lang w:val="uk-UA"/>
        </w:rPr>
        <w:t xml:space="preserve">; ДБР – </w:t>
      </w:r>
      <w:r w:rsidRPr="006F4D2E">
        <w:rPr>
          <w:rFonts w:ascii="Times New Roman" w:hAnsi="Times New Roman"/>
          <w:b/>
          <w:sz w:val="28"/>
          <w:szCs w:val="28"/>
          <w:lang w:val="uk-UA"/>
        </w:rPr>
        <w:t>110</w:t>
      </w:r>
      <w:r w:rsidRPr="006F4D2E">
        <w:rPr>
          <w:rFonts w:ascii="Times New Roman" w:hAnsi="Times New Roman"/>
          <w:sz w:val="28"/>
          <w:szCs w:val="28"/>
          <w:lang w:val="uk-UA"/>
        </w:rPr>
        <w:t>.</w:t>
      </w:r>
    </w:p>
    <w:p w:rsidR="00165332" w:rsidRPr="00165332" w:rsidRDefault="00165332" w:rsidP="00BC3724">
      <w:pPr>
        <w:spacing w:after="0" w:line="240" w:lineRule="auto"/>
        <w:ind w:firstLine="567"/>
        <w:jc w:val="both"/>
        <w:rPr>
          <w:rFonts w:ascii="Times New Roman" w:hAnsi="Times New Roman"/>
          <w:sz w:val="18"/>
          <w:szCs w:val="28"/>
          <w:lang w:val="uk-UA"/>
        </w:rPr>
      </w:pPr>
    </w:p>
    <w:p w:rsidR="00C95F36" w:rsidRDefault="00165332" w:rsidP="00165332">
      <w:pPr>
        <w:spacing w:after="0" w:line="240" w:lineRule="auto"/>
        <w:ind w:firstLine="567"/>
        <w:rPr>
          <w:rFonts w:ascii="Times New Roman" w:hAnsi="Times New Roman"/>
          <w:sz w:val="28"/>
          <w:szCs w:val="28"/>
          <w:lang w:val="uk-UA"/>
        </w:rPr>
      </w:pPr>
      <w:r w:rsidRPr="00165332">
        <w:rPr>
          <w:rFonts w:ascii="Times New Roman" w:hAnsi="Times New Roman"/>
          <w:noProof/>
          <w:sz w:val="28"/>
          <w:szCs w:val="28"/>
          <w:lang w:eastAsia="ru-RU"/>
        </w:rPr>
        <w:drawing>
          <wp:inline distT="0" distB="0" distL="0" distR="0">
            <wp:extent cx="5467350" cy="2581275"/>
            <wp:effectExtent l="19050" t="0" r="0" b="0"/>
            <wp:docPr id="44"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67350" cy="2581275"/>
                    </a:xfrm>
                    <a:prstGeom prst="rect">
                      <a:avLst/>
                    </a:prstGeom>
                  </pic:spPr>
                </pic:pic>
              </a:graphicData>
            </a:graphic>
          </wp:inline>
        </w:drawing>
      </w:r>
    </w:p>
    <w:p w:rsidR="00165332" w:rsidRPr="00165332" w:rsidRDefault="00165332" w:rsidP="00165332">
      <w:pPr>
        <w:spacing w:after="0" w:line="240" w:lineRule="auto"/>
        <w:ind w:firstLine="567"/>
        <w:rPr>
          <w:rFonts w:ascii="Times New Roman" w:hAnsi="Times New Roman"/>
          <w:sz w:val="16"/>
          <w:szCs w:val="28"/>
          <w:lang w:val="uk-UA"/>
        </w:rPr>
      </w:pP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За результатами розгляду матеріалів підрозділів боротьби з відмиванням доходів, одержаних злочинним шляхом, обліковано в Єдиному реєстрі досудових розслідувань </w:t>
      </w:r>
      <w:r w:rsidRPr="006F4D2E">
        <w:rPr>
          <w:rFonts w:ascii="Times New Roman" w:hAnsi="Times New Roman"/>
          <w:b/>
          <w:sz w:val="28"/>
          <w:szCs w:val="28"/>
          <w:lang w:val="uk-UA"/>
        </w:rPr>
        <w:t>359</w:t>
      </w:r>
      <w:r w:rsidRPr="006F4D2E">
        <w:rPr>
          <w:rFonts w:ascii="Times New Roman" w:hAnsi="Times New Roman"/>
          <w:sz w:val="28"/>
          <w:szCs w:val="28"/>
          <w:lang w:val="uk-UA"/>
        </w:rPr>
        <w:t xml:space="preserve"> кримінальних правопорушень, у тому числі:</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b/>
          <w:sz w:val="28"/>
          <w:szCs w:val="28"/>
          <w:lang w:val="uk-UA"/>
        </w:rPr>
        <w:t>69</w:t>
      </w:r>
      <w:r w:rsidRPr="006F4D2E">
        <w:rPr>
          <w:rFonts w:ascii="Times New Roman" w:hAnsi="Times New Roman"/>
          <w:sz w:val="28"/>
          <w:szCs w:val="28"/>
          <w:lang w:val="uk-UA"/>
        </w:rPr>
        <w:t xml:space="preserve"> – за ст. 209 К</w:t>
      </w:r>
      <w:r w:rsidR="0050346E">
        <w:rPr>
          <w:rFonts w:ascii="Times New Roman" w:hAnsi="Times New Roman"/>
          <w:sz w:val="28"/>
          <w:szCs w:val="28"/>
          <w:lang w:val="uk-UA"/>
        </w:rPr>
        <w:t>римінального кодексу</w:t>
      </w:r>
      <w:r w:rsidRPr="006F4D2E">
        <w:rPr>
          <w:rFonts w:ascii="Times New Roman" w:hAnsi="Times New Roman"/>
          <w:sz w:val="28"/>
          <w:szCs w:val="28"/>
          <w:lang w:val="uk-UA"/>
        </w:rPr>
        <w:t xml:space="preserve"> України;</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b/>
          <w:sz w:val="28"/>
          <w:szCs w:val="28"/>
          <w:lang w:val="uk-UA"/>
        </w:rPr>
        <w:t>114</w:t>
      </w:r>
      <w:r w:rsidRPr="006F4D2E">
        <w:rPr>
          <w:rFonts w:ascii="Times New Roman" w:hAnsi="Times New Roman"/>
          <w:sz w:val="28"/>
          <w:szCs w:val="28"/>
          <w:lang w:val="uk-UA"/>
        </w:rPr>
        <w:t xml:space="preserve"> – за ст. 212 К</w:t>
      </w:r>
      <w:r w:rsidR="0050346E">
        <w:rPr>
          <w:rFonts w:ascii="Times New Roman" w:hAnsi="Times New Roman"/>
          <w:sz w:val="28"/>
          <w:szCs w:val="28"/>
          <w:lang w:val="uk-UA"/>
        </w:rPr>
        <w:t>римінального кодексу</w:t>
      </w:r>
      <w:r w:rsidRPr="006F4D2E">
        <w:rPr>
          <w:rFonts w:ascii="Times New Roman" w:hAnsi="Times New Roman"/>
          <w:sz w:val="28"/>
          <w:szCs w:val="28"/>
          <w:lang w:val="uk-UA"/>
        </w:rPr>
        <w:t xml:space="preserve"> України;</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b/>
          <w:sz w:val="28"/>
          <w:szCs w:val="28"/>
          <w:lang w:val="uk-UA"/>
        </w:rPr>
        <w:t>176</w:t>
      </w:r>
      <w:r w:rsidRPr="006F4D2E">
        <w:rPr>
          <w:rFonts w:ascii="Times New Roman" w:hAnsi="Times New Roman"/>
          <w:sz w:val="28"/>
          <w:szCs w:val="28"/>
          <w:lang w:val="uk-UA"/>
        </w:rPr>
        <w:t xml:space="preserve"> – за іншими предикатними злочинами.</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До раніше порушених кримінальних проваджень приєднано </w:t>
      </w:r>
      <w:r w:rsidRPr="006F4D2E">
        <w:rPr>
          <w:rFonts w:ascii="Times New Roman" w:hAnsi="Times New Roman"/>
          <w:b/>
          <w:sz w:val="28"/>
          <w:szCs w:val="28"/>
          <w:lang w:val="uk-UA"/>
        </w:rPr>
        <w:t>867</w:t>
      </w:r>
      <w:r w:rsidRPr="006F4D2E">
        <w:rPr>
          <w:rFonts w:ascii="Times New Roman" w:hAnsi="Times New Roman"/>
          <w:sz w:val="28"/>
          <w:szCs w:val="28"/>
          <w:lang w:val="uk-UA"/>
        </w:rPr>
        <w:t xml:space="preserve"> матеріалів.</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 підсумками зазначеного періоду підрозділами боротьби з відмиванням доходів, одержаних злочинним шляхом</w:t>
      </w:r>
      <w:r w:rsidR="0050346E">
        <w:rPr>
          <w:rFonts w:ascii="Times New Roman" w:hAnsi="Times New Roman"/>
          <w:sz w:val="28"/>
          <w:szCs w:val="28"/>
          <w:lang w:val="uk-UA"/>
        </w:rPr>
        <w:t>,</w:t>
      </w:r>
      <w:r w:rsidRPr="006F4D2E">
        <w:rPr>
          <w:rFonts w:ascii="Times New Roman" w:hAnsi="Times New Roman"/>
          <w:sz w:val="28"/>
          <w:szCs w:val="28"/>
          <w:lang w:val="uk-UA"/>
        </w:rPr>
        <w:t xml:space="preserve"> складено </w:t>
      </w:r>
      <w:r w:rsidRPr="006F4D2E">
        <w:rPr>
          <w:rFonts w:ascii="Times New Roman" w:hAnsi="Times New Roman"/>
          <w:b/>
          <w:sz w:val="28"/>
          <w:szCs w:val="28"/>
          <w:lang w:val="uk-UA"/>
        </w:rPr>
        <w:t>4472</w:t>
      </w:r>
      <w:r w:rsidRPr="006F4D2E">
        <w:rPr>
          <w:rFonts w:ascii="Times New Roman" w:hAnsi="Times New Roman"/>
          <w:sz w:val="28"/>
          <w:szCs w:val="28"/>
          <w:lang w:val="uk-UA"/>
        </w:rPr>
        <w:t xml:space="preserve"> повідомлення про фінансові операції, які можуть бути пов’язані з легалізацією (відмиванням) доходів, одержаних злочинним шляхом, з них:</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за власною ініціативою – </w:t>
      </w:r>
      <w:r w:rsidRPr="006F4D2E">
        <w:rPr>
          <w:rFonts w:ascii="Times New Roman" w:hAnsi="Times New Roman"/>
          <w:b/>
          <w:sz w:val="28"/>
          <w:szCs w:val="28"/>
          <w:lang w:val="uk-UA"/>
        </w:rPr>
        <w:t>3935</w:t>
      </w:r>
      <w:r w:rsidRPr="006F4D2E">
        <w:rPr>
          <w:rFonts w:ascii="Times New Roman" w:hAnsi="Times New Roman"/>
          <w:sz w:val="28"/>
          <w:szCs w:val="28"/>
          <w:lang w:val="uk-UA"/>
        </w:rPr>
        <w:t>;</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за ініціативою інших структурних підрозділів – </w:t>
      </w:r>
      <w:r w:rsidRPr="006F4D2E">
        <w:rPr>
          <w:rFonts w:ascii="Times New Roman" w:hAnsi="Times New Roman"/>
          <w:b/>
          <w:sz w:val="28"/>
          <w:szCs w:val="28"/>
          <w:lang w:val="uk-UA"/>
        </w:rPr>
        <w:t>537</w:t>
      </w:r>
      <w:r w:rsidRPr="006F4D2E">
        <w:rPr>
          <w:rFonts w:ascii="Times New Roman" w:hAnsi="Times New Roman"/>
          <w:sz w:val="28"/>
          <w:szCs w:val="28"/>
          <w:lang w:val="uk-UA"/>
        </w:rPr>
        <w:t>.</w:t>
      </w:r>
    </w:p>
    <w:p w:rsidR="00BC3724" w:rsidRPr="006F4D2E" w:rsidRDefault="00BC3724" w:rsidP="00BC372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 метою покращення ефективного обміну інформацією підготовлено заявку про створення програмного модул</w:t>
      </w:r>
      <w:r w:rsidR="0050346E">
        <w:rPr>
          <w:rFonts w:ascii="Times New Roman" w:hAnsi="Times New Roman"/>
          <w:sz w:val="28"/>
          <w:szCs w:val="28"/>
          <w:lang w:val="uk-UA"/>
        </w:rPr>
        <w:t>я</w:t>
      </w:r>
      <w:r w:rsidRPr="006F4D2E">
        <w:rPr>
          <w:rFonts w:ascii="Times New Roman" w:hAnsi="Times New Roman"/>
          <w:sz w:val="28"/>
          <w:szCs w:val="28"/>
          <w:lang w:val="uk-UA"/>
        </w:rPr>
        <w:t xml:space="preserve"> «Підозрілі фінансові операції» щодо інформаційної взаємодії ДПС, її територіальних органів у процесі виявлення фінансових операцій, які  можуть бути пов’язані з легалізацією доходів, одержаних злочинним шляхом, або фінансуванням тероризму. </w:t>
      </w:r>
    </w:p>
    <w:p w:rsidR="00C66C65" w:rsidRPr="006F4D2E" w:rsidRDefault="00873F3B" w:rsidP="00873F3B">
      <w:pPr>
        <w:pStyle w:val="1"/>
        <w:keepNext/>
        <w:keepLines/>
        <w:pageBreakBefore/>
        <w:tabs>
          <w:tab w:val="left" w:pos="284"/>
        </w:tabs>
        <w:spacing w:before="240"/>
        <w:ind w:left="567"/>
        <w:jc w:val="center"/>
        <w:rPr>
          <w:rFonts w:ascii="Times New Roman" w:hAnsi="Times New Roman"/>
          <w:sz w:val="28"/>
          <w:szCs w:val="28"/>
          <w:lang w:val="uk-UA"/>
        </w:rPr>
      </w:pPr>
      <w:r w:rsidRPr="006F4D2E">
        <w:rPr>
          <w:rFonts w:ascii="Times New Roman" w:hAnsi="Times New Roman" w:cs="Times New Roman"/>
          <w:b/>
          <w:bCs/>
          <w:sz w:val="28"/>
          <w:szCs w:val="28"/>
          <w:lang w:val="uk-UA" w:eastAsia="ru-RU"/>
        </w:rPr>
        <w:lastRenderedPageBreak/>
        <w:t>3</w:t>
      </w:r>
      <w:r w:rsidR="000D3A35" w:rsidRPr="006F4D2E">
        <w:rPr>
          <w:rFonts w:ascii="Times New Roman" w:hAnsi="Times New Roman" w:cs="Times New Roman"/>
          <w:b/>
          <w:bCs/>
          <w:sz w:val="28"/>
          <w:szCs w:val="28"/>
          <w:lang w:val="uk-UA" w:eastAsia="ru-RU"/>
        </w:rPr>
        <w:t xml:space="preserve">. </w:t>
      </w:r>
      <w:bookmarkEnd w:id="7"/>
      <w:r w:rsidRPr="006F4D2E">
        <w:rPr>
          <w:rFonts w:ascii="Times New Roman" w:hAnsi="Times New Roman" w:cs="Times New Roman"/>
          <w:b/>
          <w:color w:val="000000"/>
          <w:sz w:val="28"/>
          <w:szCs w:val="28"/>
          <w:lang w:val="ru-RU"/>
        </w:rPr>
        <w:t>Організація роботи щодо контролю за виробництвом та обігом спирту, алкогольних напоїв, тютюнових виробів і реалізації пального</w:t>
      </w:r>
    </w:p>
    <w:p w:rsidR="007164F7" w:rsidRPr="00FD205A" w:rsidRDefault="007164F7" w:rsidP="007164F7">
      <w:pPr>
        <w:spacing w:after="0" w:line="240" w:lineRule="auto"/>
        <w:ind w:firstLine="709"/>
        <w:jc w:val="both"/>
        <w:rPr>
          <w:rFonts w:ascii="Times New Roman" w:hAnsi="Times New Roman"/>
          <w:sz w:val="14"/>
          <w:szCs w:val="28"/>
          <w:lang w:val="uk-UA"/>
        </w:rPr>
      </w:pPr>
    </w:p>
    <w:p w:rsidR="003B09E1" w:rsidRDefault="007164F7">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У 2020 році суб</w:t>
      </w:r>
      <w:r w:rsidR="00790FAF">
        <w:rPr>
          <w:rFonts w:ascii="Times New Roman" w:hAnsi="Times New Roman"/>
          <w:sz w:val="28"/>
          <w:szCs w:val="28"/>
          <w:lang w:val="uk-UA"/>
        </w:rPr>
        <w:t>ʼ</w:t>
      </w:r>
      <w:r w:rsidRPr="006F4D2E">
        <w:rPr>
          <w:rFonts w:ascii="Times New Roman" w:hAnsi="Times New Roman"/>
          <w:sz w:val="28"/>
          <w:szCs w:val="28"/>
          <w:lang w:val="uk-UA"/>
        </w:rPr>
        <w:t xml:space="preserve">єктами господарювання, які здійснюють виробництво та імпорт алкогольних напоїв і тютюнових виробів замовлено марок акцизного податку загальною кількістю </w:t>
      </w:r>
      <w:r w:rsidRPr="006F4D2E">
        <w:rPr>
          <w:rFonts w:ascii="Times New Roman" w:hAnsi="Times New Roman"/>
          <w:b/>
          <w:sz w:val="28"/>
          <w:szCs w:val="28"/>
          <w:lang w:val="uk-UA"/>
        </w:rPr>
        <w:t>3</w:t>
      </w:r>
      <w:r w:rsidRPr="006F4D2E">
        <w:rPr>
          <w:rFonts w:ascii="Times New Roman" w:hAnsi="Times New Roman"/>
          <w:b/>
          <w:sz w:val="28"/>
          <w:szCs w:val="28"/>
        </w:rPr>
        <w:t> </w:t>
      </w:r>
      <w:r w:rsidRPr="006F4D2E">
        <w:rPr>
          <w:rFonts w:ascii="Times New Roman" w:hAnsi="Times New Roman"/>
          <w:b/>
          <w:sz w:val="28"/>
          <w:szCs w:val="28"/>
          <w:lang w:val="uk-UA"/>
        </w:rPr>
        <w:t>266</w:t>
      </w:r>
      <w:r w:rsidRPr="006F4D2E">
        <w:rPr>
          <w:rFonts w:ascii="Times New Roman" w:hAnsi="Times New Roman"/>
          <w:b/>
          <w:sz w:val="28"/>
          <w:szCs w:val="28"/>
        </w:rPr>
        <w:t> </w:t>
      </w:r>
      <w:r w:rsidRPr="006F4D2E">
        <w:rPr>
          <w:rFonts w:ascii="Times New Roman" w:hAnsi="Times New Roman"/>
          <w:b/>
          <w:sz w:val="28"/>
          <w:szCs w:val="28"/>
          <w:lang w:val="uk-UA"/>
        </w:rPr>
        <w:t>млн</w:t>
      </w:r>
      <w:r w:rsidRPr="006F4D2E">
        <w:rPr>
          <w:rFonts w:ascii="Times New Roman" w:hAnsi="Times New Roman"/>
          <w:b/>
          <w:sz w:val="28"/>
          <w:szCs w:val="28"/>
        </w:rPr>
        <w:t> </w:t>
      </w:r>
      <w:r w:rsidRPr="006F4D2E">
        <w:rPr>
          <w:rFonts w:ascii="Times New Roman" w:hAnsi="Times New Roman"/>
          <w:b/>
          <w:sz w:val="28"/>
          <w:szCs w:val="28"/>
          <w:lang w:val="uk-UA"/>
        </w:rPr>
        <w:t>штук</w:t>
      </w:r>
      <w:r w:rsidRPr="006F4D2E">
        <w:rPr>
          <w:rFonts w:ascii="Times New Roman" w:hAnsi="Times New Roman"/>
          <w:sz w:val="28"/>
          <w:szCs w:val="28"/>
          <w:lang w:val="uk-UA"/>
        </w:rPr>
        <w:t>, що на 3,2</w:t>
      </w:r>
      <w:r w:rsidRPr="006F4D2E">
        <w:rPr>
          <w:rFonts w:ascii="Times New Roman" w:hAnsi="Times New Roman"/>
          <w:sz w:val="28"/>
          <w:szCs w:val="28"/>
        </w:rPr>
        <w:t> </w:t>
      </w:r>
      <w:r w:rsidRPr="006F4D2E">
        <w:rPr>
          <w:rFonts w:ascii="Times New Roman" w:hAnsi="Times New Roman"/>
          <w:sz w:val="28"/>
          <w:szCs w:val="28"/>
          <w:lang w:val="uk-UA"/>
        </w:rPr>
        <w:t>відс. (</w:t>
      </w:r>
      <w:r w:rsidRPr="006F4D2E">
        <w:rPr>
          <w:rFonts w:ascii="Times New Roman" w:hAnsi="Times New Roman"/>
          <w:b/>
          <w:sz w:val="28"/>
          <w:szCs w:val="28"/>
          <w:lang w:val="uk-UA"/>
        </w:rPr>
        <w:t>101</w:t>
      </w:r>
      <w:r w:rsidRPr="006F4D2E">
        <w:rPr>
          <w:rFonts w:ascii="Times New Roman" w:hAnsi="Times New Roman"/>
          <w:b/>
          <w:sz w:val="28"/>
          <w:szCs w:val="28"/>
        </w:rPr>
        <w:t> </w:t>
      </w:r>
      <w:r w:rsidRPr="006F4D2E">
        <w:rPr>
          <w:rFonts w:ascii="Times New Roman" w:hAnsi="Times New Roman"/>
          <w:b/>
          <w:sz w:val="28"/>
          <w:szCs w:val="28"/>
          <w:lang w:val="uk-UA"/>
        </w:rPr>
        <w:t>млн</w:t>
      </w:r>
      <w:r w:rsidRPr="006F4D2E">
        <w:rPr>
          <w:rFonts w:ascii="Times New Roman" w:hAnsi="Times New Roman"/>
          <w:b/>
          <w:sz w:val="28"/>
          <w:szCs w:val="28"/>
        </w:rPr>
        <w:t> </w:t>
      </w:r>
      <w:r w:rsidRPr="006F4D2E">
        <w:rPr>
          <w:rFonts w:ascii="Times New Roman" w:hAnsi="Times New Roman"/>
          <w:b/>
          <w:sz w:val="28"/>
          <w:szCs w:val="28"/>
          <w:lang w:val="uk-UA"/>
        </w:rPr>
        <w:t>штук</w:t>
      </w:r>
      <w:r w:rsidRPr="006F4D2E">
        <w:rPr>
          <w:rFonts w:ascii="Times New Roman" w:hAnsi="Times New Roman"/>
          <w:sz w:val="28"/>
          <w:szCs w:val="28"/>
          <w:lang w:val="uk-UA"/>
        </w:rPr>
        <w:t>) більше</w:t>
      </w:r>
      <w:r w:rsidR="00790FAF">
        <w:rPr>
          <w:rFonts w:ascii="Times New Roman" w:hAnsi="Times New Roman"/>
          <w:sz w:val="28"/>
          <w:szCs w:val="28"/>
          <w:lang w:val="uk-UA"/>
        </w:rPr>
        <w:t xml:space="preserve"> за</w:t>
      </w:r>
      <w:r w:rsidRPr="006F4D2E">
        <w:rPr>
          <w:rFonts w:ascii="Times New Roman" w:hAnsi="Times New Roman"/>
          <w:sz w:val="28"/>
          <w:szCs w:val="28"/>
          <w:lang w:val="uk-UA"/>
        </w:rPr>
        <w:t xml:space="preserve"> 2019 р</w:t>
      </w:r>
      <w:r w:rsidR="00790FAF">
        <w:rPr>
          <w:rFonts w:ascii="Times New Roman" w:hAnsi="Times New Roman"/>
          <w:sz w:val="28"/>
          <w:szCs w:val="28"/>
          <w:lang w:val="uk-UA"/>
        </w:rPr>
        <w:t>і</w:t>
      </w:r>
      <w:r w:rsidRPr="006F4D2E">
        <w:rPr>
          <w:rFonts w:ascii="Times New Roman" w:hAnsi="Times New Roman"/>
          <w:sz w:val="28"/>
          <w:szCs w:val="28"/>
          <w:lang w:val="uk-UA"/>
        </w:rPr>
        <w:t>к, з яких для маркування алкогольних напоїв</w:t>
      </w:r>
      <w:r w:rsidR="00790FAF">
        <w:rPr>
          <w:rFonts w:ascii="Times New Roman" w:hAnsi="Times New Roman"/>
          <w:sz w:val="28"/>
          <w:szCs w:val="28"/>
          <w:lang w:val="uk-UA"/>
        </w:rPr>
        <w:t xml:space="preserve"> –</w:t>
      </w:r>
      <w:r w:rsidR="00BE0BE9">
        <w:rPr>
          <w:rFonts w:ascii="Times New Roman" w:hAnsi="Times New Roman"/>
          <w:sz w:val="28"/>
          <w:szCs w:val="28"/>
          <w:lang w:val="uk-UA"/>
        </w:rPr>
        <w:t xml:space="preserve"> </w:t>
      </w:r>
      <w:r w:rsidRPr="006F4D2E">
        <w:rPr>
          <w:rFonts w:ascii="Times New Roman" w:hAnsi="Times New Roman"/>
          <w:b/>
          <w:sz w:val="28"/>
          <w:szCs w:val="28"/>
          <w:lang w:val="uk-UA"/>
        </w:rPr>
        <w:t>66</w:t>
      </w:r>
      <w:r w:rsidR="001128F3">
        <w:rPr>
          <w:rFonts w:ascii="Times New Roman" w:hAnsi="Times New Roman"/>
          <w:b/>
          <w:sz w:val="28"/>
          <w:szCs w:val="28"/>
          <w:lang w:val="uk-UA"/>
        </w:rPr>
        <w:t>7</w:t>
      </w:r>
      <w:r w:rsidRPr="006F4D2E">
        <w:rPr>
          <w:rFonts w:ascii="Times New Roman" w:hAnsi="Times New Roman"/>
          <w:b/>
          <w:sz w:val="28"/>
          <w:szCs w:val="28"/>
        </w:rPr>
        <w:t> </w:t>
      </w:r>
      <w:r w:rsidRPr="006F4D2E">
        <w:rPr>
          <w:rFonts w:ascii="Times New Roman" w:hAnsi="Times New Roman"/>
          <w:b/>
          <w:sz w:val="28"/>
          <w:szCs w:val="28"/>
          <w:lang w:val="uk-UA"/>
        </w:rPr>
        <w:t>млн</w:t>
      </w:r>
      <w:r w:rsidRPr="006F4D2E">
        <w:rPr>
          <w:rFonts w:ascii="Times New Roman" w:hAnsi="Times New Roman"/>
          <w:b/>
          <w:sz w:val="28"/>
          <w:szCs w:val="28"/>
        </w:rPr>
        <w:t> </w:t>
      </w:r>
      <w:r w:rsidRPr="006F4D2E">
        <w:rPr>
          <w:rFonts w:ascii="Times New Roman" w:hAnsi="Times New Roman"/>
          <w:b/>
          <w:sz w:val="28"/>
          <w:szCs w:val="28"/>
          <w:lang w:val="uk-UA"/>
        </w:rPr>
        <w:t>штук</w:t>
      </w:r>
      <w:r w:rsidRPr="006F4D2E">
        <w:rPr>
          <w:rFonts w:ascii="Times New Roman" w:hAnsi="Times New Roman"/>
          <w:sz w:val="28"/>
          <w:szCs w:val="28"/>
          <w:lang w:val="uk-UA"/>
        </w:rPr>
        <w:t xml:space="preserve"> (на 8,4</w:t>
      </w:r>
      <w:r w:rsidRPr="006F4D2E">
        <w:rPr>
          <w:rFonts w:ascii="Times New Roman" w:hAnsi="Times New Roman"/>
          <w:sz w:val="28"/>
          <w:szCs w:val="28"/>
        </w:rPr>
        <w:t> </w:t>
      </w:r>
      <w:r w:rsidRPr="006F4D2E">
        <w:rPr>
          <w:rFonts w:ascii="Times New Roman" w:hAnsi="Times New Roman"/>
          <w:sz w:val="28"/>
          <w:szCs w:val="28"/>
          <w:lang w:val="uk-UA"/>
        </w:rPr>
        <w:t xml:space="preserve">відс., або </w:t>
      </w:r>
      <w:r w:rsidRPr="008F1965">
        <w:rPr>
          <w:rFonts w:ascii="Times New Roman" w:hAnsi="Times New Roman"/>
          <w:b/>
          <w:sz w:val="28"/>
          <w:szCs w:val="28"/>
          <w:lang w:val="uk-UA"/>
        </w:rPr>
        <w:t>5</w:t>
      </w:r>
      <w:r w:rsidR="001128F3">
        <w:rPr>
          <w:rFonts w:ascii="Times New Roman" w:hAnsi="Times New Roman"/>
          <w:b/>
          <w:sz w:val="28"/>
          <w:szCs w:val="28"/>
          <w:lang w:val="uk-UA"/>
        </w:rPr>
        <w:t>2</w:t>
      </w:r>
      <w:r w:rsidRPr="008F1965">
        <w:rPr>
          <w:rFonts w:ascii="Times New Roman" w:hAnsi="Times New Roman"/>
          <w:b/>
          <w:sz w:val="28"/>
          <w:szCs w:val="28"/>
        </w:rPr>
        <w:t> </w:t>
      </w:r>
      <w:r w:rsidRPr="008F1965">
        <w:rPr>
          <w:rFonts w:ascii="Times New Roman" w:hAnsi="Times New Roman"/>
          <w:b/>
          <w:sz w:val="28"/>
          <w:szCs w:val="28"/>
          <w:lang w:val="uk-UA"/>
        </w:rPr>
        <w:t>млн</w:t>
      </w:r>
      <w:r w:rsidRPr="006F4D2E">
        <w:rPr>
          <w:rFonts w:ascii="Times New Roman" w:hAnsi="Times New Roman"/>
          <w:sz w:val="28"/>
          <w:szCs w:val="28"/>
        </w:rPr>
        <w:t> </w:t>
      </w:r>
      <w:r w:rsidRPr="006F4D2E">
        <w:rPr>
          <w:rFonts w:ascii="Times New Roman" w:hAnsi="Times New Roman"/>
          <w:sz w:val="28"/>
          <w:szCs w:val="28"/>
          <w:lang w:val="uk-UA"/>
        </w:rPr>
        <w:t xml:space="preserve">штук більше) та тютюнових виробів </w:t>
      </w:r>
      <w:r w:rsidR="00790FAF">
        <w:rPr>
          <w:rFonts w:ascii="Times New Roman" w:hAnsi="Times New Roman"/>
          <w:sz w:val="28"/>
          <w:szCs w:val="28"/>
          <w:lang w:val="uk-UA"/>
        </w:rPr>
        <w:t xml:space="preserve">– </w:t>
      </w:r>
      <w:r w:rsidRPr="006F4D2E">
        <w:rPr>
          <w:rFonts w:ascii="Times New Roman" w:hAnsi="Times New Roman"/>
          <w:b/>
          <w:sz w:val="28"/>
          <w:szCs w:val="28"/>
          <w:lang w:val="uk-UA"/>
        </w:rPr>
        <w:t>2</w:t>
      </w:r>
      <w:r w:rsidRPr="006F4D2E">
        <w:rPr>
          <w:rFonts w:ascii="Times New Roman" w:hAnsi="Times New Roman"/>
          <w:b/>
          <w:sz w:val="28"/>
          <w:szCs w:val="28"/>
        </w:rPr>
        <w:t> </w:t>
      </w:r>
      <w:r w:rsidR="001128F3">
        <w:rPr>
          <w:rFonts w:ascii="Times New Roman" w:hAnsi="Times New Roman"/>
          <w:b/>
          <w:sz w:val="28"/>
          <w:szCs w:val="28"/>
          <w:lang w:val="uk-UA"/>
        </w:rPr>
        <w:t>600</w:t>
      </w:r>
      <w:r w:rsidRPr="006F4D2E">
        <w:rPr>
          <w:rFonts w:ascii="Times New Roman" w:hAnsi="Times New Roman"/>
          <w:b/>
          <w:sz w:val="28"/>
          <w:szCs w:val="28"/>
        </w:rPr>
        <w:t> </w:t>
      </w:r>
      <w:r w:rsidRPr="006F4D2E">
        <w:rPr>
          <w:rFonts w:ascii="Times New Roman" w:hAnsi="Times New Roman"/>
          <w:b/>
          <w:sz w:val="28"/>
          <w:szCs w:val="28"/>
          <w:lang w:val="uk-UA"/>
        </w:rPr>
        <w:t>млн</w:t>
      </w:r>
      <w:r w:rsidRPr="006F4D2E">
        <w:rPr>
          <w:rFonts w:ascii="Times New Roman" w:hAnsi="Times New Roman"/>
          <w:b/>
          <w:sz w:val="28"/>
          <w:szCs w:val="28"/>
        </w:rPr>
        <w:t> </w:t>
      </w:r>
      <w:r w:rsidRPr="006F4D2E">
        <w:rPr>
          <w:rFonts w:ascii="Times New Roman" w:hAnsi="Times New Roman"/>
          <w:b/>
          <w:sz w:val="28"/>
          <w:szCs w:val="28"/>
          <w:lang w:val="uk-UA"/>
        </w:rPr>
        <w:t>штук</w:t>
      </w:r>
      <w:r w:rsidRPr="006F4D2E">
        <w:rPr>
          <w:rFonts w:ascii="Times New Roman" w:hAnsi="Times New Roman"/>
          <w:sz w:val="28"/>
          <w:szCs w:val="28"/>
          <w:lang w:val="uk-UA"/>
        </w:rPr>
        <w:t xml:space="preserve"> (на 1,9</w:t>
      </w:r>
      <w:r w:rsidRPr="006F4D2E">
        <w:rPr>
          <w:rFonts w:ascii="Times New Roman" w:hAnsi="Times New Roman"/>
          <w:sz w:val="28"/>
          <w:szCs w:val="28"/>
        </w:rPr>
        <w:t> </w:t>
      </w:r>
      <w:r w:rsidRPr="006F4D2E">
        <w:rPr>
          <w:rFonts w:ascii="Times New Roman" w:hAnsi="Times New Roman"/>
          <w:sz w:val="28"/>
          <w:szCs w:val="28"/>
          <w:lang w:val="uk-UA"/>
        </w:rPr>
        <w:t xml:space="preserve">відс., або </w:t>
      </w:r>
      <w:r w:rsidR="001128F3" w:rsidRPr="001128F3">
        <w:rPr>
          <w:rFonts w:ascii="Times New Roman" w:hAnsi="Times New Roman"/>
          <w:b/>
          <w:sz w:val="28"/>
          <w:szCs w:val="28"/>
          <w:lang w:val="uk-UA"/>
        </w:rPr>
        <w:t>50</w:t>
      </w:r>
      <w:r w:rsidRPr="008F1965">
        <w:rPr>
          <w:rFonts w:ascii="Times New Roman" w:hAnsi="Times New Roman"/>
          <w:b/>
          <w:sz w:val="28"/>
          <w:szCs w:val="28"/>
        </w:rPr>
        <w:t> </w:t>
      </w:r>
      <w:r w:rsidRPr="008F1965">
        <w:rPr>
          <w:rFonts w:ascii="Times New Roman" w:hAnsi="Times New Roman"/>
          <w:b/>
          <w:sz w:val="28"/>
          <w:szCs w:val="28"/>
          <w:lang w:val="uk-UA"/>
        </w:rPr>
        <w:t>млн</w:t>
      </w:r>
      <w:r w:rsidRPr="006F4D2E">
        <w:rPr>
          <w:rFonts w:ascii="Times New Roman" w:hAnsi="Times New Roman"/>
          <w:sz w:val="28"/>
          <w:szCs w:val="28"/>
        </w:rPr>
        <w:t> </w:t>
      </w:r>
      <w:r w:rsidRPr="006F4D2E">
        <w:rPr>
          <w:rFonts w:ascii="Times New Roman" w:hAnsi="Times New Roman"/>
          <w:sz w:val="28"/>
          <w:szCs w:val="28"/>
          <w:lang w:val="uk-UA"/>
        </w:rPr>
        <w:t>штук більше).</w:t>
      </w:r>
    </w:p>
    <w:p w:rsidR="003B09E1" w:rsidRDefault="008763D4">
      <w:pPr>
        <w:spacing w:after="0" w:line="240" w:lineRule="auto"/>
        <w:ind w:firstLine="567"/>
        <w:jc w:val="both"/>
        <w:rPr>
          <w:rFonts w:ascii="Times New Roman" w:hAnsi="Times New Roman"/>
          <w:sz w:val="28"/>
          <w:szCs w:val="28"/>
        </w:rPr>
      </w:pPr>
      <w:r w:rsidRPr="008763D4">
        <w:rPr>
          <w:rFonts w:ascii="Times New Roman" w:hAnsi="Times New Roman"/>
          <w:sz w:val="28"/>
          <w:szCs w:val="28"/>
          <w:lang w:val="uk-UA"/>
        </w:rPr>
        <w:t xml:space="preserve">При цьому у 2020 році викуплено марок у загальній кількості </w:t>
      </w:r>
      <w:r w:rsidRPr="008763D4">
        <w:rPr>
          <w:rFonts w:ascii="Times New Roman" w:hAnsi="Times New Roman"/>
          <w:b/>
          <w:sz w:val="28"/>
          <w:szCs w:val="28"/>
          <w:lang w:val="uk-UA"/>
        </w:rPr>
        <w:t>2</w:t>
      </w:r>
      <w:r w:rsidR="007164F7" w:rsidRPr="006F4D2E">
        <w:rPr>
          <w:rFonts w:ascii="Times New Roman" w:hAnsi="Times New Roman"/>
          <w:b/>
          <w:sz w:val="28"/>
          <w:szCs w:val="28"/>
        </w:rPr>
        <w:t> </w:t>
      </w:r>
      <w:r w:rsidRPr="008763D4">
        <w:rPr>
          <w:rFonts w:ascii="Times New Roman" w:hAnsi="Times New Roman"/>
          <w:b/>
          <w:sz w:val="28"/>
          <w:szCs w:val="28"/>
          <w:lang w:val="uk-UA"/>
        </w:rPr>
        <w:t>96</w:t>
      </w:r>
      <w:r w:rsidR="001128F3">
        <w:rPr>
          <w:rFonts w:ascii="Times New Roman" w:hAnsi="Times New Roman"/>
          <w:b/>
          <w:sz w:val="28"/>
          <w:szCs w:val="28"/>
          <w:lang w:val="uk-UA"/>
        </w:rPr>
        <w:t>6</w:t>
      </w:r>
      <w:r w:rsidR="007164F7" w:rsidRPr="006F4D2E">
        <w:rPr>
          <w:rFonts w:ascii="Times New Roman" w:hAnsi="Times New Roman"/>
          <w:b/>
          <w:sz w:val="28"/>
          <w:szCs w:val="28"/>
        </w:rPr>
        <w:t> </w:t>
      </w:r>
      <w:r w:rsidRPr="008763D4">
        <w:rPr>
          <w:rFonts w:ascii="Times New Roman" w:hAnsi="Times New Roman"/>
          <w:b/>
          <w:sz w:val="28"/>
          <w:szCs w:val="28"/>
          <w:lang w:val="uk-UA"/>
        </w:rPr>
        <w:t>млн</w:t>
      </w:r>
      <w:r w:rsidR="007164F7" w:rsidRPr="006F4D2E">
        <w:rPr>
          <w:rFonts w:ascii="Times New Roman" w:hAnsi="Times New Roman"/>
          <w:b/>
          <w:sz w:val="28"/>
          <w:szCs w:val="28"/>
        </w:rPr>
        <w:t> </w:t>
      </w:r>
      <w:r w:rsidRPr="008763D4">
        <w:rPr>
          <w:rFonts w:ascii="Times New Roman" w:hAnsi="Times New Roman"/>
          <w:b/>
          <w:sz w:val="28"/>
          <w:szCs w:val="28"/>
          <w:lang w:val="uk-UA"/>
        </w:rPr>
        <w:t>штук</w:t>
      </w:r>
      <w:r w:rsidRPr="008763D4">
        <w:rPr>
          <w:rFonts w:ascii="Times New Roman" w:hAnsi="Times New Roman"/>
          <w:sz w:val="28"/>
          <w:szCs w:val="28"/>
          <w:lang w:val="uk-UA"/>
        </w:rPr>
        <w:t xml:space="preserve">, з них для маркування алкогольних напоїв – </w:t>
      </w:r>
      <w:r w:rsidRPr="008763D4">
        <w:rPr>
          <w:rFonts w:ascii="Times New Roman" w:hAnsi="Times New Roman"/>
          <w:b/>
          <w:sz w:val="28"/>
          <w:szCs w:val="28"/>
          <w:lang w:val="uk-UA"/>
        </w:rPr>
        <w:t>54</w:t>
      </w:r>
      <w:r w:rsidR="001128F3">
        <w:rPr>
          <w:rFonts w:ascii="Times New Roman" w:hAnsi="Times New Roman"/>
          <w:b/>
          <w:sz w:val="28"/>
          <w:szCs w:val="28"/>
          <w:lang w:val="uk-UA"/>
        </w:rPr>
        <w:t>1</w:t>
      </w:r>
      <w:r w:rsidR="007164F7" w:rsidRPr="006F4D2E">
        <w:rPr>
          <w:rFonts w:ascii="Times New Roman" w:hAnsi="Times New Roman"/>
          <w:b/>
          <w:sz w:val="28"/>
          <w:szCs w:val="28"/>
        </w:rPr>
        <w:t> млн  штук</w:t>
      </w:r>
      <w:r w:rsidR="007164F7" w:rsidRPr="006F4D2E">
        <w:rPr>
          <w:rFonts w:ascii="Times New Roman" w:hAnsi="Times New Roman"/>
          <w:sz w:val="28"/>
          <w:szCs w:val="28"/>
        </w:rPr>
        <w:t xml:space="preserve"> та тютюнових виробів – </w:t>
      </w:r>
      <w:r w:rsidR="007164F7" w:rsidRPr="006F4D2E">
        <w:rPr>
          <w:rFonts w:ascii="Times New Roman" w:hAnsi="Times New Roman"/>
          <w:b/>
          <w:sz w:val="28"/>
          <w:szCs w:val="28"/>
        </w:rPr>
        <w:t>2 42</w:t>
      </w:r>
      <w:r w:rsidR="001128F3">
        <w:rPr>
          <w:rFonts w:ascii="Times New Roman" w:hAnsi="Times New Roman"/>
          <w:b/>
          <w:sz w:val="28"/>
          <w:szCs w:val="28"/>
          <w:lang w:val="uk-UA"/>
        </w:rPr>
        <w:t>5</w:t>
      </w:r>
      <w:r w:rsidR="007164F7" w:rsidRPr="006F4D2E">
        <w:rPr>
          <w:rFonts w:ascii="Times New Roman" w:hAnsi="Times New Roman"/>
          <w:b/>
          <w:sz w:val="28"/>
          <w:szCs w:val="28"/>
        </w:rPr>
        <w:t> млн штук</w:t>
      </w:r>
      <w:r w:rsidR="007164F7" w:rsidRPr="006F4D2E">
        <w:rPr>
          <w:rFonts w:ascii="Times New Roman" w:hAnsi="Times New Roman"/>
          <w:sz w:val="28"/>
          <w:szCs w:val="28"/>
        </w:rPr>
        <w:t>.</w:t>
      </w:r>
    </w:p>
    <w:p w:rsidR="007164F7" w:rsidRPr="006F4D2E" w:rsidRDefault="007164F7" w:rsidP="007164F7">
      <w:pPr>
        <w:spacing w:after="0" w:line="240" w:lineRule="auto"/>
        <w:ind w:firstLine="709"/>
        <w:jc w:val="center"/>
        <w:rPr>
          <w:b/>
          <w:sz w:val="26"/>
          <w:szCs w:val="26"/>
          <w:lang w:val="uk-UA"/>
        </w:rPr>
      </w:pPr>
    </w:p>
    <w:p w:rsid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t xml:space="preserve">Динаміка замовлення та реалізації марок акцизного податку </w:t>
      </w:r>
    </w:p>
    <w:p w:rsidR="007164F7" w:rsidRP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t>у 2019</w:t>
      </w:r>
      <w:r w:rsidR="00790FAF" w:rsidRPr="00444525">
        <w:rPr>
          <w:b/>
          <w:noProof/>
          <w:sz w:val="26"/>
          <w:szCs w:val="26"/>
          <w:lang w:val="uk-UA" w:eastAsia="ru-RU"/>
        </w:rPr>
        <w:t>–</w:t>
      </w:r>
      <w:r w:rsidRPr="00444525">
        <w:rPr>
          <w:b/>
          <w:noProof/>
          <w:sz w:val="26"/>
          <w:szCs w:val="26"/>
          <w:lang w:val="uk-UA" w:eastAsia="ru-RU"/>
        </w:rPr>
        <w:t>2020 роках, млн  штук</w:t>
      </w:r>
    </w:p>
    <w:p w:rsidR="007164F7" w:rsidRPr="006F4D2E" w:rsidRDefault="007164F7" w:rsidP="007164F7">
      <w:pPr>
        <w:ind w:firstLine="709"/>
        <w:jc w:val="both"/>
        <w:rPr>
          <w:sz w:val="6"/>
          <w:szCs w:val="28"/>
        </w:rPr>
      </w:pPr>
      <w:r w:rsidRPr="006F4D2E">
        <w:rPr>
          <w:noProof/>
          <w:sz w:val="6"/>
          <w:szCs w:val="28"/>
          <w:lang w:eastAsia="ru-RU"/>
        </w:rPr>
        <w:drawing>
          <wp:anchor distT="0" distB="0" distL="114300" distR="114300" simplePos="0" relativeHeight="251693056" behindDoc="1" locked="0" layoutInCell="1" allowOverlap="1">
            <wp:simplePos x="0" y="0"/>
            <wp:positionH relativeFrom="column">
              <wp:posOffset>445135</wp:posOffset>
            </wp:positionH>
            <wp:positionV relativeFrom="paragraph">
              <wp:posOffset>178435</wp:posOffset>
            </wp:positionV>
            <wp:extent cx="5238750" cy="2855595"/>
            <wp:effectExtent l="19050" t="0" r="0" b="0"/>
            <wp:wrapTight wrapText="bothSides">
              <wp:wrapPolygon edited="0">
                <wp:start x="-79" y="0"/>
                <wp:lineTo x="-79" y="21470"/>
                <wp:lineTo x="21600" y="21470"/>
                <wp:lineTo x="21600" y="0"/>
                <wp:lineTo x="-79" y="0"/>
              </wp:wrapPolygon>
            </wp:wrapTight>
            <wp:docPr id="8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7"/>
                    <a:srcRect/>
                    <a:stretch>
                      <a:fillRect/>
                    </a:stretch>
                  </pic:blipFill>
                  <pic:spPr bwMode="auto">
                    <a:xfrm>
                      <a:off x="0" y="0"/>
                      <a:ext cx="5238750" cy="2855595"/>
                    </a:xfrm>
                    <a:prstGeom prst="rect">
                      <a:avLst/>
                    </a:prstGeom>
                    <a:noFill/>
                  </pic:spPr>
                </pic:pic>
              </a:graphicData>
            </a:graphic>
          </wp:anchor>
        </w:drawing>
      </w:r>
    </w:p>
    <w:p w:rsidR="007164F7" w:rsidRPr="006F4D2E" w:rsidRDefault="007164F7" w:rsidP="007164F7">
      <w:pPr>
        <w:ind w:firstLine="709"/>
        <w:jc w:val="both"/>
        <w:rPr>
          <w:sz w:val="28"/>
          <w:szCs w:val="28"/>
        </w:rPr>
      </w:pPr>
    </w:p>
    <w:p w:rsidR="007164F7" w:rsidRPr="006F4D2E" w:rsidRDefault="007164F7" w:rsidP="007164F7">
      <w:pPr>
        <w:ind w:firstLine="709"/>
        <w:jc w:val="both"/>
        <w:rPr>
          <w:sz w:val="28"/>
          <w:szCs w:val="28"/>
        </w:rPr>
      </w:pPr>
    </w:p>
    <w:p w:rsidR="007164F7" w:rsidRPr="006F4D2E" w:rsidRDefault="007164F7" w:rsidP="007164F7">
      <w:pPr>
        <w:ind w:firstLine="709"/>
        <w:jc w:val="both"/>
        <w:rPr>
          <w:sz w:val="28"/>
          <w:szCs w:val="28"/>
        </w:rPr>
      </w:pPr>
    </w:p>
    <w:p w:rsidR="007164F7" w:rsidRPr="006F4D2E" w:rsidRDefault="007164F7" w:rsidP="007164F7">
      <w:pPr>
        <w:ind w:firstLine="709"/>
        <w:jc w:val="both"/>
        <w:rPr>
          <w:sz w:val="28"/>
          <w:szCs w:val="28"/>
        </w:rPr>
      </w:pPr>
    </w:p>
    <w:p w:rsidR="007164F7" w:rsidRPr="006F4D2E" w:rsidRDefault="007164F7" w:rsidP="007164F7">
      <w:pPr>
        <w:ind w:firstLine="709"/>
        <w:jc w:val="both"/>
        <w:rPr>
          <w:sz w:val="28"/>
          <w:szCs w:val="28"/>
        </w:rPr>
      </w:pPr>
    </w:p>
    <w:p w:rsidR="007164F7" w:rsidRPr="006F4D2E" w:rsidRDefault="007164F7" w:rsidP="007164F7">
      <w:pPr>
        <w:ind w:firstLine="709"/>
        <w:jc w:val="both"/>
        <w:rPr>
          <w:sz w:val="28"/>
          <w:szCs w:val="28"/>
        </w:rPr>
      </w:pPr>
    </w:p>
    <w:p w:rsidR="00444525" w:rsidRDefault="00444525" w:rsidP="00444525">
      <w:pPr>
        <w:spacing w:before="120" w:after="0" w:line="240" w:lineRule="auto"/>
        <w:ind w:firstLine="567"/>
        <w:jc w:val="both"/>
        <w:rPr>
          <w:rFonts w:ascii="Times New Roman" w:hAnsi="Times New Roman"/>
          <w:sz w:val="28"/>
          <w:szCs w:val="28"/>
          <w:lang w:val="uk-UA"/>
        </w:rPr>
      </w:pPr>
    </w:p>
    <w:p w:rsidR="007164F7" w:rsidRPr="006F4D2E" w:rsidRDefault="007164F7" w:rsidP="00444525">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t>У 2020 році запроваджено нову марку акцизного податку для маркування алкогольних напоїв, яка містить QR-код та штрих-код (зазначаються на марках для алкогольних напоїв).</w:t>
      </w:r>
    </w:p>
    <w:p w:rsidR="007164F7" w:rsidRPr="006F4D2E" w:rsidRDefault="007164F7" w:rsidP="00790FAF">
      <w:pPr>
        <w:spacing w:after="0" w:line="240" w:lineRule="auto"/>
        <w:ind w:firstLine="567"/>
        <w:jc w:val="both"/>
        <w:rPr>
          <w:rFonts w:ascii="Times New Roman" w:hAnsi="Times New Roman"/>
          <w:sz w:val="28"/>
          <w:szCs w:val="28"/>
        </w:rPr>
      </w:pPr>
      <w:r w:rsidRPr="006F4D2E">
        <w:rPr>
          <w:rFonts w:ascii="Times New Roman" w:hAnsi="Times New Roman"/>
          <w:sz w:val="28"/>
          <w:szCs w:val="28"/>
        </w:rPr>
        <w:t>Штрих-код містить інформацію про серію та номер марки.</w:t>
      </w:r>
    </w:p>
    <w:p w:rsidR="007164F7" w:rsidRPr="006F4D2E" w:rsidRDefault="007164F7" w:rsidP="00790FAF">
      <w:pPr>
        <w:spacing w:after="0" w:line="240" w:lineRule="auto"/>
        <w:ind w:firstLine="567"/>
        <w:jc w:val="both"/>
        <w:rPr>
          <w:rFonts w:ascii="Times New Roman" w:hAnsi="Times New Roman"/>
          <w:sz w:val="28"/>
          <w:szCs w:val="28"/>
        </w:rPr>
      </w:pPr>
      <w:r w:rsidRPr="006F4D2E">
        <w:rPr>
          <w:rFonts w:ascii="Times New Roman" w:hAnsi="Times New Roman"/>
          <w:sz w:val="28"/>
          <w:szCs w:val="28"/>
        </w:rPr>
        <w:t>QR-код містить інформацію про серію та номер марки, реквізити покупця марки (код згідно з ЄДРПОУ або РНОКПП) та посилання на вебресурс для перевірки марки.</w:t>
      </w:r>
    </w:p>
    <w:p w:rsidR="007164F7" w:rsidRPr="006F4D2E" w:rsidRDefault="007164F7" w:rsidP="00790FAF">
      <w:pPr>
        <w:spacing w:after="0" w:line="240" w:lineRule="auto"/>
        <w:ind w:firstLine="567"/>
        <w:jc w:val="both"/>
        <w:rPr>
          <w:rFonts w:ascii="Times New Roman" w:hAnsi="Times New Roman"/>
          <w:sz w:val="28"/>
          <w:szCs w:val="28"/>
        </w:rPr>
      </w:pPr>
      <w:r w:rsidRPr="006F4D2E">
        <w:rPr>
          <w:rFonts w:ascii="Times New Roman" w:hAnsi="Times New Roman"/>
          <w:sz w:val="28"/>
          <w:szCs w:val="28"/>
        </w:rPr>
        <w:t>Інформаційні набори даних для генерації QR-кодів та штрих-кодів, що наносяться на марку для алкогольних напоїв, генеруються ДПС та передаються підприємству-виробнику з використанням засобів захисту інформації.</w:t>
      </w:r>
    </w:p>
    <w:p w:rsidR="007164F7" w:rsidRPr="006F4D2E" w:rsidRDefault="007164F7" w:rsidP="00790FAF">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Створено функціонал прийому заявок на виробництво акцизних марок в електронному вигляді через ІТС «Електронний кабінет» та підсистему перевірки акцизної марки в онлайн режимі – «Пошук акцизної марки», який працює за посиланням </w:t>
      </w:r>
      <w:hyperlink r:id="rId78" w:history="1">
        <w:r w:rsidRPr="006F4D2E">
          <w:rPr>
            <w:rStyle w:val="af"/>
            <w:rFonts w:ascii="Times New Roman" w:hAnsi="Times New Roman"/>
            <w:sz w:val="28"/>
            <w:szCs w:val="28"/>
            <w:lang w:val="en-US"/>
          </w:rPr>
          <w:t>https</w:t>
        </w:r>
        <w:r w:rsidRPr="006F4D2E">
          <w:rPr>
            <w:rStyle w:val="af"/>
            <w:rFonts w:ascii="Times New Roman" w:hAnsi="Times New Roman"/>
            <w:sz w:val="28"/>
            <w:szCs w:val="28"/>
          </w:rPr>
          <w:t>://</w:t>
        </w:r>
        <w:r w:rsidRPr="006F4D2E">
          <w:rPr>
            <w:rStyle w:val="af"/>
            <w:rFonts w:ascii="Times New Roman" w:hAnsi="Times New Roman"/>
            <w:sz w:val="28"/>
            <w:szCs w:val="28"/>
            <w:lang w:val="en-US"/>
          </w:rPr>
          <w:t>cabinet</w:t>
        </w:r>
        <w:r w:rsidRPr="006F4D2E">
          <w:rPr>
            <w:rStyle w:val="af"/>
            <w:rFonts w:ascii="Times New Roman" w:hAnsi="Times New Roman"/>
            <w:sz w:val="28"/>
            <w:szCs w:val="28"/>
          </w:rPr>
          <w:t>.</w:t>
        </w:r>
        <w:r w:rsidRPr="006F4D2E">
          <w:rPr>
            <w:rStyle w:val="af"/>
            <w:rFonts w:ascii="Times New Roman" w:hAnsi="Times New Roman"/>
            <w:sz w:val="28"/>
            <w:szCs w:val="28"/>
            <w:lang w:val="en-US"/>
          </w:rPr>
          <w:t>tax</w:t>
        </w:r>
        <w:r w:rsidRPr="006F4D2E">
          <w:rPr>
            <w:rStyle w:val="af"/>
            <w:rFonts w:ascii="Times New Roman" w:hAnsi="Times New Roman"/>
            <w:sz w:val="28"/>
            <w:szCs w:val="28"/>
          </w:rPr>
          <w:t>.</w:t>
        </w:r>
        <w:r w:rsidRPr="006F4D2E">
          <w:rPr>
            <w:rStyle w:val="af"/>
            <w:rFonts w:ascii="Times New Roman" w:hAnsi="Times New Roman"/>
            <w:sz w:val="28"/>
            <w:szCs w:val="28"/>
            <w:lang w:val="en-US"/>
          </w:rPr>
          <w:t>gov</w:t>
        </w:r>
        <w:r w:rsidRPr="006F4D2E">
          <w:rPr>
            <w:rStyle w:val="af"/>
            <w:rFonts w:ascii="Times New Roman" w:hAnsi="Times New Roman"/>
            <w:sz w:val="28"/>
            <w:szCs w:val="28"/>
          </w:rPr>
          <w:t>.</w:t>
        </w:r>
        <w:r w:rsidRPr="006F4D2E">
          <w:rPr>
            <w:rStyle w:val="af"/>
            <w:rFonts w:ascii="Times New Roman" w:hAnsi="Times New Roman"/>
            <w:sz w:val="28"/>
            <w:szCs w:val="28"/>
            <w:lang w:val="en-US"/>
          </w:rPr>
          <w:t>ua</w:t>
        </w:r>
        <w:r w:rsidRPr="006F4D2E">
          <w:rPr>
            <w:rStyle w:val="af"/>
            <w:rFonts w:ascii="Times New Roman" w:hAnsi="Times New Roman"/>
            <w:sz w:val="28"/>
            <w:szCs w:val="28"/>
          </w:rPr>
          <w:t>/</w:t>
        </w:r>
        <w:r w:rsidRPr="006F4D2E">
          <w:rPr>
            <w:rStyle w:val="af"/>
            <w:rFonts w:ascii="Times New Roman" w:hAnsi="Times New Roman"/>
            <w:sz w:val="28"/>
            <w:szCs w:val="28"/>
            <w:lang w:val="en-US"/>
          </w:rPr>
          <w:t>registers</w:t>
        </w:r>
        <w:r w:rsidRPr="006F4D2E">
          <w:rPr>
            <w:rStyle w:val="af"/>
            <w:rFonts w:ascii="Times New Roman" w:hAnsi="Times New Roman"/>
            <w:sz w:val="28"/>
            <w:szCs w:val="28"/>
          </w:rPr>
          <w:t>/</w:t>
        </w:r>
        <w:r w:rsidRPr="006F4D2E">
          <w:rPr>
            <w:rStyle w:val="af"/>
            <w:rFonts w:ascii="Times New Roman" w:hAnsi="Times New Roman"/>
            <w:sz w:val="28"/>
            <w:szCs w:val="28"/>
            <w:lang w:val="en-US"/>
          </w:rPr>
          <w:t>mark</w:t>
        </w:r>
      </w:hyperlink>
      <w:r w:rsidRPr="006F4D2E">
        <w:rPr>
          <w:rFonts w:ascii="Times New Roman" w:hAnsi="Times New Roman"/>
          <w:sz w:val="28"/>
          <w:szCs w:val="28"/>
        </w:rPr>
        <w:t>.</w:t>
      </w:r>
    </w:p>
    <w:p w:rsidR="003B09E1" w:rsidRDefault="00790FAF">
      <w:pPr>
        <w:spacing w:after="0" w:line="240" w:lineRule="auto"/>
        <w:ind w:firstLine="567"/>
        <w:jc w:val="both"/>
        <w:rPr>
          <w:rFonts w:ascii="Times New Roman" w:hAnsi="Times New Roman"/>
          <w:sz w:val="28"/>
          <w:szCs w:val="28"/>
        </w:rPr>
      </w:pPr>
      <w:r>
        <w:rPr>
          <w:rFonts w:ascii="Times New Roman" w:hAnsi="Times New Roman"/>
          <w:sz w:val="28"/>
          <w:szCs w:val="28"/>
          <w:lang w:val="uk-UA"/>
        </w:rPr>
        <w:lastRenderedPageBreak/>
        <w:t>Цей</w:t>
      </w:r>
      <w:r w:rsidR="00BE0BE9">
        <w:rPr>
          <w:rFonts w:ascii="Times New Roman" w:hAnsi="Times New Roman"/>
          <w:sz w:val="28"/>
          <w:szCs w:val="28"/>
          <w:lang w:val="uk-UA"/>
        </w:rPr>
        <w:t xml:space="preserve"> </w:t>
      </w:r>
      <w:r w:rsidR="007164F7" w:rsidRPr="006F4D2E">
        <w:rPr>
          <w:rFonts w:ascii="Times New Roman" w:hAnsi="Times New Roman"/>
          <w:sz w:val="28"/>
          <w:szCs w:val="28"/>
        </w:rPr>
        <w:t>сервіс дозволяє громадянам не тільки перевіряти легальність походження алкогольних напоїв та тютюнових виробів, але й надає можливість здійснювати громадський контроль за обігом підакцизних товарів.</w:t>
      </w:r>
    </w:p>
    <w:p w:rsidR="007164F7" w:rsidRPr="006F4D2E" w:rsidRDefault="007164F7" w:rsidP="00135CF4">
      <w:pPr>
        <w:pStyle w:val="af1"/>
        <w:tabs>
          <w:tab w:val="left" w:pos="5529"/>
        </w:tabs>
        <w:ind w:firstLine="567"/>
        <w:rPr>
          <w:sz w:val="20"/>
        </w:rPr>
      </w:pPr>
    </w:p>
    <w:p w:rsidR="007164F7" w:rsidRPr="006F4D2E" w:rsidRDefault="007164F7" w:rsidP="00135CF4">
      <w:pPr>
        <w:pStyle w:val="af1"/>
        <w:tabs>
          <w:tab w:val="left" w:pos="5529"/>
        </w:tabs>
        <w:ind w:firstLine="709"/>
        <w:rPr>
          <w:lang w:val="uk-UA"/>
        </w:rPr>
      </w:pPr>
      <w:r w:rsidRPr="006F4D2E">
        <w:t>Ліцензування діяльності у сфері виробництва та обігу спирту, алкогол</w:t>
      </w:r>
      <w:r w:rsidR="00135CF4" w:rsidRPr="006F4D2E">
        <w:t>ьних напоїв і тютюнових виробів</w:t>
      </w:r>
    </w:p>
    <w:p w:rsidR="00135CF4" w:rsidRPr="006F4D2E" w:rsidRDefault="00135CF4" w:rsidP="00135CF4">
      <w:pPr>
        <w:pStyle w:val="af1"/>
        <w:tabs>
          <w:tab w:val="left" w:pos="5529"/>
        </w:tabs>
        <w:ind w:firstLine="709"/>
        <w:rPr>
          <w:b w:val="0"/>
          <w:sz w:val="12"/>
          <w:lang w:val="uk-UA"/>
        </w:rPr>
      </w:pPr>
    </w:p>
    <w:p w:rsidR="003B09E1" w:rsidRDefault="007164F7">
      <w:pPr>
        <w:pStyle w:val="af1"/>
        <w:tabs>
          <w:tab w:val="left" w:pos="5529"/>
        </w:tabs>
        <w:ind w:firstLine="567"/>
        <w:jc w:val="both"/>
        <w:rPr>
          <w:b w:val="0"/>
          <w:lang w:val="uk-UA"/>
        </w:rPr>
      </w:pPr>
      <w:r w:rsidRPr="006F4D2E">
        <w:rPr>
          <w:b w:val="0"/>
          <w:lang w:val="uk-UA"/>
        </w:rPr>
        <w:t xml:space="preserve">Станом на 01.01.2021 діє </w:t>
      </w:r>
      <w:r w:rsidRPr="006F4D2E">
        <w:rPr>
          <w:lang w:val="uk-UA"/>
        </w:rPr>
        <w:t>191</w:t>
      </w:r>
      <w:r w:rsidRPr="006F4D2E">
        <w:t> </w:t>
      </w:r>
      <w:r w:rsidRPr="006F4D2E">
        <w:rPr>
          <w:lang w:val="uk-UA"/>
        </w:rPr>
        <w:t>286</w:t>
      </w:r>
      <w:r w:rsidRPr="006F4D2E">
        <w:rPr>
          <w:b w:val="0"/>
          <w:lang w:val="uk-UA"/>
        </w:rPr>
        <w:t xml:space="preserve"> ліцензій у сфері виробництва та обігу спирту, алкогольних напоїв і тютюнових виробів, у тому числі на виробництво – </w:t>
      </w:r>
      <w:r w:rsidRPr="006F4D2E">
        <w:rPr>
          <w:lang w:val="uk-UA"/>
        </w:rPr>
        <w:t>513</w:t>
      </w:r>
      <w:r w:rsidRPr="006F4D2E">
        <w:rPr>
          <w:b w:val="0"/>
          <w:lang w:val="uk-UA"/>
        </w:rPr>
        <w:t xml:space="preserve"> ліцензій, оптову торгівлю – </w:t>
      </w:r>
      <w:r w:rsidRPr="006F4D2E">
        <w:rPr>
          <w:lang w:val="uk-UA"/>
        </w:rPr>
        <w:t>1</w:t>
      </w:r>
      <w:r w:rsidRPr="006F4D2E">
        <w:t> </w:t>
      </w:r>
      <w:r w:rsidRPr="006F4D2E">
        <w:rPr>
          <w:lang w:val="uk-UA"/>
        </w:rPr>
        <w:t>040</w:t>
      </w:r>
      <w:r w:rsidRPr="006F4D2E">
        <w:rPr>
          <w:b w:val="0"/>
          <w:lang w:val="uk-UA"/>
        </w:rPr>
        <w:t xml:space="preserve"> та роздрібну торгівлю – </w:t>
      </w:r>
      <w:r w:rsidRPr="006F4D2E">
        <w:rPr>
          <w:lang w:val="uk-UA"/>
        </w:rPr>
        <w:t>189</w:t>
      </w:r>
      <w:r w:rsidRPr="006F4D2E">
        <w:t> </w:t>
      </w:r>
      <w:r w:rsidRPr="006F4D2E">
        <w:rPr>
          <w:lang w:val="uk-UA"/>
        </w:rPr>
        <w:t>733</w:t>
      </w:r>
      <w:r w:rsidRPr="006F4D2E">
        <w:rPr>
          <w:b w:val="0"/>
          <w:lang w:val="uk-UA"/>
        </w:rPr>
        <w:t xml:space="preserve"> ліцензі</w:t>
      </w:r>
      <w:r w:rsidR="00790FAF">
        <w:rPr>
          <w:b w:val="0"/>
          <w:lang w:val="uk-UA"/>
        </w:rPr>
        <w:t>ї</w:t>
      </w:r>
      <w:r w:rsidRPr="006F4D2E">
        <w:rPr>
          <w:b w:val="0"/>
          <w:lang w:val="uk-UA"/>
        </w:rPr>
        <w:t xml:space="preserve">, з яких на роздрібну торгівлю алкогольними напоями – </w:t>
      </w:r>
      <w:r w:rsidRPr="006F4D2E">
        <w:rPr>
          <w:lang w:val="uk-UA"/>
        </w:rPr>
        <w:t>105</w:t>
      </w:r>
      <w:r w:rsidRPr="006F4D2E">
        <w:t> </w:t>
      </w:r>
      <w:r w:rsidRPr="006F4D2E">
        <w:rPr>
          <w:lang w:val="uk-UA"/>
        </w:rPr>
        <w:t>6</w:t>
      </w:r>
      <w:r w:rsidR="001128F3">
        <w:rPr>
          <w:lang w:val="uk-UA"/>
        </w:rPr>
        <w:t>8</w:t>
      </w:r>
      <w:r w:rsidRPr="006F4D2E">
        <w:rPr>
          <w:lang w:val="uk-UA"/>
        </w:rPr>
        <w:t>2</w:t>
      </w:r>
      <w:r w:rsidRPr="006F4D2E">
        <w:rPr>
          <w:b w:val="0"/>
          <w:lang w:val="uk-UA"/>
        </w:rPr>
        <w:t xml:space="preserve"> та тютюновими виробами – </w:t>
      </w:r>
      <w:r w:rsidRPr="006F4D2E">
        <w:rPr>
          <w:lang w:val="uk-UA"/>
        </w:rPr>
        <w:t>84</w:t>
      </w:r>
      <w:r w:rsidRPr="006F4D2E">
        <w:t> </w:t>
      </w:r>
      <w:r w:rsidRPr="006F4D2E">
        <w:rPr>
          <w:lang w:val="uk-UA"/>
        </w:rPr>
        <w:t>051</w:t>
      </w:r>
      <w:r w:rsidRPr="006F4D2E">
        <w:rPr>
          <w:b w:val="0"/>
          <w:lang w:val="uk-UA"/>
        </w:rPr>
        <w:t xml:space="preserve"> ліцензі</w:t>
      </w:r>
      <w:r w:rsidR="00790FAF">
        <w:rPr>
          <w:b w:val="0"/>
          <w:lang w:val="uk-UA"/>
        </w:rPr>
        <w:t>я</w:t>
      </w:r>
      <w:r w:rsidRPr="006F4D2E">
        <w:rPr>
          <w:b w:val="0"/>
          <w:lang w:val="uk-UA"/>
        </w:rPr>
        <w:t>.</w:t>
      </w:r>
    </w:p>
    <w:p w:rsidR="007164F7" w:rsidRPr="006F4D2E" w:rsidRDefault="007164F7" w:rsidP="00135CF4">
      <w:pPr>
        <w:pStyle w:val="af1"/>
        <w:tabs>
          <w:tab w:val="left" w:pos="5529"/>
        </w:tabs>
        <w:ind w:firstLine="567"/>
        <w:jc w:val="both"/>
        <w:rPr>
          <w:rFonts w:eastAsia="Calibri"/>
          <w:b w:val="0"/>
        </w:rPr>
      </w:pPr>
      <w:r w:rsidRPr="006F4D2E">
        <w:rPr>
          <w:rFonts w:eastAsia="Calibri"/>
          <w:b w:val="0"/>
        </w:rPr>
        <w:t>ДПС проведено роботу щодо максимального забезпечення видачі ліцензій та оперативного оприлюднення інформації про видані ліцензії на офіційному вебпорталі ДПС. Так</w:t>
      </w:r>
      <w:r w:rsidR="00790FAF">
        <w:rPr>
          <w:rFonts w:eastAsia="Calibri"/>
          <w:b w:val="0"/>
          <w:lang w:val="uk-UA"/>
        </w:rPr>
        <w:t>,</w:t>
      </w:r>
      <w:r w:rsidRPr="006F4D2E">
        <w:rPr>
          <w:rFonts w:eastAsia="Calibri"/>
          <w:b w:val="0"/>
        </w:rPr>
        <w:t xml:space="preserve"> у 2020 році:</w:t>
      </w:r>
    </w:p>
    <w:p w:rsidR="007164F7" w:rsidRPr="006F4D2E" w:rsidRDefault="007164F7" w:rsidP="00135C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видано </w:t>
      </w:r>
      <w:r w:rsidRPr="006F4D2E">
        <w:rPr>
          <w:rFonts w:ascii="Times New Roman" w:hAnsi="Times New Roman"/>
          <w:b/>
          <w:sz w:val="28"/>
          <w:szCs w:val="28"/>
        </w:rPr>
        <w:t>558</w:t>
      </w:r>
      <w:r w:rsidRPr="006F4D2E">
        <w:rPr>
          <w:rFonts w:ascii="Times New Roman" w:hAnsi="Times New Roman"/>
          <w:sz w:val="28"/>
          <w:szCs w:val="28"/>
        </w:rPr>
        <w:t xml:space="preserve"> ліцензій на виробництво та оптову торгівлю спиртом, алкогольними напоями і тютюновими виробами;</w:t>
      </w:r>
    </w:p>
    <w:p w:rsidR="007164F7" w:rsidRPr="006F4D2E" w:rsidRDefault="007164F7" w:rsidP="00135C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переоформлено </w:t>
      </w:r>
      <w:r w:rsidRPr="006F4D2E">
        <w:rPr>
          <w:rFonts w:ascii="Times New Roman" w:hAnsi="Times New Roman"/>
          <w:b/>
          <w:sz w:val="28"/>
          <w:szCs w:val="28"/>
        </w:rPr>
        <w:t>165</w:t>
      </w:r>
      <w:r w:rsidRPr="006F4D2E">
        <w:rPr>
          <w:rFonts w:ascii="Times New Roman" w:hAnsi="Times New Roman"/>
          <w:sz w:val="28"/>
          <w:szCs w:val="28"/>
        </w:rPr>
        <w:t xml:space="preserve"> ліцензій;</w:t>
      </w:r>
    </w:p>
    <w:p w:rsidR="007164F7" w:rsidRPr="006F4D2E" w:rsidRDefault="007164F7" w:rsidP="00135C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подовжено термін дії </w:t>
      </w:r>
      <w:r w:rsidRPr="006F4D2E">
        <w:rPr>
          <w:rFonts w:ascii="Times New Roman" w:hAnsi="Times New Roman"/>
          <w:b/>
          <w:sz w:val="28"/>
          <w:szCs w:val="28"/>
        </w:rPr>
        <w:t>946</w:t>
      </w:r>
      <w:r w:rsidRPr="006F4D2E">
        <w:rPr>
          <w:rFonts w:ascii="Times New Roman" w:hAnsi="Times New Roman"/>
          <w:sz w:val="28"/>
          <w:szCs w:val="28"/>
        </w:rPr>
        <w:t xml:space="preserve"> ліцензі</w:t>
      </w:r>
      <w:r w:rsidR="00790FAF">
        <w:rPr>
          <w:rFonts w:ascii="Times New Roman" w:hAnsi="Times New Roman"/>
          <w:sz w:val="28"/>
          <w:szCs w:val="28"/>
          <w:lang w:val="uk-UA"/>
        </w:rPr>
        <w:t>й</w:t>
      </w:r>
      <w:r w:rsidRPr="006F4D2E">
        <w:rPr>
          <w:rFonts w:ascii="Times New Roman" w:hAnsi="Times New Roman"/>
          <w:sz w:val="28"/>
          <w:szCs w:val="28"/>
        </w:rPr>
        <w:t>;</w:t>
      </w:r>
    </w:p>
    <w:p w:rsidR="007164F7" w:rsidRPr="006F4D2E" w:rsidRDefault="007164F7" w:rsidP="00135C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анульовано </w:t>
      </w:r>
      <w:r w:rsidRPr="006F4D2E">
        <w:rPr>
          <w:rFonts w:ascii="Times New Roman" w:hAnsi="Times New Roman"/>
          <w:b/>
          <w:sz w:val="28"/>
          <w:szCs w:val="28"/>
        </w:rPr>
        <w:t>186</w:t>
      </w:r>
      <w:r w:rsidRPr="006F4D2E">
        <w:rPr>
          <w:rFonts w:ascii="Times New Roman" w:hAnsi="Times New Roman"/>
          <w:sz w:val="28"/>
          <w:szCs w:val="28"/>
        </w:rPr>
        <w:t xml:space="preserve"> ліцензій;</w:t>
      </w:r>
    </w:p>
    <w:p w:rsidR="007164F7" w:rsidRPr="006F4D2E" w:rsidRDefault="007164F7" w:rsidP="00135C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призупинено </w:t>
      </w:r>
      <w:r w:rsidRPr="006F4D2E">
        <w:rPr>
          <w:rFonts w:ascii="Times New Roman" w:hAnsi="Times New Roman"/>
          <w:b/>
          <w:sz w:val="28"/>
          <w:szCs w:val="28"/>
        </w:rPr>
        <w:t>229</w:t>
      </w:r>
      <w:r w:rsidRPr="006F4D2E">
        <w:rPr>
          <w:rFonts w:ascii="Times New Roman" w:hAnsi="Times New Roman"/>
          <w:sz w:val="28"/>
          <w:szCs w:val="28"/>
        </w:rPr>
        <w:t xml:space="preserve"> ліцензі</w:t>
      </w:r>
      <w:r w:rsidR="00790FAF">
        <w:rPr>
          <w:rFonts w:ascii="Times New Roman" w:hAnsi="Times New Roman"/>
          <w:sz w:val="28"/>
          <w:szCs w:val="28"/>
          <w:lang w:val="uk-UA"/>
        </w:rPr>
        <w:t>й</w:t>
      </w:r>
      <w:r w:rsidRPr="006F4D2E">
        <w:rPr>
          <w:rFonts w:ascii="Times New Roman" w:hAnsi="Times New Roman"/>
          <w:sz w:val="28"/>
          <w:szCs w:val="28"/>
        </w:rPr>
        <w:t xml:space="preserve">; </w:t>
      </w:r>
    </w:p>
    <w:p w:rsidR="007164F7" w:rsidRPr="006F4D2E" w:rsidRDefault="007164F7" w:rsidP="00135C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поновлено дію </w:t>
      </w:r>
      <w:r w:rsidRPr="006F4D2E">
        <w:rPr>
          <w:rFonts w:ascii="Times New Roman" w:hAnsi="Times New Roman"/>
          <w:b/>
          <w:sz w:val="28"/>
          <w:szCs w:val="28"/>
        </w:rPr>
        <w:t>62</w:t>
      </w:r>
      <w:r w:rsidRPr="006F4D2E">
        <w:rPr>
          <w:rFonts w:ascii="Times New Roman" w:hAnsi="Times New Roman"/>
          <w:sz w:val="28"/>
          <w:szCs w:val="28"/>
        </w:rPr>
        <w:t xml:space="preserve"> ліцензі</w:t>
      </w:r>
      <w:r w:rsidR="00790FAF">
        <w:rPr>
          <w:rFonts w:ascii="Times New Roman" w:hAnsi="Times New Roman"/>
          <w:sz w:val="28"/>
          <w:szCs w:val="28"/>
          <w:lang w:val="uk-UA"/>
        </w:rPr>
        <w:t>й</w:t>
      </w:r>
      <w:r w:rsidRPr="006F4D2E">
        <w:rPr>
          <w:rFonts w:ascii="Times New Roman" w:hAnsi="Times New Roman"/>
          <w:sz w:val="28"/>
          <w:szCs w:val="28"/>
        </w:rPr>
        <w:t>;</w:t>
      </w:r>
    </w:p>
    <w:p w:rsidR="007164F7" w:rsidRPr="006F4D2E" w:rsidRDefault="007164F7" w:rsidP="00135C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видано </w:t>
      </w:r>
      <w:r w:rsidRPr="006F4D2E">
        <w:rPr>
          <w:rFonts w:ascii="Times New Roman" w:hAnsi="Times New Roman"/>
          <w:b/>
          <w:sz w:val="28"/>
          <w:szCs w:val="28"/>
        </w:rPr>
        <w:t>182</w:t>
      </w:r>
      <w:r w:rsidRPr="006F4D2E">
        <w:rPr>
          <w:rFonts w:ascii="Times New Roman" w:hAnsi="Times New Roman"/>
          <w:sz w:val="28"/>
          <w:szCs w:val="28"/>
        </w:rPr>
        <w:t xml:space="preserve"> додатк</w:t>
      </w:r>
      <w:r w:rsidR="00790FAF">
        <w:rPr>
          <w:rFonts w:ascii="Times New Roman" w:hAnsi="Times New Roman"/>
          <w:sz w:val="28"/>
          <w:szCs w:val="28"/>
          <w:lang w:val="uk-UA"/>
        </w:rPr>
        <w:t>и</w:t>
      </w:r>
      <w:r w:rsidRPr="006F4D2E">
        <w:rPr>
          <w:rFonts w:ascii="Times New Roman" w:hAnsi="Times New Roman"/>
          <w:sz w:val="28"/>
          <w:szCs w:val="28"/>
        </w:rPr>
        <w:t xml:space="preserve"> до ліцензій на оптову торгівлю алкогольними напоями та тютюновими виробами.</w:t>
      </w:r>
    </w:p>
    <w:p w:rsidR="007164F7" w:rsidRPr="00444525" w:rsidRDefault="008763D4" w:rsidP="00444525">
      <w:pPr>
        <w:spacing w:before="120" w:after="0" w:line="240" w:lineRule="auto"/>
        <w:ind w:firstLine="709"/>
        <w:jc w:val="center"/>
        <w:rPr>
          <w:b/>
          <w:noProof/>
          <w:sz w:val="26"/>
          <w:szCs w:val="26"/>
          <w:lang w:val="uk-UA" w:eastAsia="ru-RU"/>
        </w:rPr>
      </w:pPr>
      <w:r w:rsidRPr="00444525">
        <w:rPr>
          <w:b/>
          <w:noProof/>
          <w:sz w:val="26"/>
          <w:szCs w:val="26"/>
          <w:lang w:val="uk-UA" w:eastAsia="ru-RU"/>
        </w:rPr>
        <w:t>Динаміка щодо кількості ліцензій у 2019–2020 роках</w:t>
      </w:r>
    </w:p>
    <w:p w:rsidR="007164F7" w:rsidRPr="006F4D2E" w:rsidRDefault="001128F3" w:rsidP="007164F7">
      <w:pPr>
        <w:ind w:firstLine="567"/>
        <w:jc w:val="both"/>
        <w:rPr>
          <w:sz w:val="28"/>
          <w:szCs w:val="28"/>
        </w:rPr>
      </w:pPr>
      <w:r>
        <w:rPr>
          <w:noProof/>
          <w:sz w:val="28"/>
          <w:szCs w:val="28"/>
          <w:lang w:eastAsia="ru-RU"/>
        </w:rPr>
        <w:drawing>
          <wp:anchor distT="0" distB="0" distL="114300" distR="114300" simplePos="0" relativeHeight="251708416" behindDoc="1" locked="0" layoutInCell="1" allowOverlap="1">
            <wp:simplePos x="0" y="0"/>
            <wp:positionH relativeFrom="column">
              <wp:posOffset>511810</wp:posOffset>
            </wp:positionH>
            <wp:positionV relativeFrom="paragraph">
              <wp:posOffset>113030</wp:posOffset>
            </wp:positionV>
            <wp:extent cx="5095875" cy="2562225"/>
            <wp:effectExtent l="19050" t="0" r="9525" b="0"/>
            <wp:wrapTight wrapText="bothSides">
              <wp:wrapPolygon edited="0">
                <wp:start x="-81" y="0"/>
                <wp:lineTo x="-81" y="21520"/>
                <wp:lineTo x="21640" y="21520"/>
                <wp:lineTo x="21640" y="0"/>
                <wp:lineTo x="-81" y="0"/>
              </wp:wrapPolygon>
            </wp:wrapTight>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2562225"/>
                    </a:xfrm>
                    <a:prstGeom prst="rect">
                      <a:avLst/>
                    </a:prstGeom>
                    <a:noFill/>
                  </pic:spPr>
                </pic:pic>
              </a:graphicData>
            </a:graphic>
          </wp:anchor>
        </w:drawing>
      </w:r>
    </w:p>
    <w:p w:rsidR="007164F7" w:rsidRPr="006F4D2E" w:rsidRDefault="007164F7" w:rsidP="007164F7">
      <w:pPr>
        <w:ind w:firstLine="567"/>
        <w:jc w:val="both"/>
        <w:rPr>
          <w:sz w:val="28"/>
          <w:szCs w:val="28"/>
        </w:rPr>
      </w:pPr>
    </w:p>
    <w:p w:rsidR="007164F7" w:rsidRPr="006F4D2E" w:rsidRDefault="007164F7" w:rsidP="007164F7">
      <w:pPr>
        <w:ind w:firstLine="567"/>
        <w:jc w:val="both"/>
        <w:rPr>
          <w:sz w:val="28"/>
          <w:szCs w:val="28"/>
        </w:rPr>
      </w:pPr>
    </w:p>
    <w:p w:rsidR="007164F7" w:rsidRPr="006F4D2E" w:rsidRDefault="007164F7" w:rsidP="007164F7">
      <w:pPr>
        <w:ind w:firstLine="567"/>
        <w:jc w:val="both"/>
        <w:rPr>
          <w:sz w:val="28"/>
          <w:szCs w:val="28"/>
        </w:rPr>
      </w:pPr>
    </w:p>
    <w:p w:rsidR="007164F7" w:rsidRPr="006F4D2E" w:rsidRDefault="007164F7" w:rsidP="007164F7">
      <w:pPr>
        <w:ind w:firstLine="567"/>
        <w:jc w:val="both"/>
        <w:rPr>
          <w:sz w:val="28"/>
          <w:szCs w:val="28"/>
        </w:rPr>
      </w:pPr>
    </w:p>
    <w:p w:rsidR="007164F7" w:rsidRPr="006F4D2E" w:rsidRDefault="007164F7" w:rsidP="007164F7">
      <w:pPr>
        <w:ind w:firstLine="567"/>
        <w:jc w:val="both"/>
        <w:rPr>
          <w:sz w:val="28"/>
          <w:szCs w:val="28"/>
        </w:rPr>
      </w:pPr>
    </w:p>
    <w:p w:rsidR="007164F7" w:rsidRPr="006F4D2E" w:rsidRDefault="007164F7" w:rsidP="007164F7">
      <w:pPr>
        <w:ind w:firstLine="567"/>
        <w:jc w:val="both"/>
        <w:rPr>
          <w:sz w:val="28"/>
          <w:szCs w:val="28"/>
        </w:rPr>
      </w:pP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Надходження від ліцензування виробництва та обігу спирту, алкогольних напоїв та тютюнових виробів</w:t>
      </w:r>
      <w:r w:rsidR="006B3DE0">
        <w:rPr>
          <w:rFonts w:ascii="Times New Roman" w:hAnsi="Times New Roman"/>
          <w:sz w:val="28"/>
          <w:szCs w:val="28"/>
          <w:lang w:val="uk-UA"/>
        </w:rPr>
        <w:t xml:space="preserve"> </w:t>
      </w:r>
      <w:r w:rsidRPr="006F4D2E">
        <w:rPr>
          <w:rFonts w:ascii="Times New Roman" w:hAnsi="Times New Roman"/>
          <w:sz w:val="28"/>
          <w:szCs w:val="28"/>
        </w:rPr>
        <w:t>у 2020 році с</w:t>
      </w:r>
      <w:r w:rsidR="00790FAF">
        <w:rPr>
          <w:rFonts w:ascii="Times New Roman" w:hAnsi="Times New Roman"/>
          <w:sz w:val="28"/>
          <w:szCs w:val="28"/>
          <w:lang w:val="uk-UA"/>
        </w:rPr>
        <w:t>тановили</w:t>
      </w:r>
      <w:r w:rsidR="00444525">
        <w:rPr>
          <w:rFonts w:ascii="Times New Roman" w:hAnsi="Times New Roman"/>
          <w:sz w:val="28"/>
          <w:szCs w:val="28"/>
          <w:lang w:val="uk-UA"/>
        </w:rPr>
        <w:t xml:space="preserve"> </w:t>
      </w:r>
      <w:r w:rsidRPr="006208C5">
        <w:rPr>
          <w:rFonts w:ascii="Times New Roman" w:hAnsi="Times New Roman"/>
          <w:b/>
          <w:sz w:val="28"/>
          <w:szCs w:val="28"/>
        </w:rPr>
        <w:t>1</w:t>
      </w:r>
      <w:r w:rsidR="008F1965">
        <w:rPr>
          <w:rFonts w:ascii="Times New Roman" w:hAnsi="Times New Roman"/>
          <w:b/>
          <w:sz w:val="28"/>
          <w:szCs w:val="28"/>
          <w:lang w:val="uk-UA"/>
        </w:rPr>
        <w:t> </w:t>
      </w:r>
      <w:r w:rsidRPr="006208C5">
        <w:rPr>
          <w:rFonts w:ascii="Times New Roman" w:hAnsi="Times New Roman"/>
          <w:b/>
          <w:sz w:val="28"/>
          <w:szCs w:val="28"/>
        </w:rPr>
        <w:t>043,</w:t>
      </w:r>
      <w:r w:rsidR="00FA5466" w:rsidRPr="006208C5">
        <w:rPr>
          <w:rFonts w:ascii="Times New Roman" w:hAnsi="Times New Roman"/>
          <w:b/>
          <w:sz w:val="28"/>
          <w:szCs w:val="28"/>
          <w:lang w:val="uk-UA"/>
        </w:rPr>
        <w:t>9</w:t>
      </w:r>
      <w:r w:rsidRPr="006F4D2E">
        <w:rPr>
          <w:rFonts w:ascii="Times New Roman" w:hAnsi="Times New Roman"/>
          <w:b/>
          <w:sz w:val="28"/>
          <w:szCs w:val="28"/>
        </w:rPr>
        <w:t> млн  грн</w:t>
      </w:r>
      <w:r w:rsidRPr="006F4D2E">
        <w:rPr>
          <w:rFonts w:ascii="Times New Roman" w:hAnsi="Times New Roman"/>
          <w:sz w:val="28"/>
          <w:szCs w:val="28"/>
        </w:rPr>
        <w:t xml:space="preserve">, що на </w:t>
      </w:r>
      <w:r w:rsidRPr="006F4D2E">
        <w:rPr>
          <w:rFonts w:ascii="Times New Roman" w:hAnsi="Times New Roman"/>
          <w:b/>
          <w:sz w:val="28"/>
          <w:szCs w:val="28"/>
        </w:rPr>
        <w:t>3,2 відс</w:t>
      </w:r>
      <w:r w:rsidRPr="006F4D2E">
        <w:rPr>
          <w:rFonts w:ascii="Times New Roman" w:hAnsi="Times New Roman"/>
          <w:sz w:val="28"/>
          <w:szCs w:val="28"/>
        </w:rPr>
        <w:t xml:space="preserve">. більше </w:t>
      </w:r>
      <w:r w:rsidR="00790FAF">
        <w:rPr>
          <w:rFonts w:ascii="Times New Roman" w:hAnsi="Times New Roman"/>
          <w:sz w:val="28"/>
          <w:szCs w:val="28"/>
          <w:lang w:val="uk-UA"/>
        </w:rPr>
        <w:t xml:space="preserve">за </w:t>
      </w:r>
      <w:r w:rsidRPr="006F4D2E">
        <w:rPr>
          <w:rFonts w:ascii="Times New Roman" w:hAnsi="Times New Roman"/>
          <w:sz w:val="28"/>
          <w:szCs w:val="28"/>
        </w:rPr>
        <w:t>2019 р</w:t>
      </w:r>
      <w:r w:rsidR="00790FAF">
        <w:rPr>
          <w:rFonts w:ascii="Times New Roman" w:hAnsi="Times New Roman"/>
          <w:sz w:val="28"/>
          <w:szCs w:val="28"/>
          <w:lang w:val="uk-UA"/>
        </w:rPr>
        <w:t>і</w:t>
      </w:r>
      <w:r w:rsidRPr="006F4D2E">
        <w:rPr>
          <w:rFonts w:ascii="Times New Roman" w:hAnsi="Times New Roman"/>
          <w:sz w:val="28"/>
          <w:szCs w:val="28"/>
        </w:rPr>
        <w:t>к (</w:t>
      </w:r>
      <w:r w:rsidRPr="006208C5">
        <w:rPr>
          <w:rFonts w:ascii="Times New Roman" w:hAnsi="Times New Roman"/>
          <w:b/>
          <w:sz w:val="28"/>
          <w:szCs w:val="28"/>
        </w:rPr>
        <w:t>1</w:t>
      </w:r>
      <w:r w:rsidR="008F1965">
        <w:rPr>
          <w:rFonts w:ascii="Times New Roman" w:hAnsi="Times New Roman"/>
          <w:b/>
          <w:sz w:val="28"/>
          <w:szCs w:val="28"/>
          <w:lang w:val="uk-UA"/>
        </w:rPr>
        <w:t> </w:t>
      </w:r>
      <w:r w:rsidRPr="006208C5">
        <w:rPr>
          <w:rFonts w:ascii="Times New Roman" w:hAnsi="Times New Roman"/>
          <w:b/>
          <w:sz w:val="28"/>
          <w:szCs w:val="28"/>
        </w:rPr>
        <w:t>011,</w:t>
      </w:r>
      <w:r w:rsidR="00FA5466" w:rsidRPr="006208C5">
        <w:rPr>
          <w:rFonts w:ascii="Times New Roman" w:hAnsi="Times New Roman"/>
          <w:b/>
          <w:sz w:val="28"/>
          <w:szCs w:val="28"/>
          <w:lang w:val="uk-UA"/>
        </w:rPr>
        <w:t>2</w:t>
      </w:r>
      <w:r w:rsidRPr="006F4D2E">
        <w:rPr>
          <w:rFonts w:ascii="Times New Roman" w:hAnsi="Times New Roman"/>
          <w:b/>
          <w:sz w:val="28"/>
          <w:szCs w:val="28"/>
        </w:rPr>
        <w:t> млн гр</w:t>
      </w:r>
      <w:r w:rsidR="00217FC4" w:rsidRPr="006F4D2E">
        <w:rPr>
          <w:rFonts w:ascii="Times New Roman" w:hAnsi="Times New Roman"/>
          <w:b/>
          <w:sz w:val="28"/>
          <w:szCs w:val="28"/>
          <w:lang w:val="uk-UA"/>
        </w:rPr>
        <w:t>ивень</w:t>
      </w:r>
      <w:r w:rsidRPr="006F4D2E">
        <w:rPr>
          <w:rFonts w:ascii="Times New Roman" w:hAnsi="Times New Roman"/>
          <w:sz w:val="28"/>
          <w:szCs w:val="28"/>
        </w:rPr>
        <w:t>).</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Крім того</w:t>
      </w:r>
      <w:r w:rsidR="00790FAF">
        <w:rPr>
          <w:rFonts w:ascii="Times New Roman" w:hAnsi="Times New Roman"/>
          <w:sz w:val="28"/>
          <w:szCs w:val="28"/>
          <w:lang w:val="uk-UA"/>
        </w:rPr>
        <w:t>,</w:t>
      </w:r>
      <w:r w:rsidRPr="006F4D2E">
        <w:rPr>
          <w:rFonts w:ascii="Times New Roman" w:hAnsi="Times New Roman"/>
          <w:sz w:val="28"/>
          <w:szCs w:val="28"/>
        </w:rPr>
        <w:t xml:space="preserve"> ДПС у 2020 році проведено </w:t>
      </w:r>
      <w:r w:rsidR="00790FAF">
        <w:rPr>
          <w:rFonts w:ascii="Times New Roman" w:hAnsi="Times New Roman"/>
          <w:sz w:val="28"/>
          <w:szCs w:val="28"/>
          <w:lang w:val="uk-UA"/>
        </w:rPr>
        <w:t>таку</w:t>
      </w:r>
      <w:r w:rsidRPr="006F4D2E">
        <w:rPr>
          <w:rFonts w:ascii="Times New Roman" w:hAnsi="Times New Roman"/>
          <w:sz w:val="28"/>
          <w:szCs w:val="28"/>
        </w:rPr>
        <w:t xml:space="preserve"> роботу:</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підготовлено близько 100 листів про усунення невідповідностей у поданих документах на отримання ліцензій та щодо місць зберігання спирту, алкогольних напоїв та тютюнових виробів;</w:t>
      </w:r>
    </w:p>
    <w:p w:rsidR="00444525" w:rsidRDefault="00444525" w:rsidP="00217FC4">
      <w:pPr>
        <w:spacing w:after="0" w:line="240" w:lineRule="auto"/>
        <w:ind w:firstLine="567"/>
        <w:jc w:val="both"/>
        <w:rPr>
          <w:rFonts w:ascii="Times New Roman" w:hAnsi="Times New Roman"/>
          <w:sz w:val="28"/>
          <w:szCs w:val="28"/>
          <w:lang w:val="uk-UA"/>
        </w:rPr>
      </w:pP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lastRenderedPageBreak/>
        <w:t xml:space="preserve">оформлено </w:t>
      </w:r>
      <w:r w:rsidRPr="006F4D2E">
        <w:rPr>
          <w:rFonts w:ascii="Times New Roman" w:hAnsi="Times New Roman"/>
          <w:b/>
          <w:sz w:val="28"/>
          <w:szCs w:val="28"/>
        </w:rPr>
        <w:t>1</w:t>
      </w:r>
      <w:r w:rsidR="00BC7A0E">
        <w:rPr>
          <w:rFonts w:ascii="Times New Roman" w:hAnsi="Times New Roman"/>
          <w:b/>
          <w:sz w:val="28"/>
          <w:szCs w:val="28"/>
          <w:lang w:val="uk-UA"/>
        </w:rPr>
        <w:t> </w:t>
      </w:r>
      <w:r w:rsidRPr="006F4D2E">
        <w:rPr>
          <w:rFonts w:ascii="Times New Roman" w:hAnsi="Times New Roman"/>
          <w:b/>
          <w:sz w:val="28"/>
          <w:szCs w:val="28"/>
        </w:rPr>
        <w:t>442</w:t>
      </w:r>
      <w:r w:rsidRPr="006F4D2E">
        <w:rPr>
          <w:rFonts w:ascii="Times New Roman" w:hAnsi="Times New Roman"/>
          <w:sz w:val="28"/>
          <w:szCs w:val="28"/>
        </w:rPr>
        <w:t xml:space="preserve"> довідк</w:t>
      </w:r>
      <w:r w:rsidR="00790FAF">
        <w:rPr>
          <w:rFonts w:ascii="Times New Roman" w:hAnsi="Times New Roman"/>
          <w:sz w:val="28"/>
          <w:szCs w:val="28"/>
          <w:lang w:val="uk-UA"/>
        </w:rPr>
        <w:t>и</w:t>
      </w:r>
      <w:r w:rsidRPr="006F4D2E">
        <w:rPr>
          <w:rFonts w:ascii="Times New Roman" w:hAnsi="Times New Roman"/>
          <w:sz w:val="28"/>
          <w:szCs w:val="28"/>
        </w:rPr>
        <w:t xml:space="preserve"> про внесення місць зберігання спирту, алкогольних напоїв та тютюнових виробів до Єдиного реєстру;</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виключено </w:t>
      </w:r>
      <w:r w:rsidRPr="006F4D2E">
        <w:rPr>
          <w:rFonts w:ascii="Times New Roman" w:hAnsi="Times New Roman"/>
          <w:b/>
          <w:sz w:val="28"/>
          <w:szCs w:val="28"/>
        </w:rPr>
        <w:t>755</w:t>
      </w:r>
      <w:r w:rsidRPr="006F4D2E">
        <w:rPr>
          <w:rFonts w:ascii="Times New Roman" w:hAnsi="Times New Roman"/>
          <w:sz w:val="28"/>
          <w:szCs w:val="28"/>
        </w:rPr>
        <w:t xml:space="preserve"> місць зберігання спирту, алкогольних напоїв та тютюнових виробів з Єдиного реєстру;</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здійснено </w:t>
      </w:r>
      <w:r w:rsidRPr="006F4D2E">
        <w:rPr>
          <w:rFonts w:ascii="Times New Roman" w:hAnsi="Times New Roman"/>
          <w:b/>
          <w:sz w:val="28"/>
          <w:szCs w:val="28"/>
        </w:rPr>
        <w:t>370</w:t>
      </w:r>
      <w:r w:rsidRPr="006F4D2E">
        <w:rPr>
          <w:rFonts w:ascii="Times New Roman" w:hAnsi="Times New Roman"/>
          <w:sz w:val="28"/>
          <w:szCs w:val="28"/>
        </w:rPr>
        <w:t xml:space="preserve"> операцій </w:t>
      </w:r>
      <w:r w:rsidR="00790FAF">
        <w:rPr>
          <w:rFonts w:ascii="Times New Roman" w:hAnsi="Times New Roman"/>
          <w:sz w:val="28"/>
          <w:szCs w:val="28"/>
          <w:lang w:val="uk-UA"/>
        </w:rPr>
        <w:t>у</w:t>
      </w:r>
      <w:r w:rsidRPr="006F4D2E">
        <w:rPr>
          <w:rFonts w:ascii="Times New Roman" w:hAnsi="Times New Roman"/>
          <w:sz w:val="28"/>
          <w:szCs w:val="28"/>
        </w:rPr>
        <w:t xml:space="preserve"> частині підтримання в актуальному стані Єдиного державного реєстру обладнання для промислового виробництва сигарет та цигарок (внесення відомостей, надання витягу, внесення змін до відомостей, виключення обладнання)</w:t>
      </w:r>
    </w:p>
    <w:p w:rsidR="007164F7" w:rsidRPr="006F4D2E" w:rsidRDefault="007164F7" w:rsidP="00217FC4">
      <w:pPr>
        <w:spacing w:after="0" w:line="240" w:lineRule="auto"/>
        <w:ind w:firstLine="567"/>
        <w:rPr>
          <w:rFonts w:ascii="Times New Roman" w:hAnsi="Times New Roman"/>
          <w:sz w:val="28"/>
          <w:szCs w:val="28"/>
        </w:rPr>
      </w:pPr>
      <w:r w:rsidRPr="006F4D2E">
        <w:rPr>
          <w:rFonts w:ascii="Times New Roman" w:hAnsi="Times New Roman"/>
          <w:sz w:val="28"/>
          <w:szCs w:val="28"/>
        </w:rPr>
        <w:t>На офіційному вебпорталі ДПС забезпечено ведення:</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єдиного державного реєстру виробників спирту етилового, коньячного і плодового та зернового дистиляту, спирту етилового ректифікованого виноградного, спирту етилового ректифікованого плодового, дистиляту виноградного спиртового, спирту-сирцю плодового, біоетанолу, алкогольних напоїв та тютюнових виробів;</w:t>
      </w:r>
    </w:p>
    <w:p w:rsidR="00BE0BE9" w:rsidRDefault="007164F7" w:rsidP="00217FC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ліцензійного реєстру виданих ліцензій на оптову торгівлю спиртом;</w:t>
      </w:r>
      <w:r w:rsidR="00BE0BE9">
        <w:rPr>
          <w:rFonts w:ascii="Times New Roman" w:hAnsi="Times New Roman"/>
          <w:sz w:val="28"/>
          <w:szCs w:val="28"/>
          <w:lang w:val="uk-UA"/>
        </w:rPr>
        <w:t xml:space="preserve"> </w:t>
      </w:r>
    </w:p>
    <w:p w:rsidR="00BE0BE9" w:rsidRDefault="007164F7" w:rsidP="00217FC4">
      <w:pPr>
        <w:spacing w:after="0" w:line="240" w:lineRule="auto"/>
        <w:ind w:firstLine="567"/>
        <w:jc w:val="both"/>
        <w:rPr>
          <w:rFonts w:ascii="Times New Roman" w:hAnsi="Times New Roman"/>
          <w:sz w:val="28"/>
          <w:szCs w:val="28"/>
          <w:lang w:val="uk-UA"/>
        </w:rPr>
      </w:pPr>
      <w:r w:rsidRPr="00BE0BE9">
        <w:rPr>
          <w:rFonts w:ascii="Times New Roman" w:hAnsi="Times New Roman"/>
          <w:sz w:val="28"/>
          <w:szCs w:val="28"/>
          <w:lang w:val="uk-UA"/>
        </w:rPr>
        <w:t xml:space="preserve">ліцензійного реєстру виданих ліцензій на оптову торгівлю алкогольними напоями, крім сидру та перрі (без додання спирту); </w:t>
      </w:r>
    </w:p>
    <w:p w:rsidR="00BE0BE9" w:rsidRDefault="007164F7" w:rsidP="00217FC4">
      <w:pPr>
        <w:spacing w:after="0" w:line="240" w:lineRule="auto"/>
        <w:ind w:firstLine="567"/>
        <w:jc w:val="both"/>
        <w:rPr>
          <w:rFonts w:ascii="Times New Roman" w:hAnsi="Times New Roman"/>
          <w:sz w:val="28"/>
          <w:szCs w:val="28"/>
          <w:lang w:val="uk-UA"/>
        </w:rPr>
      </w:pPr>
      <w:r w:rsidRPr="00BE0BE9">
        <w:rPr>
          <w:rFonts w:ascii="Times New Roman" w:hAnsi="Times New Roman"/>
          <w:sz w:val="28"/>
          <w:szCs w:val="28"/>
          <w:lang w:val="uk-UA"/>
        </w:rPr>
        <w:t xml:space="preserve">ліцензійного реєстру виданих ліцензій на оптову торгівлю алкогольними напоями – сидром та перрі (без додання спирту); </w:t>
      </w:r>
    </w:p>
    <w:p w:rsidR="00BE0BE9" w:rsidRDefault="007164F7" w:rsidP="00217FC4">
      <w:pPr>
        <w:spacing w:after="0" w:line="240" w:lineRule="auto"/>
        <w:ind w:firstLine="567"/>
        <w:jc w:val="both"/>
        <w:rPr>
          <w:rFonts w:ascii="Times New Roman" w:hAnsi="Times New Roman"/>
          <w:sz w:val="28"/>
          <w:szCs w:val="28"/>
          <w:lang w:val="uk-UA"/>
        </w:rPr>
      </w:pPr>
      <w:r w:rsidRPr="00BE0BE9">
        <w:rPr>
          <w:rFonts w:ascii="Times New Roman" w:hAnsi="Times New Roman"/>
          <w:sz w:val="28"/>
          <w:szCs w:val="28"/>
          <w:lang w:val="uk-UA"/>
        </w:rPr>
        <w:t xml:space="preserve">ліцензійного реєстру виданих ліцензій на оптову торгівлю алкогольними напоями, виключно пивом для виробників пива з обсягом виробництва до 3000 гектолітрів на рік; </w:t>
      </w:r>
    </w:p>
    <w:p w:rsidR="007164F7" w:rsidRPr="00BE0BE9" w:rsidRDefault="007164F7" w:rsidP="00217FC4">
      <w:pPr>
        <w:spacing w:after="0" w:line="240" w:lineRule="auto"/>
        <w:ind w:firstLine="567"/>
        <w:jc w:val="both"/>
        <w:rPr>
          <w:rFonts w:ascii="Times New Roman" w:hAnsi="Times New Roman"/>
          <w:sz w:val="28"/>
          <w:szCs w:val="28"/>
          <w:lang w:val="uk-UA"/>
        </w:rPr>
      </w:pPr>
      <w:r w:rsidRPr="00BE0BE9">
        <w:rPr>
          <w:rFonts w:ascii="Times New Roman" w:hAnsi="Times New Roman"/>
          <w:sz w:val="28"/>
          <w:szCs w:val="28"/>
          <w:lang w:val="uk-UA"/>
        </w:rPr>
        <w:t>ліцензійного реєстру виданих ліцензій на оптову торгівлю тютюновими виробами;</w:t>
      </w:r>
    </w:p>
    <w:p w:rsidR="007164F7" w:rsidRPr="007914C9" w:rsidRDefault="007164F7" w:rsidP="00217FC4">
      <w:pPr>
        <w:spacing w:after="0" w:line="240" w:lineRule="auto"/>
        <w:ind w:firstLine="567"/>
        <w:jc w:val="both"/>
        <w:rPr>
          <w:rFonts w:ascii="Times New Roman" w:hAnsi="Times New Roman"/>
          <w:sz w:val="28"/>
          <w:szCs w:val="28"/>
          <w:lang w:val="uk-UA"/>
        </w:rPr>
      </w:pPr>
      <w:r w:rsidRPr="007914C9">
        <w:rPr>
          <w:rFonts w:ascii="Times New Roman" w:hAnsi="Times New Roman"/>
          <w:sz w:val="28"/>
          <w:szCs w:val="28"/>
          <w:lang w:val="uk-UA"/>
        </w:rPr>
        <w:t>реєстру суб’єктів господарювання, які здійснюють оптову торгівлю спиртом коньячним (включаючи дистиляти у вигляді головної і хвостової фракцій) та плодовим на підставі ліцензій на виробництво коньяку та алкогольних напоїв за коньячною технологією;</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єдиного державного реєстру обладнання для промислового виробництва сигарет та цигарок;</w:t>
      </w:r>
    </w:p>
    <w:p w:rsidR="007164F7" w:rsidRPr="006F4D2E" w:rsidRDefault="007164F7" w:rsidP="00217FC4">
      <w:pPr>
        <w:spacing w:after="0" w:line="240" w:lineRule="auto"/>
        <w:ind w:firstLine="567"/>
        <w:jc w:val="both"/>
        <w:rPr>
          <w:rFonts w:ascii="Times New Roman" w:eastAsia="Times New Roman" w:hAnsi="Times New Roman"/>
          <w:sz w:val="24"/>
          <w:szCs w:val="24"/>
          <w:lang w:eastAsia="ru-RU"/>
        </w:rPr>
      </w:pPr>
      <w:r w:rsidRPr="006F4D2E">
        <w:rPr>
          <w:rFonts w:ascii="Times New Roman" w:hAnsi="Times New Roman"/>
          <w:sz w:val="28"/>
          <w:szCs w:val="28"/>
        </w:rPr>
        <w:t>єдиного державного реєстр</w:t>
      </w:r>
      <w:r w:rsidR="00790FAF">
        <w:rPr>
          <w:rFonts w:ascii="Times New Roman" w:hAnsi="Times New Roman"/>
          <w:sz w:val="28"/>
          <w:szCs w:val="28"/>
          <w:lang w:val="uk-UA"/>
        </w:rPr>
        <w:t>у</w:t>
      </w:r>
      <w:r w:rsidRPr="006F4D2E">
        <w:rPr>
          <w:rFonts w:ascii="Times New Roman" w:hAnsi="Times New Roman"/>
          <w:sz w:val="28"/>
          <w:szCs w:val="28"/>
        </w:rPr>
        <w:t xml:space="preserve"> місць зберігання.</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З метою запобігання та виявлення порушень законодавства платниками податків, які здійснюють виробництво, зберігання та оптову торгівлю спиртом, алкогольними напоями та тютюновими виробами підрозділами контролю за підакцизними товарами постійно здійснюються перевірки у цій сфері.</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Протягом 2020 року такими підрозділами проведено </w:t>
      </w:r>
      <w:r w:rsidRPr="006F4D2E">
        <w:rPr>
          <w:rFonts w:ascii="Times New Roman" w:hAnsi="Times New Roman"/>
          <w:b/>
          <w:sz w:val="28"/>
          <w:szCs w:val="28"/>
        </w:rPr>
        <w:t>6 581</w:t>
      </w:r>
      <w:r w:rsidRPr="006F4D2E">
        <w:rPr>
          <w:rFonts w:ascii="Times New Roman" w:hAnsi="Times New Roman"/>
          <w:sz w:val="28"/>
          <w:szCs w:val="28"/>
        </w:rPr>
        <w:t xml:space="preserve"> фактичн</w:t>
      </w:r>
      <w:r w:rsidR="00790FAF">
        <w:rPr>
          <w:rFonts w:ascii="Times New Roman" w:hAnsi="Times New Roman"/>
          <w:sz w:val="28"/>
          <w:szCs w:val="28"/>
          <w:lang w:val="uk-UA"/>
        </w:rPr>
        <w:t>у</w:t>
      </w:r>
      <w:r w:rsidRPr="006F4D2E">
        <w:rPr>
          <w:rFonts w:ascii="Times New Roman" w:hAnsi="Times New Roman"/>
          <w:sz w:val="28"/>
          <w:szCs w:val="28"/>
        </w:rPr>
        <w:t xml:space="preserve"> перевірк</w:t>
      </w:r>
      <w:r w:rsidR="00790FAF">
        <w:rPr>
          <w:rFonts w:ascii="Times New Roman" w:hAnsi="Times New Roman"/>
          <w:sz w:val="28"/>
          <w:szCs w:val="28"/>
          <w:lang w:val="uk-UA"/>
        </w:rPr>
        <w:t>у</w:t>
      </w:r>
      <w:r w:rsidRPr="006F4D2E">
        <w:rPr>
          <w:rFonts w:ascii="Times New Roman" w:hAnsi="Times New Roman"/>
          <w:sz w:val="28"/>
          <w:szCs w:val="28"/>
        </w:rPr>
        <w:t xml:space="preserve"> платників податків у цій сфері.</w:t>
      </w:r>
    </w:p>
    <w:p w:rsidR="007164F7" w:rsidRPr="006F4D2E" w:rsidRDefault="007164F7" w:rsidP="00217FC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результатами таких перевірок, які здійснені протягом 2020 року, до порушників застосовані фінансові санкції та донараховано акцизного податку на суму </w:t>
      </w:r>
      <w:r w:rsidRPr="006F4D2E">
        <w:rPr>
          <w:rFonts w:ascii="Times New Roman" w:hAnsi="Times New Roman"/>
          <w:b/>
          <w:sz w:val="28"/>
          <w:szCs w:val="28"/>
        </w:rPr>
        <w:t>615,3 млн грн</w:t>
      </w:r>
      <w:r w:rsidRPr="006F4D2E">
        <w:rPr>
          <w:rFonts w:ascii="Times New Roman" w:hAnsi="Times New Roman"/>
          <w:sz w:val="28"/>
          <w:szCs w:val="28"/>
        </w:rPr>
        <w:t xml:space="preserve">, що на </w:t>
      </w:r>
      <w:r w:rsidRPr="006F4D2E">
        <w:rPr>
          <w:rFonts w:ascii="Times New Roman" w:hAnsi="Times New Roman"/>
          <w:b/>
          <w:sz w:val="28"/>
          <w:szCs w:val="28"/>
        </w:rPr>
        <w:t>498,6 млн грн</w:t>
      </w:r>
      <w:r w:rsidRPr="006F4D2E">
        <w:rPr>
          <w:rFonts w:ascii="Times New Roman" w:hAnsi="Times New Roman"/>
          <w:sz w:val="28"/>
          <w:szCs w:val="28"/>
        </w:rPr>
        <w:t xml:space="preserve"> більше порівнян</w:t>
      </w:r>
      <w:r w:rsidR="00790FAF">
        <w:rPr>
          <w:rFonts w:ascii="Times New Roman" w:hAnsi="Times New Roman"/>
          <w:sz w:val="28"/>
          <w:szCs w:val="28"/>
          <w:lang w:val="uk-UA"/>
        </w:rPr>
        <w:t>о</w:t>
      </w:r>
      <w:r w:rsidRPr="006F4D2E">
        <w:rPr>
          <w:rFonts w:ascii="Times New Roman" w:hAnsi="Times New Roman"/>
          <w:sz w:val="28"/>
          <w:szCs w:val="28"/>
        </w:rPr>
        <w:t xml:space="preserve"> з 2019 роком (застосовано фінансових санкцій на суму </w:t>
      </w:r>
      <w:r w:rsidRPr="006F4D2E">
        <w:rPr>
          <w:rFonts w:ascii="Times New Roman" w:hAnsi="Times New Roman"/>
          <w:b/>
          <w:sz w:val="28"/>
          <w:szCs w:val="28"/>
        </w:rPr>
        <w:t>116,7 млн гр</w:t>
      </w:r>
      <w:r w:rsidR="006A00DD" w:rsidRPr="006F4D2E">
        <w:rPr>
          <w:rFonts w:ascii="Times New Roman" w:hAnsi="Times New Roman"/>
          <w:b/>
          <w:sz w:val="28"/>
          <w:szCs w:val="28"/>
          <w:lang w:val="uk-UA"/>
        </w:rPr>
        <w:t>ивень</w:t>
      </w:r>
      <w:r w:rsidRPr="006F4D2E">
        <w:rPr>
          <w:rFonts w:ascii="Times New Roman" w:hAnsi="Times New Roman"/>
          <w:sz w:val="28"/>
          <w:szCs w:val="28"/>
        </w:rPr>
        <w:t>).</w:t>
      </w:r>
    </w:p>
    <w:p w:rsidR="007164F7" w:rsidRPr="006F4D2E" w:rsidRDefault="007164F7" w:rsidP="00217FC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Зокрема, динаміка </w:t>
      </w:r>
      <w:r w:rsidR="00790FAF">
        <w:rPr>
          <w:rFonts w:ascii="Times New Roman" w:hAnsi="Times New Roman"/>
          <w:sz w:val="28"/>
          <w:szCs w:val="28"/>
          <w:lang w:val="uk-UA"/>
        </w:rPr>
        <w:t>із</w:t>
      </w:r>
      <w:r w:rsidRPr="006F4D2E">
        <w:rPr>
          <w:rFonts w:ascii="Times New Roman" w:hAnsi="Times New Roman"/>
          <w:sz w:val="28"/>
          <w:szCs w:val="28"/>
        </w:rPr>
        <w:t xml:space="preserve"> застосовани</w:t>
      </w:r>
      <w:r w:rsidR="00790FAF">
        <w:rPr>
          <w:rFonts w:ascii="Times New Roman" w:hAnsi="Times New Roman"/>
          <w:sz w:val="28"/>
          <w:szCs w:val="28"/>
          <w:lang w:val="uk-UA"/>
        </w:rPr>
        <w:t>х</w:t>
      </w:r>
      <w:r w:rsidRPr="006F4D2E">
        <w:rPr>
          <w:rFonts w:ascii="Times New Roman" w:hAnsi="Times New Roman"/>
          <w:sz w:val="28"/>
          <w:szCs w:val="28"/>
        </w:rPr>
        <w:t xml:space="preserve"> фінансови</w:t>
      </w:r>
      <w:r w:rsidR="00790FAF">
        <w:rPr>
          <w:rFonts w:ascii="Times New Roman" w:hAnsi="Times New Roman"/>
          <w:sz w:val="28"/>
          <w:szCs w:val="28"/>
          <w:lang w:val="uk-UA"/>
        </w:rPr>
        <w:t>х</w:t>
      </w:r>
      <w:r w:rsidRPr="006F4D2E">
        <w:rPr>
          <w:rFonts w:ascii="Times New Roman" w:hAnsi="Times New Roman"/>
          <w:sz w:val="28"/>
          <w:szCs w:val="28"/>
        </w:rPr>
        <w:t xml:space="preserve"> санкці</w:t>
      </w:r>
      <w:r w:rsidR="00790FAF">
        <w:rPr>
          <w:rFonts w:ascii="Times New Roman" w:hAnsi="Times New Roman"/>
          <w:sz w:val="28"/>
          <w:szCs w:val="28"/>
          <w:lang w:val="uk-UA"/>
        </w:rPr>
        <w:t>й</w:t>
      </w:r>
      <w:r w:rsidRPr="006F4D2E">
        <w:rPr>
          <w:rFonts w:ascii="Times New Roman" w:hAnsi="Times New Roman"/>
          <w:sz w:val="28"/>
          <w:szCs w:val="28"/>
        </w:rPr>
        <w:t xml:space="preserve"> у розрізі основних порушень є </w:t>
      </w:r>
      <w:r w:rsidR="00790FAF">
        <w:rPr>
          <w:rFonts w:ascii="Times New Roman" w:hAnsi="Times New Roman"/>
          <w:sz w:val="28"/>
          <w:szCs w:val="28"/>
          <w:lang w:val="uk-UA"/>
        </w:rPr>
        <w:t>такою</w:t>
      </w:r>
      <w:r w:rsidRPr="006F4D2E">
        <w:rPr>
          <w:rFonts w:ascii="Times New Roman" w:hAnsi="Times New Roman"/>
          <w:sz w:val="28"/>
          <w:szCs w:val="28"/>
        </w:rPr>
        <w:t>:</w:t>
      </w:r>
    </w:p>
    <w:p w:rsidR="006A00DD" w:rsidRDefault="006A00DD" w:rsidP="00217FC4">
      <w:pPr>
        <w:spacing w:after="0" w:line="240" w:lineRule="auto"/>
        <w:ind w:firstLine="567"/>
        <w:jc w:val="both"/>
        <w:rPr>
          <w:rFonts w:ascii="Times New Roman" w:hAnsi="Times New Roman"/>
          <w:sz w:val="28"/>
          <w:szCs w:val="28"/>
          <w:lang w:val="uk-UA"/>
        </w:rPr>
      </w:pPr>
    </w:p>
    <w:p w:rsidR="00444525" w:rsidRDefault="00444525" w:rsidP="00217FC4">
      <w:pPr>
        <w:spacing w:after="0" w:line="240" w:lineRule="auto"/>
        <w:ind w:firstLine="567"/>
        <w:jc w:val="both"/>
        <w:rPr>
          <w:rFonts w:ascii="Times New Roman" w:hAnsi="Times New Roman"/>
          <w:sz w:val="28"/>
          <w:szCs w:val="28"/>
          <w:lang w:val="uk-UA"/>
        </w:rPr>
      </w:pPr>
    </w:p>
    <w:p w:rsidR="00444525" w:rsidRDefault="00444525" w:rsidP="00217FC4">
      <w:pPr>
        <w:spacing w:after="0" w:line="240" w:lineRule="auto"/>
        <w:ind w:firstLine="567"/>
        <w:jc w:val="both"/>
        <w:rPr>
          <w:rFonts w:ascii="Times New Roman" w:hAnsi="Times New Roman"/>
          <w:sz w:val="28"/>
          <w:szCs w:val="28"/>
          <w:lang w:val="uk-UA"/>
        </w:rPr>
      </w:pPr>
    </w:p>
    <w:p w:rsidR="00444525" w:rsidRPr="006F4D2E" w:rsidRDefault="00444525" w:rsidP="00217FC4">
      <w:pPr>
        <w:spacing w:after="0" w:line="240" w:lineRule="auto"/>
        <w:ind w:firstLine="567"/>
        <w:jc w:val="both"/>
        <w:rPr>
          <w:rFonts w:ascii="Times New Roman" w:hAnsi="Times New Roman"/>
          <w:sz w:val="28"/>
          <w:szCs w:val="28"/>
          <w:lang w:val="uk-UA"/>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2410"/>
        <w:gridCol w:w="1879"/>
        <w:gridCol w:w="2232"/>
        <w:gridCol w:w="2126"/>
      </w:tblGrid>
      <w:tr w:rsidR="007164F7" w:rsidRPr="006F4D2E" w:rsidTr="007164F7">
        <w:tc>
          <w:tcPr>
            <w:tcW w:w="1242" w:type="dxa"/>
            <w:vMerge w:val="restart"/>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Період</w:t>
            </w:r>
          </w:p>
        </w:tc>
        <w:tc>
          <w:tcPr>
            <w:tcW w:w="8647" w:type="dxa"/>
            <w:gridSpan w:val="4"/>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Застосовано санкцій за встановлені факти, млн грн</w:t>
            </w:r>
          </w:p>
        </w:tc>
      </w:tr>
      <w:tr w:rsidR="007164F7" w:rsidRPr="007D3C2A" w:rsidTr="007164F7">
        <w:tc>
          <w:tcPr>
            <w:tcW w:w="0" w:type="auto"/>
            <w:vMerge/>
            <w:tcBorders>
              <w:top w:val="single" w:sz="4" w:space="0" w:color="auto"/>
              <w:left w:val="single" w:sz="4" w:space="0" w:color="auto"/>
              <w:bottom w:val="single" w:sz="4" w:space="0" w:color="auto"/>
              <w:right w:val="single" w:sz="4" w:space="0" w:color="auto"/>
            </w:tcBorders>
            <w:vAlign w:val="center"/>
            <w:hideMark/>
          </w:tcPr>
          <w:p w:rsidR="007164F7" w:rsidRPr="006F4D2E" w:rsidRDefault="007164F7">
            <w:pPr>
              <w:rPr>
                <w:rFonts w:ascii="Times New Roman" w:eastAsia="Times New Roman" w:hAnsi="Times New Roman"/>
                <w:sz w:val="28"/>
                <w:szCs w:val="28"/>
                <w:lang w:val="uk-UA"/>
              </w:rPr>
            </w:pPr>
          </w:p>
        </w:tc>
        <w:tc>
          <w:tcPr>
            <w:tcW w:w="2410" w:type="dxa"/>
            <w:tcBorders>
              <w:top w:val="single" w:sz="4" w:space="0" w:color="auto"/>
              <w:left w:val="single" w:sz="4" w:space="0" w:color="auto"/>
              <w:bottom w:val="single" w:sz="4" w:space="0" w:color="auto"/>
              <w:right w:val="single" w:sz="4" w:space="0" w:color="auto"/>
            </w:tcBorders>
            <w:hideMark/>
          </w:tcPr>
          <w:p w:rsidR="007164F7" w:rsidRPr="006F4D2E" w:rsidRDefault="007164F7" w:rsidP="00BC7A0E">
            <w:pPr>
              <w:jc w:val="center"/>
              <w:rPr>
                <w:rFonts w:ascii="Times New Roman" w:eastAsia="Times New Roman" w:hAnsi="Times New Roman"/>
                <w:sz w:val="24"/>
                <w:szCs w:val="24"/>
                <w:lang w:val="uk-UA"/>
              </w:rPr>
            </w:pPr>
            <w:r w:rsidRPr="006F4D2E">
              <w:rPr>
                <w:rFonts w:ascii="Times New Roman" w:hAnsi="Times New Roman"/>
              </w:rPr>
              <w:t>обігу фальсифікованих алкогольних напоїв та тютюнових виробів, без марок акцизного податку або з підробленими марками</w:t>
            </w:r>
          </w:p>
        </w:tc>
        <w:tc>
          <w:tcPr>
            <w:tcW w:w="1879" w:type="dxa"/>
            <w:tcBorders>
              <w:top w:val="single" w:sz="4" w:space="0" w:color="auto"/>
              <w:left w:val="single" w:sz="4" w:space="0" w:color="auto"/>
              <w:bottom w:val="single" w:sz="4" w:space="0" w:color="auto"/>
              <w:right w:val="single" w:sz="4" w:space="0" w:color="auto"/>
            </w:tcBorders>
            <w:hideMark/>
          </w:tcPr>
          <w:p w:rsidR="007164F7" w:rsidRPr="006F4D2E" w:rsidRDefault="007164F7" w:rsidP="00BC7A0E">
            <w:pPr>
              <w:jc w:val="center"/>
              <w:rPr>
                <w:rFonts w:ascii="Times New Roman" w:eastAsia="Times New Roman" w:hAnsi="Times New Roman"/>
                <w:sz w:val="24"/>
                <w:szCs w:val="24"/>
                <w:lang w:val="uk-UA"/>
              </w:rPr>
            </w:pPr>
            <w:r w:rsidRPr="006F4D2E">
              <w:rPr>
                <w:rFonts w:ascii="Times New Roman" w:hAnsi="Times New Roman"/>
              </w:rPr>
              <w:t>зберігання спирту, алкогольних напоїв та тютюнових виробів у місцях</w:t>
            </w:r>
            <w:r w:rsidR="00790FAF">
              <w:rPr>
                <w:rFonts w:ascii="Times New Roman" w:hAnsi="Times New Roman"/>
                <w:lang w:val="uk-UA"/>
              </w:rPr>
              <w:t>,</w:t>
            </w:r>
            <w:r w:rsidRPr="006F4D2E">
              <w:rPr>
                <w:rFonts w:ascii="Times New Roman" w:hAnsi="Times New Roman"/>
              </w:rPr>
              <w:t xml:space="preserve"> не внесених до ЄДР</w:t>
            </w:r>
          </w:p>
        </w:tc>
        <w:tc>
          <w:tcPr>
            <w:tcW w:w="2232" w:type="dxa"/>
            <w:tcBorders>
              <w:top w:val="single" w:sz="4" w:space="0" w:color="auto"/>
              <w:left w:val="single" w:sz="4" w:space="0" w:color="auto"/>
              <w:bottom w:val="single" w:sz="4" w:space="0" w:color="auto"/>
              <w:right w:val="single" w:sz="4" w:space="0" w:color="auto"/>
            </w:tcBorders>
            <w:hideMark/>
          </w:tcPr>
          <w:p w:rsidR="007164F7" w:rsidRPr="006F4D2E" w:rsidRDefault="007164F7" w:rsidP="00BC7A0E">
            <w:pPr>
              <w:jc w:val="center"/>
              <w:rPr>
                <w:rFonts w:ascii="Times New Roman" w:eastAsia="Times New Roman" w:hAnsi="Times New Roman"/>
                <w:sz w:val="24"/>
                <w:szCs w:val="24"/>
                <w:lang w:val="uk-UA"/>
              </w:rPr>
            </w:pPr>
            <w:r w:rsidRPr="006F4D2E">
              <w:rPr>
                <w:rFonts w:ascii="Times New Roman" w:hAnsi="Times New Roman"/>
                <w:lang w:val="uk-UA"/>
              </w:rPr>
              <w:t>торгівлі з порушенням мінімальних оптових та роздрібних цін на алкогольні напої, максимальних роздрібних цін на тютюнові вироби</w:t>
            </w:r>
          </w:p>
        </w:tc>
        <w:tc>
          <w:tcPr>
            <w:tcW w:w="2126" w:type="dxa"/>
            <w:tcBorders>
              <w:top w:val="single" w:sz="4" w:space="0" w:color="auto"/>
              <w:left w:val="single" w:sz="4" w:space="0" w:color="auto"/>
              <w:bottom w:val="single" w:sz="4" w:space="0" w:color="auto"/>
              <w:right w:val="single" w:sz="4" w:space="0" w:color="auto"/>
            </w:tcBorders>
            <w:hideMark/>
          </w:tcPr>
          <w:p w:rsidR="007164F7" w:rsidRPr="006F4D2E" w:rsidRDefault="007164F7" w:rsidP="00BC7A0E">
            <w:pPr>
              <w:jc w:val="center"/>
              <w:rPr>
                <w:rFonts w:ascii="Times New Roman" w:eastAsia="Times New Roman" w:hAnsi="Times New Roman"/>
                <w:sz w:val="24"/>
                <w:szCs w:val="24"/>
                <w:lang w:val="uk-UA"/>
              </w:rPr>
            </w:pPr>
            <w:r w:rsidRPr="006F4D2E">
              <w:rPr>
                <w:rFonts w:ascii="Times New Roman" w:hAnsi="Times New Roman"/>
                <w:lang w:val="uk-UA"/>
              </w:rPr>
              <w:t>безліцензійного виробництва, оптової та розрібної торгівлі спиртом, алкогольними напоями та тютюновими виробами</w:t>
            </w:r>
          </w:p>
        </w:tc>
      </w:tr>
      <w:tr w:rsidR="007164F7" w:rsidRPr="006F4D2E" w:rsidTr="007164F7">
        <w:tc>
          <w:tcPr>
            <w:tcW w:w="1242"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2019 рік</w:t>
            </w:r>
          </w:p>
        </w:tc>
        <w:tc>
          <w:tcPr>
            <w:tcW w:w="2410"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17,6</w:t>
            </w:r>
          </w:p>
        </w:tc>
        <w:tc>
          <w:tcPr>
            <w:tcW w:w="1879"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6,5</w:t>
            </w:r>
          </w:p>
        </w:tc>
        <w:tc>
          <w:tcPr>
            <w:tcW w:w="2232"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29,2</w:t>
            </w:r>
          </w:p>
        </w:tc>
        <w:tc>
          <w:tcPr>
            <w:tcW w:w="2126"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32,7</w:t>
            </w:r>
          </w:p>
        </w:tc>
      </w:tr>
      <w:tr w:rsidR="007164F7" w:rsidRPr="006F4D2E" w:rsidTr="007164F7">
        <w:tc>
          <w:tcPr>
            <w:tcW w:w="1242"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2020 рік</w:t>
            </w:r>
          </w:p>
        </w:tc>
        <w:tc>
          <w:tcPr>
            <w:tcW w:w="2410"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36,2</w:t>
            </w:r>
          </w:p>
        </w:tc>
        <w:tc>
          <w:tcPr>
            <w:tcW w:w="1879"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25,1</w:t>
            </w:r>
          </w:p>
        </w:tc>
        <w:tc>
          <w:tcPr>
            <w:tcW w:w="2232"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14,8</w:t>
            </w:r>
          </w:p>
        </w:tc>
        <w:tc>
          <w:tcPr>
            <w:tcW w:w="2126" w:type="dxa"/>
            <w:tcBorders>
              <w:top w:val="single" w:sz="4" w:space="0" w:color="auto"/>
              <w:left w:val="single" w:sz="4" w:space="0" w:color="auto"/>
              <w:bottom w:val="single" w:sz="4" w:space="0" w:color="auto"/>
              <w:right w:val="single" w:sz="4" w:space="0" w:color="auto"/>
            </w:tcBorders>
            <w:hideMark/>
          </w:tcPr>
          <w:p w:rsidR="007164F7" w:rsidRPr="006F4D2E" w:rsidRDefault="007164F7">
            <w:pPr>
              <w:jc w:val="center"/>
              <w:rPr>
                <w:rFonts w:ascii="Times New Roman" w:eastAsia="Times New Roman" w:hAnsi="Times New Roman"/>
                <w:sz w:val="28"/>
                <w:szCs w:val="28"/>
                <w:lang w:val="uk-UA"/>
              </w:rPr>
            </w:pPr>
            <w:r w:rsidRPr="006F4D2E">
              <w:rPr>
                <w:rFonts w:ascii="Times New Roman" w:hAnsi="Times New Roman"/>
                <w:sz w:val="28"/>
                <w:szCs w:val="28"/>
              </w:rPr>
              <w:t>167,5</w:t>
            </w:r>
          </w:p>
        </w:tc>
      </w:tr>
    </w:tbl>
    <w:p w:rsidR="00890E52" w:rsidRPr="006F4D2E" w:rsidRDefault="00890E52" w:rsidP="00890E52">
      <w:pPr>
        <w:spacing w:after="0" w:line="240" w:lineRule="auto"/>
        <w:ind w:firstLine="567"/>
        <w:jc w:val="both"/>
        <w:rPr>
          <w:rFonts w:ascii="Times New Roman" w:hAnsi="Times New Roman"/>
          <w:sz w:val="28"/>
          <w:szCs w:val="28"/>
          <w:lang w:val="uk-UA"/>
        </w:rPr>
      </w:pPr>
    </w:p>
    <w:p w:rsidR="007164F7" w:rsidRPr="006F4D2E" w:rsidRDefault="007164F7" w:rsidP="00890E52">
      <w:pPr>
        <w:spacing w:after="0" w:line="240" w:lineRule="auto"/>
        <w:ind w:firstLine="567"/>
        <w:jc w:val="both"/>
        <w:rPr>
          <w:rFonts w:ascii="Times New Roman" w:eastAsia="Times New Roman" w:hAnsi="Times New Roman"/>
          <w:sz w:val="28"/>
          <w:szCs w:val="28"/>
          <w:lang w:val="uk-UA"/>
        </w:rPr>
      </w:pPr>
      <w:r w:rsidRPr="006F4D2E">
        <w:rPr>
          <w:rFonts w:ascii="Times New Roman" w:hAnsi="Times New Roman"/>
          <w:sz w:val="28"/>
          <w:szCs w:val="28"/>
        </w:rPr>
        <w:t>Збільшення застосованих сум фінансових санкцій у 2020 році зумовлене покращенням доперевірочного аналізу платників податків, запровадженням електронних систем контролю.</w:t>
      </w:r>
    </w:p>
    <w:p w:rsidR="007164F7" w:rsidRPr="006F4D2E" w:rsidRDefault="007164F7" w:rsidP="00890E5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результатами вказаних перевірок платниками податків сплачено                </w:t>
      </w:r>
      <w:r w:rsidRPr="006F4D2E">
        <w:rPr>
          <w:rFonts w:ascii="Times New Roman" w:hAnsi="Times New Roman"/>
          <w:b/>
          <w:sz w:val="28"/>
          <w:szCs w:val="28"/>
        </w:rPr>
        <w:t>39,9 млн гр</w:t>
      </w:r>
      <w:r w:rsidR="00890E52" w:rsidRPr="006F4D2E">
        <w:rPr>
          <w:rFonts w:ascii="Times New Roman" w:hAnsi="Times New Roman"/>
          <w:b/>
          <w:sz w:val="28"/>
          <w:szCs w:val="28"/>
          <w:lang w:val="uk-UA"/>
        </w:rPr>
        <w:t>ивень</w:t>
      </w:r>
      <w:r w:rsidRPr="006F4D2E">
        <w:rPr>
          <w:rFonts w:ascii="Times New Roman" w:hAnsi="Times New Roman"/>
          <w:sz w:val="28"/>
          <w:szCs w:val="28"/>
        </w:rPr>
        <w:t xml:space="preserve">. </w:t>
      </w:r>
    </w:p>
    <w:p w:rsidR="007164F7" w:rsidRPr="006F4D2E" w:rsidRDefault="007164F7" w:rsidP="00BF4B04">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t>Підрозділами контролю за підакцизними товарами у 2020 році забезпечено контроль за обсягами виробництва та реалізації на базі власних електронних сервісів, які забезпечують всебічний контроль за функціонуванням витратомірів-лічильників обсягу виробленого спирту етилового.</w:t>
      </w:r>
    </w:p>
    <w:p w:rsidR="007164F7" w:rsidRPr="006F4D2E" w:rsidRDefault="007164F7" w:rsidP="00890E52">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 допомогою посилення роботи представників ДПС на акцизних складах, податкових постах та акумуляції даних з електронних сервісів</w:t>
      </w:r>
      <w:r w:rsidR="00790FAF">
        <w:rPr>
          <w:rFonts w:ascii="Times New Roman" w:hAnsi="Times New Roman"/>
          <w:sz w:val="28"/>
          <w:szCs w:val="28"/>
          <w:lang w:val="uk-UA"/>
        </w:rPr>
        <w:t>,</w:t>
      </w:r>
      <w:r w:rsidRPr="006F4D2E">
        <w:rPr>
          <w:rFonts w:ascii="Times New Roman" w:hAnsi="Times New Roman"/>
          <w:sz w:val="28"/>
          <w:szCs w:val="28"/>
        </w:rPr>
        <w:t xml:space="preserve"> таких як:</w:t>
      </w:r>
    </w:p>
    <w:p w:rsidR="007164F7" w:rsidRPr="006F4D2E" w:rsidRDefault="007164F7" w:rsidP="00890E52">
      <w:pPr>
        <w:spacing w:after="0" w:line="240" w:lineRule="auto"/>
        <w:ind w:firstLine="567"/>
        <w:jc w:val="both"/>
        <w:rPr>
          <w:rFonts w:ascii="Times New Roman" w:hAnsi="Times New Roman"/>
          <w:sz w:val="28"/>
          <w:szCs w:val="28"/>
        </w:rPr>
      </w:pPr>
      <w:r w:rsidRPr="006F4D2E">
        <w:rPr>
          <w:rFonts w:ascii="Times New Roman" w:hAnsi="Times New Roman"/>
          <w:sz w:val="28"/>
          <w:szCs w:val="28"/>
        </w:rPr>
        <w:t>Єдиний реєстр податкових накладних ЄРПН;</w:t>
      </w:r>
    </w:p>
    <w:p w:rsidR="007164F7" w:rsidRPr="006F4D2E" w:rsidRDefault="007164F7" w:rsidP="00890E52">
      <w:pPr>
        <w:spacing w:after="0" w:line="240" w:lineRule="auto"/>
        <w:ind w:firstLine="567"/>
        <w:jc w:val="both"/>
        <w:rPr>
          <w:rFonts w:ascii="Times New Roman" w:hAnsi="Times New Roman"/>
          <w:sz w:val="28"/>
          <w:szCs w:val="28"/>
        </w:rPr>
      </w:pPr>
      <w:r w:rsidRPr="006F4D2E">
        <w:rPr>
          <w:rFonts w:ascii="Times New Roman" w:hAnsi="Times New Roman"/>
          <w:sz w:val="28"/>
          <w:szCs w:val="28"/>
        </w:rPr>
        <w:t>Єдиний державний реєстр витратомірів-лічильників обсягу виробленого спирту етилового;</w:t>
      </w:r>
    </w:p>
    <w:p w:rsidR="007164F7" w:rsidRPr="006F4D2E" w:rsidRDefault="007164F7" w:rsidP="00890E5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Єдиний державний реєстр </w:t>
      </w:r>
      <w:r w:rsidR="00CD4018">
        <w:rPr>
          <w:rFonts w:ascii="Times New Roman" w:hAnsi="Times New Roman"/>
          <w:sz w:val="28"/>
          <w:szCs w:val="28"/>
          <w:lang w:val="uk-UA"/>
        </w:rPr>
        <w:t>а</w:t>
      </w:r>
      <w:r w:rsidRPr="006F4D2E">
        <w:rPr>
          <w:rFonts w:ascii="Times New Roman" w:hAnsi="Times New Roman"/>
          <w:sz w:val="28"/>
          <w:szCs w:val="28"/>
        </w:rPr>
        <w:t>кцизних накладних;</w:t>
      </w:r>
    </w:p>
    <w:p w:rsidR="007164F7" w:rsidRPr="006F4D2E" w:rsidRDefault="007164F7" w:rsidP="00890E52">
      <w:pPr>
        <w:spacing w:after="0" w:line="240" w:lineRule="auto"/>
        <w:ind w:firstLine="567"/>
        <w:jc w:val="both"/>
        <w:rPr>
          <w:rFonts w:ascii="Times New Roman" w:hAnsi="Times New Roman"/>
          <w:sz w:val="28"/>
          <w:szCs w:val="28"/>
        </w:rPr>
      </w:pPr>
      <w:r w:rsidRPr="006F4D2E">
        <w:rPr>
          <w:rFonts w:ascii="Times New Roman" w:hAnsi="Times New Roman"/>
          <w:sz w:val="28"/>
          <w:szCs w:val="28"/>
        </w:rPr>
        <w:t>Єдиний реєстр товарно-транспортних накладних;</w:t>
      </w:r>
    </w:p>
    <w:p w:rsidR="007164F7" w:rsidRPr="006F4D2E" w:rsidRDefault="007164F7" w:rsidP="00890E52">
      <w:pPr>
        <w:spacing w:after="0" w:line="240" w:lineRule="auto"/>
        <w:ind w:firstLine="567"/>
        <w:jc w:val="both"/>
        <w:rPr>
          <w:rFonts w:ascii="Times New Roman" w:hAnsi="Times New Roman"/>
          <w:sz w:val="28"/>
          <w:szCs w:val="28"/>
        </w:rPr>
      </w:pPr>
      <w:r w:rsidRPr="006F4D2E">
        <w:rPr>
          <w:rFonts w:ascii="Times New Roman" w:hAnsi="Times New Roman"/>
          <w:sz w:val="28"/>
          <w:szCs w:val="28"/>
        </w:rPr>
        <w:t>Система контролю за обігом марки акцизного податку «Електронна марка».</w:t>
      </w:r>
    </w:p>
    <w:p w:rsidR="007164F7" w:rsidRPr="006F4D2E" w:rsidRDefault="007164F7" w:rsidP="00BF4B04">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t>У 2020 році порівняно з 2019 роком досягнуто позитивної динаміки обсягів реалізації горілчаної продукції –</w:t>
      </w:r>
      <w:r w:rsidR="00BE0BE9">
        <w:rPr>
          <w:rFonts w:ascii="Times New Roman" w:hAnsi="Times New Roman"/>
          <w:sz w:val="28"/>
          <w:szCs w:val="28"/>
          <w:lang w:val="uk-UA"/>
        </w:rPr>
        <w:t xml:space="preserve"> </w:t>
      </w:r>
      <w:r w:rsidRPr="006F4D2E">
        <w:rPr>
          <w:rFonts w:ascii="Times New Roman" w:hAnsi="Times New Roman"/>
          <w:sz w:val="28"/>
          <w:szCs w:val="28"/>
        </w:rPr>
        <w:t>на 14 відс., спирту – на 20</w:t>
      </w:r>
      <w:r w:rsidR="00BE0BE9">
        <w:rPr>
          <w:rFonts w:ascii="Times New Roman" w:hAnsi="Times New Roman"/>
          <w:sz w:val="28"/>
          <w:szCs w:val="28"/>
          <w:lang w:val="uk-UA"/>
        </w:rPr>
        <w:t xml:space="preserve"> </w:t>
      </w:r>
      <w:r w:rsidRPr="006F4D2E">
        <w:rPr>
          <w:rFonts w:ascii="Times New Roman" w:hAnsi="Times New Roman"/>
          <w:sz w:val="28"/>
          <w:szCs w:val="28"/>
        </w:rPr>
        <w:t>відс</w:t>
      </w:r>
      <w:r w:rsidR="00F95858" w:rsidRPr="006F4D2E">
        <w:rPr>
          <w:rFonts w:ascii="Times New Roman" w:hAnsi="Times New Roman"/>
          <w:sz w:val="28"/>
          <w:szCs w:val="28"/>
          <w:lang w:val="uk-UA"/>
        </w:rPr>
        <w:t>.</w:t>
      </w:r>
      <w:r w:rsidRPr="006F4D2E">
        <w:rPr>
          <w:rFonts w:ascii="Times New Roman" w:hAnsi="Times New Roman"/>
          <w:sz w:val="28"/>
          <w:szCs w:val="28"/>
        </w:rPr>
        <w:t>, а також збереження обсягів реалізації тютюнових виробів майже на рівні 2019 року, в умовах збільшення розміру ставки на 20</w:t>
      </w:r>
      <w:r w:rsidR="00890E52" w:rsidRPr="006F4D2E">
        <w:rPr>
          <w:rFonts w:ascii="Times New Roman" w:hAnsi="Times New Roman"/>
          <w:sz w:val="28"/>
          <w:szCs w:val="28"/>
          <w:lang w:val="uk-UA"/>
        </w:rPr>
        <w:t xml:space="preserve"> відсотків</w:t>
      </w:r>
      <w:r w:rsidRPr="006F4D2E">
        <w:rPr>
          <w:rFonts w:ascii="Times New Roman" w:hAnsi="Times New Roman"/>
          <w:sz w:val="28"/>
          <w:szCs w:val="28"/>
        </w:rPr>
        <w:t>.</w:t>
      </w:r>
    </w:p>
    <w:p w:rsidR="007164F7" w:rsidRPr="006F4D2E" w:rsidRDefault="007164F7" w:rsidP="007164F7">
      <w:pPr>
        <w:ind w:firstLine="567"/>
        <w:jc w:val="both"/>
        <w:rPr>
          <w:sz w:val="28"/>
          <w:szCs w:val="28"/>
        </w:rPr>
      </w:pPr>
    </w:p>
    <w:p w:rsidR="00BF4B04" w:rsidRPr="006F4D2E" w:rsidRDefault="00BF4B04" w:rsidP="007164F7">
      <w:pPr>
        <w:ind w:firstLine="567"/>
        <w:jc w:val="center"/>
        <w:rPr>
          <w:b/>
          <w:sz w:val="28"/>
          <w:szCs w:val="28"/>
          <w:lang w:val="uk-UA"/>
        </w:rPr>
      </w:pPr>
    </w:p>
    <w:p w:rsidR="00BF4B04" w:rsidRPr="006F4D2E" w:rsidRDefault="00BF4B04" w:rsidP="007164F7">
      <w:pPr>
        <w:ind w:firstLine="567"/>
        <w:jc w:val="center"/>
        <w:rPr>
          <w:b/>
          <w:sz w:val="28"/>
          <w:szCs w:val="28"/>
          <w:lang w:val="uk-UA"/>
        </w:rPr>
      </w:pPr>
    </w:p>
    <w:p w:rsidR="00CD4018" w:rsidRDefault="00CD4018" w:rsidP="00BF4B04">
      <w:pPr>
        <w:spacing w:after="0" w:line="240" w:lineRule="auto"/>
        <w:ind w:firstLine="567"/>
        <w:jc w:val="center"/>
        <w:rPr>
          <w:rFonts w:ascii="Times New Roman" w:hAnsi="Times New Roman"/>
          <w:b/>
          <w:sz w:val="28"/>
          <w:szCs w:val="28"/>
          <w:lang w:val="uk-UA"/>
        </w:rPr>
      </w:pPr>
    </w:p>
    <w:p w:rsidR="00CD4018" w:rsidRDefault="00CD4018" w:rsidP="00BF4B04">
      <w:pPr>
        <w:spacing w:after="0" w:line="240" w:lineRule="auto"/>
        <w:ind w:firstLine="567"/>
        <w:jc w:val="center"/>
        <w:rPr>
          <w:rFonts w:ascii="Times New Roman" w:hAnsi="Times New Roman"/>
          <w:b/>
          <w:sz w:val="28"/>
          <w:szCs w:val="28"/>
          <w:lang w:val="uk-UA"/>
        </w:rPr>
      </w:pPr>
    </w:p>
    <w:p w:rsidR="00444525" w:rsidRDefault="00444525" w:rsidP="00444525">
      <w:pPr>
        <w:spacing w:after="0" w:line="240" w:lineRule="auto"/>
        <w:ind w:firstLine="709"/>
        <w:jc w:val="center"/>
        <w:rPr>
          <w:b/>
          <w:noProof/>
          <w:sz w:val="24"/>
          <w:szCs w:val="24"/>
          <w:lang w:val="uk-UA" w:eastAsia="ru-RU"/>
        </w:rPr>
      </w:pPr>
    </w:p>
    <w:p w:rsidR="00444525" w:rsidRP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lastRenderedPageBreak/>
        <w:t xml:space="preserve">Динаміка обсягів виробництва та реалізації лікеро-горілчаної продукції </w:t>
      </w:r>
    </w:p>
    <w:p w:rsidR="007164F7" w:rsidRP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t>у 2019</w:t>
      </w:r>
      <w:r w:rsidR="00CD4018" w:rsidRPr="00444525">
        <w:rPr>
          <w:b/>
          <w:noProof/>
          <w:sz w:val="26"/>
          <w:szCs w:val="26"/>
          <w:lang w:val="uk-UA" w:eastAsia="ru-RU"/>
        </w:rPr>
        <w:t>–</w:t>
      </w:r>
      <w:r w:rsidRPr="00444525">
        <w:rPr>
          <w:b/>
          <w:noProof/>
          <w:sz w:val="26"/>
          <w:szCs w:val="26"/>
          <w:lang w:val="uk-UA" w:eastAsia="ru-RU"/>
        </w:rPr>
        <w:t>2020 роках, тис.дал</w:t>
      </w:r>
    </w:p>
    <w:p w:rsidR="007164F7" w:rsidRPr="006F4D2E" w:rsidRDefault="007164F7" w:rsidP="007164F7">
      <w:pPr>
        <w:tabs>
          <w:tab w:val="left" w:pos="2211"/>
        </w:tabs>
        <w:jc w:val="both"/>
        <w:rPr>
          <w:rFonts w:eastAsia="Times New Roman"/>
          <w:b/>
          <w:sz w:val="28"/>
          <w:szCs w:val="28"/>
          <w:lang w:val="uk-UA" w:eastAsia="ru-RU"/>
        </w:rPr>
      </w:pPr>
      <w:r w:rsidRPr="006F4D2E">
        <w:rPr>
          <w:rFonts w:eastAsia="Times New Roman"/>
          <w:noProof/>
          <w:sz w:val="24"/>
          <w:szCs w:val="24"/>
          <w:lang w:eastAsia="ru-RU"/>
        </w:rPr>
        <w:drawing>
          <wp:anchor distT="0" distB="0" distL="114300" distR="114300" simplePos="0" relativeHeight="251697152" behindDoc="1" locked="0" layoutInCell="1" allowOverlap="1">
            <wp:simplePos x="0" y="0"/>
            <wp:positionH relativeFrom="column">
              <wp:posOffset>483235</wp:posOffset>
            </wp:positionH>
            <wp:positionV relativeFrom="paragraph">
              <wp:posOffset>80645</wp:posOffset>
            </wp:positionV>
            <wp:extent cx="5362575" cy="2447925"/>
            <wp:effectExtent l="19050" t="0" r="9525" b="0"/>
            <wp:wrapTight wrapText="bothSides">
              <wp:wrapPolygon edited="0">
                <wp:start x="-77" y="0"/>
                <wp:lineTo x="-77" y="21516"/>
                <wp:lineTo x="21638" y="21516"/>
                <wp:lineTo x="21638" y="0"/>
                <wp:lineTo x="-77" y="0"/>
              </wp:wrapPolygon>
            </wp:wrapTight>
            <wp:docPr id="82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0"/>
                    <a:srcRect/>
                    <a:stretch>
                      <a:fillRect/>
                    </a:stretch>
                  </pic:blipFill>
                  <pic:spPr bwMode="auto">
                    <a:xfrm>
                      <a:off x="0" y="0"/>
                      <a:ext cx="5362575" cy="2447925"/>
                    </a:xfrm>
                    <a:prstGeom prst="rect">
                      <a:avLst/>
                    </a:prstGeom>
                    <a:noFill/>
                  </pic:spPr>
                </pic:pic>
              </a:graphicData>
            </a:graphic>
          </wp:anchor>
        </w:drawing>
      </w:r>
    </w:p>
    <w:p w:rsidR="007164F7" w:rsidRPr="006F4D2E" w:rsidRDefault="007164F7" w:rsidP="007164F7">
      <w:pPr>
        <w:tabs>
          <w:tab w:val="left" w:pos="2211"/>
        </w:tabs>
        <w:jc w:val="both"/>
        <w:rPr>
          <w:b/>
          <w:sz w:val="28"/>
          <w:szCs w:val="28"/>
          <w:lang w:val="uk-UA"/>
        </w:rPr>
      </w:pPr>
    </w:p>
    <w:p w:rsidR="007164F7" w:rsidRPr="006F4D2E" w:rsidRDefault="007164F7" w:rsidP="007164F7">
      <w:pPr>
        <w:tabs>
          <w:tab w:val="left" w:pos="2211"/>
        </w:tabs>
        <w:ind w:firstLine="567"/>
        <w:jc w:val="center"/>
        <w:rPr>
          <w:b/>
          <w:sz w:val="28"/>
          <w:szCs w:val="28"/>
          <w:lang w:val="uk-UA"/>
        </w:rPr>
      </w:pPr>
    </w:p>
    <w:p w:rsidR="007164F7" w:rsidRPr="006F4D2E" w:rsidRDefault="007164F7" w:rsidP="007164F7">
      <w:pPr>
        <w:tabs>
          <w:tab w:val="left" w:pos="2211"/>
        </w:tabs>
        <w:ind w:firstLine="567"/>
        <w:jc w:val="center"/>
        <w:rPr>
          <w:b/>
          <w:sz w:val="28"/>
          <w:szCs w:val="28"/>
          <w:lang w:val="uk-UA"/>
        </w:rPr>
      </w:pPr>
    </w:p>
    <w:p w:rsidR="007164F7" w:rsidRPr="006F4D2E" w:rsidRDefault="007164F7" w:rsidP="007164F7">
      <w:pPr>
        <w:tabs>
          <w:tab w:val="left" w:pos="2211"/>
        </w:tabs>
        <w:ind w:firstLine="567"/>
        <w:jc w:val="center"/>
        <w:rPr>
          <w:b/>
          <w:sz w:val="28"/>
          <w:szCs w:val="28"/>
          <w:lang w:val="uk-UA"/>
        </w:rPr>
      </w:pPr>
    </w:p>
    <w:p w:rsidR="007164F7" w:rsidRPr="006F4D2E" w:rsidRDefault="007164F7" w:rsidP="007164F7">
      <w:pPr>
        <w:tabs>
          <w:tab w:val="left" w:pos="2211"/>
        </w:tabs>
        <w:ind w:firstLine="567"/>
        <w:jc w:val="center"/>
        <w:rPr>
          <w:b/>
          <w:sz w:val="28"/>
          <w:szCs w:val="28"/>
          <w:lang w:val="uk-UA"/>
        </w:rPr>
      </w:pPr>
    </w:p>
    <w:p w:rsidR="007164F7" w:rsidRPr="006F4D2E" w:rsidRDefault="007164F7" w:rsidP="007164F7">
      <w:pPr>
        <w:tabs>
          <w:tab w:val="left" w:pos="2211"/>
        </w:tabs>
        <w:ind w:firstLine="567"/>
        <w:jc w:val="center"/>
        <w:rPr>
          <w:b/>
          <w:sz w:val="28"/>
          <w:szCs w:val="28"/>
          <w:lang w:val="uk-UA"/>
        </w:rPr>
      </w:pPr>
    </w:p>
    <w:p w:rsidR="007164F7" w:rsidRP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t>Динаміка обсягів виробництва та реалізації спирту</w:t>
      </w:r>
    </w:p>
    <w:p w:rsidR="007164F7" w:rsidRP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t>у 2019</w:t>
      </w:r>
      <w:r w:rsidR="00CD4018" w:rsidRPr="00444525">
        <w:rPr>
          <w:b/>
          <w:noProof/>
          <w:sz w:val="26"/>
          <w:szCs w:val="26"/>
          <w:lang w:val="uk-UA" w:eastAsia="ru-RU"/>
        </w:rPr>
        <w:t>–</w:t>
      </w:r>
      <w:r w:rsidRPr="00444525">
        <w:rPr>
          <w:b/>
          <w:noProof/>
          <w:sz w:val="26"/>
          <w:szCs w:val="26"/>
          <w:lang w:val="uk-UA" w:eastAsia="ru-RU"/>
        </w:rPr>
        <w:t>2020 роках, тис.дал</w:t>
      </w:r>
    </w:p>
    <w:p w:rsidR="007164F7" w:rsidRPr="006F4D2E" w:rsidRDefault="00BF4B04" w:rsidP="007164F7">
      <w:pPr>
        <w:tabs>
          <w:tab w:val="left" w:pos="2211"/>
        </w:tabs>
        <w:ind w:firstLine="567"/>
        <w:jc w:val="center"/>
        <w:rPr>
          <w:b/>
          <w:sz w:val="28"/>
          <w:szCs w:val="28"/>
        </w:rPr>
      </w:pPr>
      <w:r w:rsidRPr="006F4D2E">
        <w:rPr>
          <w:rFonts w:eastAsia="Times New Roman"/>
          <w:b/>
          <w:noProof/>
          <w:sz w:val="10"/>
          <w:szCs w:val="28"/>
          <w:lang w:eastAsia="ru-RU"/>
        </w:rPr>
        <w:drawing>
          <wp:anchor distT="0" distB="0" distL="114300" distR="114300" simplePos="0" relativeHeight="251698176" behindDoc="1" locked="0" layoutInCell="1" allowOverlap="1">
            <wp:simplePos x="0" y="0"/>
            <wp:positionH relativeFrom="column">
              <wp:posOffset>483235</wp:posOffset>
            </wp:positionH>
            <wp:positionV relativeFrom="paragraph">
              <wp:posOffset>70485</wp:posOffset>
            </wp:positionV>
            <wp:extent cx="5362575" cy="2400300"/>
            <wp:effectExtent l="19050" t="0" r="9525" b="0"/>
            <wp:wrapTight wrapText="bothSides">
              <wp:wrapPolygon edited="0">
                <wp:start x="-77" y="0"/>
                <wp:lineTo x="-77" y="21429"/>
                <wp:lineTo x="21638" y="21429"/>
                <wp:lineTo x="21638" y="0"/>
                <wp:lineTo x="-77" y="0"/>
              </wp:wrapPolygon>
            </wp:wrapTight>
            <wp:docPr id="83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1"/>
                    <a:srcRect/>
                    <a:stretch>
                      <a:fillRect/>
                    </a:stretch>
                  </pic:blipFill>
                  <pic:spPr bwMode="auto">
                    <a:xfrm>
                      <a:off x="0" y="0"/>
                      <a:ext cx="5362575" cy="2400300"/>
                    </a:xfrm>
                    <a:prstGeom prst="rect">
                      <a:avLst/>
                    </a:prstGeom>
                    <a:noFill/>
                  </pic:spPr>
                </pic:pic>
              </a:graphicData>
            </a:graphic>
          </wp:anchor>
        </w:drawing>
      </w:r>
    </w:p>
    <w:p w:rsidR="007164F7" w:rsidRPr="006F4D2E" w:rsidRDefault="007164F7" w:rsidP="007164F7">
      <w:pPr>
        <w:tabs>
          <w:tab w:val="left" w:pos="2211"/>
        </w:tabs>
        <w:ind w:firstLine="567"/>
        <w:jc w:val="center"/>
        <w:rPr>
          <w:b/>
          <w:sz w:val="28"/>
          <w:szCs w:val="28"/>
        </w:rPr>
      </w:pPr>
    </w:p>
    <w:p w:rsidR="007164F7" w:rsidRPr="006F4D2E" w:rsidRDefault="007164F7" w:rsidP="007164F7">
      <w:pPr>
        <w:tabs>
          <w:tab w:val="left" w:pos="2211"/>
        </w:tabs>
        <w:ind w:firstLine="567"/>
        <w:jc w:val="center"/>
        <w:rPr>
          <w:b/>
          <w:sz w:val="28"/>
          <w:szCs w:val="28"/>
        </w:rPr>
      </w:pPr>
    </w:p>
    <w:p w:rsidR="007164F7" w:rsidRPr="006F4D2E" w:rsidRDefault="007164F7" w:rsidP="007164F7">
      <w:pPr>
        <w:tabs>
          <w:tab w:val="left" w:pos="2211"/>
        </w:tabs>
        <w:ind w:firstLine="567"/>
        <w:jc w:val="center"/>
        <w:rPr>
          <w:b/>
          <w:sz w:val="28"/>
          <w:szCs w:val="28"/>
        </w:rPr>
      </w:pPr>
    </w:p>
    <w:p w:rsidR="007164F7" w:rsidRPr="006F4D2E" w:rsidRDefault="007164F7" w:rsidP="007164F7">
      <w:pPr>
        <w:tabs>
          <w:tab w:val="left" w:pos="2211"/>
        </w:tabs>
        <w:ind w:firstLine="567"/>
        <w:jc w:val="center"/>
        <w:rPr>
          <w:b/>
          <w:sz w:val="28"/>
          <w:szCs w:val="28"/>
        </w:rPr>
      </w:pPr>
    </w:p>
    <w:p w:rsidR="007164F7" w:rsidRPr="006F4D2E" w:rsidRDefault="007164F7" w:rsidP="007164F7">
      <w:pPr>
        <w:tabs>
          <w:tab w:val="left" w:pos="2211"/>
        </w:tabs>
        <w:ind w:firstLine="567"/>
        <w:jc w:val="center"/>
        <w:rPr>
          <w:b/>
          <w:sz w:val="28"/>
          <w:szCs w:val="28"/>
        </w:rPr>
      </w:pPr>
    </w:p>
    <w:p w:rsidR="007164F7" w:rsidRPr="006F4D2E" w:rsidRDefault="007164F7" w:rsidP="007164F7">
      <w:pPr>
        <w:tabs>
          <w:tab w:val="left" w:pos="2211"/>
        </w:tabs>
        <w:ind w:firstLine="567"/>
        <w:jc w:val="center"/>
        <w:rPr>
          <w:b/>
          <w:sz w:val="28"/>
          <w:szCs w:val="28"/>
        </w:rPr>
      </w:pPr>
    </w:p>
    <w:p w:rsidR="007164F7" w:rsidRP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t>Динаміка обсягів виробництва та реалізації тютюнових виробів</w:t>
      </w:r>
    </w:p>
    <w:p w:rsidR="007164F7" w:rsidRPr="00444525" w:rsidRDefault="008763D4" w:rsidP="00444525">
      <w:pPr>
        <w:spacing w:after="0" w:line="240" w:lineRule="auto"/>
        <w:ind w:firstLine="709"/>
        <w:jc w:val="center"/>
        <w:rPr>
          <w:b/>
          <w:noProof/>
          <w:sz w:val="26"/>
          <w:szCs w:val="26"/>
          <w:lang w:val="uk-UA" w:eastAsia="ru-RU"/>
        </w:rPr>
      </w:pPr>
      <w:r w:rsidRPr="00444525">
        <w:rPr>
          <w:b/>
          <w:noProof/>
          <w:sz w:val="26"/>
          <w:szCs w:val="26"/>
          <w:lang w:val="uk-UA" w:eastAsia="ru-RU"/>
        </w:rPr>
        <w:t>у 2019</w:t>
      </w:r>
      <w:r w:rsidR="00CD4018" w:rsidRPr="00444525">
        <w:rPr>
          <w:b/>
          <w:noProof/>
          <w:sz w:val="26"/>
          <w:szCs w:val="26"/>
          <w:lang w:val="uk-UA" w:eastAsia="ru-RU"/>
        </w:rPr>
        <w:t>–</w:t>
      </w:r>
      <w:r w:rsidRPr="00444525">
        <w:rPr>
          <w:b/>
          <w:noProof/>
          <w:sz w:val="26"/>
          <w:szCs w:val="26"/>
          <w:lang w:val="uk-UA" w:eastAsia="ru-RU"/>
        </w:rPr>
        <w:t>2020 роках, тис.дал</w:t>
      </w:r>
    </w:p>
    <w:p w:rsidR="007164F7" w:rsidRPr="006F4D2E" w:rsidRDefault="007164F7" w:rsidP="00BF4B04">
      <w:pPr>
        <w:tabs>
          <w:tab w:val="left" w:pos="2211"/>
        </w:tabs>
        <w:jc w:val="center"/>
        <w:rPr>
          <w:rFonts w:eastAsia="Times New Roman"/>
          <w:b/>
          <w:sz w:val="28"/>
          <w:szCs w:val="28"/>
          <w:lang w:eastAsia="ru-RU"/>
        </w:rPr>
      </w:pPr>
      <w:r w:rsidRPr="006F4D2E">
        <w:rPr>
          <w:b/>
          <w:noProof/>
          <w:sz w:val="28"/>
          <w:szCs w:val="28"/>
          <w:lang w:eastAsia="ru-RU"/>
        </w:rPr>
        <w:drawing>
          <wp:inline distT="0" distB="0" distL="0" distR="0">
            <wp:extent cx="5295900" cy="2428875"/>
            <wp:effectExtent l="19050" t="0" r="0" b="0"/>
            <wp:docPr id="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2"/>
                    <a:srcRect/>
                    <a:stretch>
                      <a:fillRect/>
                    </a:stretch>
                  </pic:blipFill>
                  <pic:spPr bwMode="auto">
                    <a:xfrm>
                      <a:off x="0" y="0"/>
                      <a:ext cx="5295900" cy="2428875"/>
                    </a:xfrm>
                    <a:prstGeom prst="rect">
                      <a:avLst/>
                    </a:prstGeom>
                    <a:noFill/>
                    <a:ln w="9525">
                      <a:noFill/>
                      <a:miter lim="800000"/>
                      <a:headEnd/>
                      <a:tailEnd/>
                    </a:ln>
                  </pic:spPr>
                </pic:pic>
              </a:graphicData>
            </a:graphic>
          </wp:inline>
        </w:drawing>
      </w:r>
    </w:p>
    <w:p w:rsidR="007164F7" w:rsidRPr="006F4D2E" w:rsidRDefault="007164F7" w:rsidP="007164F7">
      <w:pPr>
        <w:tabs>
          <w:tab w:val="left" w:pos="2211"/>
        </w:tabs>
        <w:ind w:firstLine="567"/>
        <w:jc w:val="center"/>
        <w:rPr>
          <w:b/>
          <w:sz w:val="14"/>
          <w:szCs w:val="28"/>
        </w:rPr>
      </w:pPr>
    </w:p>
    <w:p w:rsidR="007164F7" w:rsidRDefault="007164F7" w:rsidP="007164F7">
      <w:pPr>
        <w:tabs>
          <w:tab w:val="left" w:pos="2211"/>
        </w:tabs>
        <w:ind w:firstLine="567"/>
        <w:jc w:val="center"/>
        <w:rPr>
          <w:rFonts w:ascii="Times New Roman" w:hAnsi="Times New Roman"/>
          <w:b/>
          <w:sz w:val="28"/>
          <w:szCs w:val="28"/>
          <w:lang w:val="uk-UA"/>
        </w:rPr>
      </w:pPr>
      <w:r w:rsidRPr="006F4D2E">
        <w:rPr>
          <w:rFonts w:ascii="Times New Roman" w:hAnsi="Times New Roman"/>
          <w:b/>
          <w:sz w:val="28"/>
          <w:szCs w:val="28"/>
        </w:rPr>
        <w:lastRenderedPageBreak/>
        <w:t>Контроль за обігом пального</w:t>
      </w:r>
    </w:p>
    <w:p w:rsidR="00FD205A" w:rsidRDefault="00FD205A" w:rsidP="00FD205A">
      <w:pPr>
        <w:spacing w:before="120" w:after="0" w:line="240" w:lineRule="auto"/>
        <w:ind w:firstLine="567"/>
        <w:jc w:val="both"/>
        <w:rPr>
          <w:rFonts w:ascii="Times New Roman" w:hAnsi="Times New Roman"/>
          <w:sz w:val="28"/>
          <w:szCs w:val="28"/>
          <w:lang w:val="uk-UA"/>
        </w:rPr>
      </w:pPr>
      <w:r w:rsidRPr="006F4D2E">
        <w:rPr>
          <w:rFonts w:ascii="Times New Roman" w:hAnsi="Times New Roman"/>
          <w:sz w:val="28"/>
          <w:szCs w:val="28"/>
        </w:rPr>
        <w:t>Станом на 01.01.2021 кількість чи</w:t>
      </w:r>
      <w:r w:rsidR="00CD4018">
        <w:rPr>
          <w:rFonts w:ascii="Times New Roman" w:hAnsi="Times New Roman"/>
          <w:sz w:val="28"/>
          <w:szCs w:val="28"/>
          <w:lang w:val="uk-UA"/>
        </w:rPr>
        <w:t>нни</w:t>
      </w:r>
      <w:r w:rsidRPr="006F4D2E">
        <w:rPr>
          <w:rFonts w:ascii="Times New Roman" w:hAnsi="Times New Roman"/>
          <w:sz w:val="28"/>
          <w:szCs w:val="28"/>
        </w:rPr>
        <w:t xml:space="preserve">х ліцензій на пальне становить </w:t>
      </w:r>
      <w:r w:rsidRPr="006F4D2E">
        <w:rPr>
          <w:rFonts w:ascii="Times New Roman" w:hAnsi="Times New Roman"/>
          <w:b/>
          <w:sz w:val="28"/>
          <w:szCs w:val="28"/>
        </w:rPr>
        <w:t>40</w:t>
      </w:r>
      <w:r>
        <w:rPr>
          <w:rFonts w:ascii="Times New Roman" w:hAnsi="Times New Roman"/>
          <w:b/>
          <w:sz w:val="28"/>
          <w:szCs w:val="28"/>
        </w:rPr>
        <w:t> </w:t>
      </w:r>
      <w:r w:rsidRPr="006F4D2E">
        <w:rPr>
          <w:rFonts w:ascii="Times New Roman" w:hAnsi="Times New Roman"/>
          <w:b/>
          <w:sz w:val="28"/>
          <w:szCs w:val="28"/>
        </w:rPr>
        <w:t>713</w:t>
      </w:r>
      <w:r w:rsidRPr="006F4D2E">
        <w:rPr>
          <w:rFonts w:ascii="Times New Roman" w:hAnsi="Times New Roman"/>
          <w:sz w:val="28"/>
          <w:szCs w:val="28"/>
        </w:rPr>
        <w:t>.</w:t>
      </w:r>
    </w:p>
    <w:p w:rsidR="00FD205A" w:rsidRPr="006F4D2E" w:rsidRDefault="00FD205A" w:rsidP="00FD205A">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При цьому у 2020 році:</w:t>
      </w:r>
    </w:p>
    <w:p w:rsidR="00FD205A" w:rsidRPr="006F4D2E" w:rsidRDefault="00FD205A" w:rsidP="00FD205A">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оформлено </w:t>
      </w:r>
      <w:r w:rsidRPr="006F4D2E">
        <w:rPr>
          <w:rFonts w:ascii="Times New Roman" w:hAnsi="Times New Roman"/>
          <w:b/>
          <w:sz w:val="28"/>
          <w:szCs w:val="28"/>
        </w:rPr>
        <w:t>31 289</w:t>
      </w:r>
      <w:r w:rsidRPr="006F4D2E">
        <w:rPr>
          <w:rFonts w:ascii="Times New Roman" w:hAnsi="Times New Roman"/>
          <w:sz w:val="28"/>
          <w:szCs w:val="28"/>
        </w:rPr>
        <w:t xml:space="preserve"> ліцензій на виробництво, зберігання, роздрібну та оптову торгівлю пальним;</w:t>
      </w:r>
    </w:p>
    <w:p w:rsidR="00FD205A" w:rsidRPr="006F4D2E" w:rsidRDefault="00FD205A" w:rsidP="00FD205A">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переоформлено </w:t>
      </w:r>
      <w:r w:rsidRPr="006F4D2E">
        <w:rPr>
          <w:rFonts w:ascii="Times New Roman" w:hAnsi="Times New Roman"/>
          <w:b/>
          <w:sz w:val="28"/>
          <w:szCs w:val="28"/>
        </w:rPr>
        <w:t>3 488</w:t>
      </w:r>
      <w:r w:rsidRPr="006F4D2E">
        <w:rPr>
          <w:rFonts w:ascii="Times New Roman" w:hAnsi="Times New Roman"/>
          <w:sz w:val="28"/>
          <w:szCs w:val="28"/>
        </w:rPr>
        <w:t xml:space="preserve"> ліцензій;</w:t>
      </w:r>
    </w:p>
    <w:p w:rsidR="00FD205A" w:rsidRPr="006F4D2E" w:rsidRDefault="00FD205A" w:rsidP="00FD205A">
      <w:pPr>
        <w:pStyle w:val="afff3"/>
        <w:ind w:left="0" w:firstLine="567"/>
        <w:jc w:val="both"/>
        <w:rPr>
          <w:sz w:val="28"/>
          <w:szCs w:val="28"/>
        </w:rPr>
      </w:pPr>
      <w:r w:rsidRPr="006F4D2E">
        <w:rPr>
          <w:sz w:val="28"/>
          <w:szCs w:val="28"/>
        </w:rPr>
        <w:t xml:space="preserve">поновлено </w:t>
      </w:r>
      <w:r w:rsidRPr="006F4D2E">
        <w:rPr>
          <w:b/>
          <w:sz w:val="28"/>
          <w:szCs w:val="28"/>
        </w:rPr>
        <w:t>1 025</w:t>
      </w:r>
      <w:r w:rsidRPr="006F4D2E">
        <w:rPr>
          <w:sz w:val="28"/>
          <w:szCs w:val="28"/>
        </w:rPr>
        <w:t xml:space="preserve"> ліцензій;</w:t>
      </w:r>
    </w:p>
    <w:p w:rsidR="00FD205A" w:rsidRPr="006F4D2E" w:rsidRDefault="00FD205A" w:rsidP="00FD205A">
      <w:pPr>
        <w:pStyle w:val="afff3"/>
        <w:ind w:left="0" w:firstLine="567"/>
        <w:jc w:val="both"/>
        <w:rPr>
          <w:sz w:val="28"/>
          <w:szCs w:val="28"/>
        </w:rPr>
      </w:pPr>
      <w:r w:rsidRPr="006F4D2E">
        <w:rPr>
          <w:sz w:val="28"/>
          <w:szCs w:val="28"/>
        </w:rPr>
        <w:t xml:space="preserve">анульовано </w:t>
      </w:r>
      <w:r w:rsidRPr="006F4D2E">
        <w:rPr>
          <w:b/>
          <w:sz w:val="28"/>
          <w:szCs w:val="28"/>
        </w:rPr>
        <w:t>3 391</w:t>
      </w:r>
      <w:r w:rsidRPr="006F4D2E">
        <w:rPr>
          <w:sz w:val="28"/>
          <w:szCs w:val="28"/>
        </w:rPr>
        <w:t xml:space="preserve"> ліцензі</w:t>
      </w:r>
      <w:r w:rsidR="00CD4018">
        <w:rPr>
          <w:sz w:val="28"/>
          <w:szCs w:val="28"/>
          <w:lang w:val="uk-UA"/>
        </w:rPr>
        <w:t>ю</w:t>
      </w:r>
      <w:r w:rsidRPr="006F4D2E">
        <w:rPr>
          <w:sz w:val="28"/>
          <w:szCs w:val="28"/>
        </w:rPr>
        <w:t>;</w:t>
      </w:r>
    </w:p>
    <w:p w:rsidR="00FD205A" w:rsidRPr="006F4D2E" w:rsidRDefault="00FD205A" w:rsidP="00FD205A">
      <w:pPr>
        <w:pStyle w:val="afff3"/>
        <w:ind w:left="0" w:firstLine="567"/>
        <w:jc w:val="both"/>
        <w:rPr>
          <w:sz w:val="28"/>
          <w:szCs w:val="28"/>
        </w:rPr>
      </w:pPr>
      <w:r w:rsidRPr="006F4D2E">
        <w:rPr>
          <w:sz w:val="28"/>
          <w:szCs w:val="28"/>
        </w:rPr>
        <w:t xml:space="preserve">призупинено у зв’язку з несплатою чергового платежу </w:t>
      </w:r>
      <w:r w:rsidRPr="006F4D2E">
        <w:rPr>
          <w:b/>
          <w:sz w:val="28"/>
          <w:szCs w:val="28"/>
        </w:rPr>
        <w:t>2 189</w:t>
      </w:r>
      <w:r w:rsidRPr="006F4D2E">
        <w:rPr>
          <w:sz w:val="28"/>
          <w:szCs w:val="28"/>
        </w:rPr>
        <w:t xml:space="preserve"> ліцензій.</w:t>
      </w:r>
    </w:p>
    <w:p w:rsidR="00FD205A" w:rsidRPr="006F4D2E" w:rsidRDefault="00FD205A" w:rsidP="00FD205A">
      <w:pPr>
        <w:pStyle w:val="afff3"/>
        <w:ind w:left="0" w:firstLine="567"/>
        <w:jc w:val="both"/>
        <w:rPr>
          <w:sz w:val="28"/>
          <w:szCs w:val="28"/>
        </w:rPr>
      </w:pPr>
      <w:r w:rsidRPr="006F4D2E">
        <w:rPr>
          <w:sz w:val="28"/>
          <w:szCs w:val="28"/>
        </w:rPr>
        <w:t>Сума надходжень до бюджету від ліцензування пального за 2020 рік с</w:t>
      </w:r>
      <w:r w:rsidR="00CD4018">
        <w:rPr>
          <w:sz w:val="28"/>
          <w:szCs w:val="28"/>
          <w:lang w:val="uk-UA"/>
        </w:rPr>
        <w:t>тановить</w:t>
      </w:r>
      <w:r w:rsidR="00444525">
        <w:rPr>
          <w:sz w:val="28"/>
          <w:szCs w:val="28"/>
          <w:lang w:val="uk-UA"/>
        </w:rPr>
        <w:t xml:space="preserve"> </w:t>
      </w:r>
      <w:r w:rsidR="00E07D12">
        <w:rPr>
          <w:b/>
          <w:sz w:val="28"/>
          <w:szCs w:val="28"/>
          <w:lang w:val="uk-UA"/>
        </w:rPr>
        <w:t>73</w:t>
      </w:r>
      <w:r w:rsidRPr="006F4D2E">
        <w:rPr>
          <w:b/>
          <w:sz w:val="28"/>
          <w:szCs w:val="28"/>
        </w:rPr>
        <w:t>,</w:t>
      </w:r>
      <w:r w:rsidR="00E07D12">
        <w:rPr>
          <w:b/>
          <w:sz w:val="28"/>
          <w:szCs w:val="28"/>
          <w:lang w:val="uk-UA"/>
        </w:rPr>
        <w:t>6</w:t>
      </w:r>
      <w:r w:rsidRPr="006F4D2E">
        <w:rPr>
          <w:b/>
          <w:sz w:val="28"/>
          <w:szCs w:val="28"/>
        </w:rPr>
        <w:t xml:space="preserve"> млн грн</w:t>
      </w:r>
      <w:r w:rsidRPr="006F4D2E">
        <w:rPr>
          <w:sz w:val="28"/>
          <w:szCs w:val="28"/>
        </w:rPr>
        <w:t xml:space="preserve">, що на </w:t>
      </w:r>
      <w:r w:rsidR="00E07D12" w:rsidRPr="00E07D12">
        <w:rPr>
          <w:sz w:val="28"/>
          <w:szCs w:val="28"/>
          <w:lang w:val="uk-UA"/>
        </w:rPr>
        <w:t>54,3</w:t>
      </w:r>
      <w:r w:rsidRPr="00E07D12">
        <w:rPr>
          <w:sz w:val="28"/>
          <w:szCs w:val="28"/>
        </w:rPr>
        <w:t> відс</w:t>
      </w:r>
      <w:r w:rsidRPr="006F4D2E">
        <w:rPr>
          <w:sz w:val="28"/>
          <w:szCs w:val="28"/>
        </w:rPr>
        <w:t xml:space="preserve">. більше надходжень </w:t>
      </w:r>
      <w:r w:rsidR="00CD4018">
        <w:rPr>
          <w:sz w:val="28"/>
          <w:szCs w:val="28"/>
          <w:lang w:val="uk-UA"/>
        </w:rPr>
        <w:t xml:space="preserve">за </w:t>
      </w:r>
      <w:r w:rsidRPr="006F4D2E">
        <w:rPr>
          <w:sz w:val="28"/>
          <w:szCs w:val="28"/>
        </w:rPr>
        <w:t>2019 р</w:t>
      </w:r>
      <w:r w:rsidR="00CD4018">
        <w:rPr>
          <w:sz w:val="28"/>
          <w:szCs w:val="28"/>
          <w:lang w:val="uk-UA"/>
        </w:rPr>
        <w:t>і</w:t>
      </w:r>
      <w:r w:rsidRPr="006F4D2E">
        <w:rPr>
          <w:sz w:val="28"/>
          <w:szCs w:val="28"/>
        </w:rPr>
        <w:t>к (</w:t>
      </w:r>
      <w:r w:rsidRPr="006F4D2E">
        <w:rPr>
          <w:b/>
          <w:sz w:val="28"/>
          <w:szCs w:val="28"/>
        </w:rPr>
        <w:t>4</w:t>
      </w:r>
      <w:r w:rsidR="00E07D12">
        <w:rPr>
          <w:b/>
          <w:sz w:val="28"/>
          <w:szCs w:val="28"/>
          <w:lang w:val="uk-UA"/>
        </w:rPr>
        <w:t>7</w:t>
      </w:r>
      <w:r w:rsidRPr="006F4D2E">
        <w:rPr>
          <w:b/>
          <w:sz w:val="28"/>
          <w:szCs w:val="28"/>
        </w:rPr>
        <w:t>,7 млн гр</w:t>
      </w:r>
      <w:r w:rsidRPr="006F4D2E">
        <w:rPr>
          <w:b/>
          <w:sz w:val="28"/>
          <w:szCs w:val="28"/>
          <w:lang w:val="uk-UA"/>
        </w:rPr>
        <w:t>ивень</w:t>
      </w:r>
      <w:r w:rsidRPr="006F4D2E">
        <w:rPr>
          <w:sz w:val="28"/>
          <w:szCs w:val="28"/>
        </w:rPr>
        <w:t>).</w:t>
      </w:r>
    </w:p>
    <w:p w:rsidR="007164F7" w:rsidRPr="00FD205A" w:rsidRDefault="00AE7C52" w:rsidP="00AE7C52">
      <w:pPr>
        <w:spacing w:before="120" w:after="120" w:line="240" w:lineRule="auto"/>
        <w:jc w:val="center"/>
        <w:rPr>
          <w:b/>
          <w:color w:val="000000" w:themeColor="text1"/>
          <w:sz w:val="28"/>
          <w:szCs w:val="28"/>
          <w:lang w:val="uk-UA"/>
        </w:rPr>
      </w:pPr>
      <w:r>
        <w:rPr>
          <w:b/>
          <w:noProof/>
          <w:color w:val="000000" w:themeColor="text1"/>
          <w:sz w:val="28"/>
          <w:szCs w:val="28"/>
          <w:lang w:eastAsia="ru-RU"/>
        </w:rPr>
        <w:drawing>
          <wp:anchor distT="0" distB="0" distL="114300" distR="114300" simplePos="0" relativeHeight="251710464" behindDoc="1" locked="0" layoutInCell="1" allowOverlap="1">
            <wp:simplePos x="0" y="0"/>
            <wp:positionH relativeFrom="column">
              <wp:posOffset>245110</wp:posOffset>
            </wp:positionH>
            <wp:positionV relativeFrom="paragraph">
              <wp:posOffset>358775</wp:posOffset>
            </wp:positionV>
            <wp:extent cx="5695950" cy="2876550"/>
            <wp:effectExtent l="19050" t="0" r="0" b="0"/>
            <wp:wrapTight wrapText="bothSides">
              <wp:wrapPolygon edited="0">
                <wp:start x="-72" y="143"/>
                <wp:lineTo x="-72" y="21314"/>
                <wp:lineTo x="21600" y="21314"/>
                <wp:lineTo x="21600" y="143"/>
                <wp:lineTo x="-72" y="143"/>
              </wp:wrapPolygon>
            </wp:wrapTight>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2876550"/>
                    </a:xfrm>
                    <a:prstGeom prst="rect">
                      <a:avLst/>
                    </a:prstGeom>
                    <a:noFill/>
                  </pic:spPr>
                </pic:pic>
              </a:graphicData>
            </a:graphic>
          </wp:anchor>
        </w:drawing>
      </w:r>
      <w:r w:rsidR="007164F7" w:rsidRPr="006F4D2E">
        <w:rPr>
          <w:b/>
          <w:color w:val="000000" w:themeColor="text1"/>
          <w:sz w:val="28"/>
          <w:szCs w:val="28"/>
        </w:rPr>
        <w:t>Ліцензування діяльності</w:t>
      </w:r>
    </w:p>
    <w:p w:rsidR="00BF4B04" w:rsidRPr="006F4D2E" w:rsidRDefault="00BF4B04" w:rsidP="00BF4B04">
      <w:pPr>
        <w:spacing w:after="0" w:line="240" w:lineRule="auto"/>
        <w:ind w:firstLine="567"/>
        <w:jc w:val="both"/>
        <w:rPr>
          <w:rFonts w:ascii="Times New Roman" w:hAnsi="Times New Roman"/>
          <w:sz w:val="28"/>
          <w:szCs w:val="28"/>
          <w:lang w:val="uk-UA"/>
        </w:rPr>
      </w:pPr>
    </w:p>
    <w:p w:rsidR="00BF4B04" w:rsidRPr="006F4D2E" w:rsidRDefault="00BF4B04" w:rsidP="00BF4B04">
      <w:pPr>
        <w:spacing w:after="0" w:line="240" w:lineRule="auto"/>
        <w:ind w:firstLine="567"/>
        <w:jc w:val="both"/>
        <w:rPr>
          <w:rFonts w:ascii="Times New Roman" w:hAnsi="Times New Roman"/>
          <w:sz w:val="28"/>
          <w:szCs w:val="28"/>
          <w:lang w:val="uk-UA"/>
        </w:rPr>
      </w:pPr>
    </w:p>
    <w:p w:rsidR="007164F7" w:rsidRPr="006F4D2E" w:rsidRDefault="007164F7" w:rsidP="00CD4018">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t>Станом на 01.01.2021 на ринку пального проведено</w:t>
      </w:r>
      <w:r w:rsidR="00444525">
        <w:rPr>
          <w:rFonts w:ascii="Times New Roman" w:hAnsi="Times New Roman"/>
          <w:sz w:val="28"/>
          <w:szCs w:val="28"/>
          <w:lang w:val="uk-UA"/>
        </w:rPr>
        <w:t xml:space="preserve"> </w:t>
      </w:r>
      <w:r w:rsidRPr="006F4D2E">
        <w:rPr>
          <w:rFonts w:ascii="Times New Roman" w:hAnsi="Times New Roman"/>
          <w:b/>
          <w:sz w:val="28"/>
          <w:szCs w:val="28"/>
        </w:rPr>
        <w:t>4 829</w:t>
      </w:r>
      <w:r w:rsidRPr="006F4D2E">
        <w:rPr>
          <w:rFonts w:ascii="Times New Roman" w:hAnsi="Times New Roman"/>
          <w:sz w:val="28"/>
          <w:szCs w:val="28"/>
        </w:rPr>
        <w:t xml:space="preserve"> перевірок. Донараховано</w:t>
      </w:r>
      <w:r w:rsidR="00444525">
        <w:rPr>
          <w:rFonts w:ascii="Times New Roman" w:hAnsi="Times New Roman"/>
          <w:sz w:val="28"/>
          <w:szCs w:val="28"/>
          <w:lang w:val="uk-UA"/>
        </w:rPr>
        <w:t xml:space="preserve"> </w:t>
      </w:r>
      <w:r w:rsidRPr="006F4D2E">
        <w:rPr>
          <w:rFonts w:ascii="Times New Roman" w:hAnsi="Times New Roman"/>
          <w:b/>
          <w:sz w:val="28"/>
          <w:szCs w:val="28"/>
        </w:rPr>
        <w:t>814,4 млн гривень</w:t>
      </w:r>
      <w:r w:rsidRPr="006F4D2E">
        <w:rPr>
          <w:rFonts w:ascii="Times New Roman" w:hAnsi="Times New Roman"/>
          <w:sz w:val="28"/>
          <w:szCs w:val="28"/>
        </w:rPr>
        <w:t xml:space="preserve">. Складено </w:t>
      </w:r>
      <w:r w:rsidRPr="00265321">
        <w:rPr>
          <w:rFonts w:ascii="Times New Roman" w:hAnsi="Times New Roman"/>
          <w:b/>
          <w:sz w:val="28"/>
          <w:szCs w:val="28"/>
        </w:rPr>
        <w:t>2 143</w:t>
      </w:r>
      <w:r w:rsidRPr="006F4D2E">
        <w:rPr>
          <w:rFonts w:ascii="Times New Roman" w:hAnsi="Times New Roman"/>
          <w:sz w:val="28"/>
          <w:szCs w:val="28"/>
        </w:rPr>
        <w:t xml:space="preserve"> акти перевірки та </w:t>
      </w:r>
      <w:r w:rsidRPr="00265321">
        <w:rPr>
          <w:rFonts w:ascii="Times New Roman" w:hAnsi="Times New Roman"/>
          <w:b/>
          <w:sz w:val="28"/>
          <w:szCs w:val="28"/>
        </w:rPr>
        <w:t>1 705</w:t>
      </w:r>
      <w:r w:rsidRPr="006F4D2E">
        <w:rPr>
          <w:rFonts w:ascii="Times New Roman" w:hAnsi="Times New Roman"/>
          <w:sz w:val="28"/>
          <w:szCs w:val="28"/>
        </w:rPr>
        <w:t xml:space="preserve"> довідок.</w:t>
      </w:r>
    </w:p>
    <w:p w:rsidR="007164F7" w:rsidRPr="006F4D2E" w:rsidRDefault="007164F7" w:rsidP="00CD4018">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Виявлено </w:t>
      </w:r>
      <w:r w:rsidRPr="006F4D2E">
        <w:rPr>
          <w:rFonts w:ascii="Times New Roman" w:hAnsi="Times New Roman"/>
          <w:b/>
          <w:sz w:val="28"/>
          <w:szCs w:val="28"/>
        </w:rPr>
        <w:t>2 456</w:t>
      </w:r>
      <w:r w:rsidRPr="006F4D2E">
        <w:rPr>
          <w:rFonts w:ascii="Times New Roman" w:hAnsi="Times New Roman"/>
          <w:sz w:val="28"/>
          <w:szCs w:val="28"/>
        </w:rPr>
        <w:t xml:space="preserve"> порушень, </w:t>
      </w:r>
      <w:r w:rsidR="00AE7C52">
        <w:rPr>
          <w:rFonts w:ascii="Times New Roman" w:hAnsi="Times New Roman"/>
          <w:sz w:val="28"/>
          <w:szCs w:val="28"/>
          <w:lang w:val="uk-UA"/>
        </w:rPr>
        <w:t>зокрема:</w:t>
      </w:r>
      <w:r w:rsidRPr="006F4D2E">
        <w:rPr>
          <w:rFonts w:ascii="Times New Roman" w:hAnsi="Times New Roman"/>
          <w:sz w:val="28"/>
          <w:szCs w:val="28"/>
        </w:rPr>
        <w:t xml:space="preserve"> </w:t>
      </w:r>
      <w:r w:rsidRPr="006F4D2E">
        <w:rPr>
          <w:rFonts w:ascii="Times New Roman" w:hAnsi="Times New Roman"/>
          <w:b/>
          <w:sz w:val="28"/>
          <w:szCs w:val="28"/>
        </w:rPr>
        <w:t xml:space="preserve">675 </w:t>
      </w:r>
      <w:r w:rsidRPr="006F4D2E">
        <w:rPr>
          <w:rFonts w:ascii="Times New Roman" w:hAnsi="Times New Roman"/>
          <w:sz w:val="28"/>
          <w:szCs w:val="28"/>
        </w:rPr>
        <w:t xml:space="preserve">за безліцензійну діяльність, донараховано </w:t>
      </w:r>
      <w:r w:rsidRPr="006F4D2E">
        <w:rPr>
          <w:rFonts w:ascii="Times New Roman" w:hAnsi="Times New Roman"/>
          <w:b/>
          <w:sz w:val="28"/>
          <w:szCs w:val="28"/>
        </w:rPr>
        <w:t>300,4 млн грн</w:t>
      </w:r>
      <w:r w:rsidRPr="006F4D2E">
        <w:rPr>
          <w:rFonts w:ascii="Times New Roman" w:hAnsi="Times New Roman"/>
          <w:sz w:val="28"/>
          <w:szCs w:val="28"/>
        </w:rPr>
        <w:t xml:space="preserve">; </w:t>
      </w:r>
      <w:r w:rsidRPr="006F4D2E">
        <w:rPr>
          <w:rFonts w:ascii="Times New Roman" w:hAnsi="Times New Roman"/>
          <w:b/>
          <w:sz w:val="28"/>
          <w:szCs w:val="28"/>
        </w:rPr>
        <w:t>31</w:t>
      </w:r>
      <w:r w:rsidRPr="006F4D2E">
        <w:rPr>
          <w:rFonts w:ascii="Times New Roman" w:hAnsi="Times New Roman"/>
          <w:sz w:val="28"/>
          <w:szCs w:val="28"/>
        </w:rPr>
        <w:t xml:space="preserve"> факт порушення умов ліцензування (торгівля через РРО, не зазначені у ліцензії), донараховано </w:t>
      </w:r>
      <w:r w:rsidRPr="006F4D2E">
        <w:rPr>
          <w:rFonts w:ascii="Times New Roman" w:hAnsi="Times New Roman"/>
          <w:b/>
          <w:sz w:val="28"/>
          <w:szCs w:val="28"/>
        </w:rPr>
        <w:t>108,9 млн грн</w:t>
      </w:r>
      <w:r w:rsidRPr="006F4D2E">
        <w:rPr>
          <w:rFonts w:ascii="Times New Roman" w:hAnsi="Times New Roman"/>
          <w:sz w:val="28"/>
          <w:szCs w:val="28"/>
        </w:rPr>
        <w:t xml:space="preserve">; </w:t>
      </w:r>
      <w:r w:rsidRPr="006F4D2E">
        <w:rPr>
          <w:rFonts w:ascii="Times New Roman" w:hAnsi="Times New Roman"/>
          <w:b/>
          <w:sz w:val="28"/>
          <w:szCs w:val="28"/>
        </w:rPr>
        <w:t>875</w:t>
      </w:r>
      <w:r w:rsidRPr="006F4D2E">
        <w:rPr>
          <w:rFonts w:ascii="Times New Roman" w:hAnsi="Times New Roman"/>
          <w:sz w:val="28"/>
          <w:szCs w:val="28"/>
        </w:rPr>
        <w:t xml:space="preserve"> фактів нереєстрації витратомірів, рівнем</w:t>
      </w:r>
      <w:r w:rsidR="00CD4018">
        <w:rPr>
          <w:rFonts w:ascii="Times New Roman" w:hAnsi="Times New Roman"/>
          <w:sz w:val="28"/>
          <w:szCs w:val="28"/>
          <w:lang w:val="uk-UA"/>
        </w:rPr>
        <w:t>і</w:t>
      </w:r>
      <w:r w:rsidRPr="006F4D2E">
        <w:rPr>
          <w:rFonts w:ascii="Times New Roman" w:hAnsi="Times New Roman"/>
          <w:sz w:val="28"/>
          <w:szCs w:val="28"/>
        </w:rPr>
        <w:t>рів</w:t>
      </w:r>
      <w:r w:rsidR="00CD4018">
        <w:rPr>
          <w:rFonts w:ascii="Times New Roman" w:hAnsi="Times New Roman"/>
          <w:sz w:val="28"/>
          <w:szCs w:val="28"/>
          <w:lang w:val="uk-UA"/>
        </w:rPr>
        <w:t>-</w:t>
      </w:r>
      <w:r w:rsidRPr="006F4D2E">
        <w:rPr>
          <w:rFonts w:ascii="Times New Roman" w:hAnsi="Times New Roman"/>
          <w:sz w:val="28"/>
          <w:szCs w:val="28"/>
        </w:rPr>
        <w:t xml:space="preserve">лічильників та акцизних складів, донараховано </w:t>
      </w:r>
      <w:r w:rsidRPr="006F4D2E">
        <w:rPr>
          <w:rFonts w:ascii="Times New Roman" w:hAnsi="Times New Roman"/>
          <w:b/>
          <w:sz w:val="28"/>
          <w:szCs w:val="28"/>
        </w:rPr>
        <w:t>160,3 млн грн</w:t>
      </w:r>
      <w:r w:rsidRPr="006F4D2E">
        <w:rPr>
          <w:rFonts w:ascii="Times New Roman" w:hAnsi="Times New Roman"/>
          <w:sz w:val="28"/>
          <w:szCs w:val="28"/>
        </w:rPr>
        <w:t xml:space="preserve">; </w:t>
      </w:r>
      <w:r w:rsidRPr="006F4D2E">
        <w:rPr>
          <w:rFonts w:ascii="Times New Roman" w:hAnsi="Times New Roman"/>
          <w:b/>
          <w:sz w:val="28"/>
          <w:szCs w:val="28"/>
        </w:rPr>
        <w:t>342</w:t>
      </w:r>
      <w:r w:rsidRPr="006F4D2E">
        <w:rPr>
          <w:rFonts w:ascii="Times New Roman" w:hAnsi="Times New Roman"/>
          <w:sz w:val="28"/>
          <w:szCs w:val="28"/>
        </w:rPr>
        <w:t xml:space="preserve"> факти порушення порядку обліку товарних запасів, донараховано </w:t>
      </w:r>
      <w:r w:rsidRPr="006F4D2E">
        <w:rPr>
          <w:rFonts w:ascii="Times New Roman" w:hAnsi="Times New Roman"/>
          <w:b/>
          <w:sz w:val="28"/>
          <w:szCs w:val="28"/>
        </w:rPr>
        <w:t>65,4 млн грн</w:t>
      </w:r>
      <w:r w:rsidRPr="006F4D2E">
        <w:rPr>
          <w:rFonts w:ascii="Times New Roman" w:hAnsi="Times New Roman"/>
          <w:sz w:val="28"/>
          <w:szCs w:val="28"/>
        </w:rPr>
        <w:t xml:space="preserve">; </w:t>
      </w:r>
      <w:r w:rsidRPr="006F4D2E">
        <w:rPr>
          <w:rFonts w:ascii="Times New Roman" w:hAnsi="Times New Roman"/>
          <w:b/>
          <w:sz w:val="28"/>
          <w:szCs w:val="28"/>
        </w:rPr>
        <w:t>403</w:t>
      </w:r>
      <w:r w:rsidRPr="006F4D2E">
        <w:rPr>
          <w:rFonts w:ascii="Times New Roman" w:hAnsi="Times New Roman"/>
          <w:sz w:val="28"/>
          <w:szCs w:val="28"/>
        </w:rPr>
        <w:t xml:space="preserve"> факти ненадання до органів ДПС довідок про обсяги та залишки пального, донараховано </w:t>
      </w:r>
      <w:r w:rsidRPr="006F4D2E">
        <w:rPr>
          <w:rFonts w:ascii="Times New Roman" w:hAnsi="Times New Roman"/>
          <w:b/>
          <w:sz w:val="28"/>
          <w:szCs w:val="28"/>
        </w:rPr>
        <w:t>27,8 млн гривень</w:t>
      </w:r>
      <w:r w:rsidRPr="006F4D2E">
        <w:rPr>
          <w:rFonts w:ascii="Times New Roman" w:hAnsi="Times New Roman"/>
          <w:sz w:val="28"/>
          <w:szCs w:val="28"/>
        </w:rPr>
        <w:t>.</w:t>
      </w:r>
    </w:p>
    <w:p w:rsidR="007164F7" w:rsidRPr="006F4D2E" w:rsidRDefault="007164F7" w:rsidP="00CD4018">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 сфері виробництва пального проведено </w:t>
      </w:r>
      <w:r w:rsidRPr="006F4D2E">
        <w:rPr>
          <w:rFonts w:ascii="Times New Roman" w:hAnsi="Times New Roman"/>
          <w:b/>
          <w:sz w:val="28"/>
          <w:szCs w:val="28"/>
        </w:rPr>
        <w:t>17</w:t>
      </w:r>
      <w:r w:rsidRPr="006F4D2E">
        <w:rPr>
          <w:rFonts w:ascii="Times New Roman" w:hAnsi="Times New Roman"/>
          <w:sz w:val="28"/>
          <w:szCs w:val="28"/>
        </w:rPr>
        <w:t xml:space="preserve"> перевірок, донараховано </w:t>
      </w:r>
      <w:r w:rsidR="00444525">
        <w:rPr>
          <w:rFonts w:ascii="Times New Roman" w:hAnsi="Times New Roman"/>
          <w:sz w:val="28"/>
          <w:szCs w:val="28"/>
          <w:lang w:val="uk-UA"/>
        </w:rPr>
        <w:t xml:space="preserve">         </w:t>
      </w:r>
      <w:r w:rsidRPr="006F4D2E">
        <w:rPr>
          <w:rFonts w:ascii="Times New Roman" w:hAnsi="Times New Roman"/>
          <w:b/>
          <w:sz w:val="28"/>
          <w:szCs w:val="28"/>
        </w:rPr>
        <w:t>0,32 млн грн</w:t>
      </w:r>
      <w:r w:rsidRPr="006F4D2E">
        <w:rPr>
          <w:rFonts w:ascii="Times New Roman" w:hAnsi="Times New Roman"/>
          <w:sz w:val="28"/>
          <w:szCs w:val="28"/>
        </w:rPr>
        <w:t xml:space="preserve">, у сфері зберігання пального – </w:t>
      </w:r>
      <w:r w:rsidRPr="006F4D2E">
        <w:rPr>
          <w:rFonts w:ascii="Times New Roman" w:hAnsi="Times New Roman"/>
          <w:b/>
          <w:sz w:val="28"/>
          <w:szCs w:val="28"/>
        </w:rPr>
        <w:t>2 435</w:t>
      </w:r>
      <w:r w:rsidRPr="006F4D2E">
        <w:rPr>
          <w:rFonts w:ascii="Times New Roman" w:hAnsi="Times New Roman"/>
          <w:sz w:val="28"/>
          <w:szCs w:val="28"/>
        </w:rPr>
        <w:t xml:space="preserve"> перевір</w:t>
      </w:r>
      <w:r w:rsidR="00CD4018">
        <w:rPr>
          <w:rFonts w:ascii="Times New Roman" w:hAnsi="Times New Roman"/>
          <w:sz w:val="28"/>
          <w:szCs w:val="28"/>
          <w:lang w:val="uk-UA"/>
        </w:rPr>
        <w:t>о</w:t>
      </w:r>
      <w:r w:rsidRPr="006F4D2E">
        <w:rPr>
          <w:rFonts w:ascii="Times New Roman" w:hAnsi="Times New Roman"/>
          <w:sz w:val="28"/>
          <w:szCs w:val="28"/>
        </w:rPr>
        <w:t xml:space="preserve">к, донараховано </w:t>
      </w:r>
      <w:r w:rsidR="00444525">
        <w:rPr>
          <w:rFonts w:ascii="Times New Roman" w:hAnsi="Times New Roman"/>
          <w:sz w:val="28"/>
          <w:szCs w:val="28"/>
          <w:lang w:val="uk-UA"/>
        </w:rPr>
        <w:t xml:space="preserve">          </w:t>
      </w:r>
      <w:r w:rsidRPr="006F4D2E">
        <w:rPr>
          <w:rFonts w:ascii="Times New Roman" w:hAnsi="Times New Roman"/>
          <w:b/>
          <w:sz w:val="28"/>
          <w:szCs w:val="28"/>
        </w:rPr>
        <w:t>231,1 млн грн</w:t>
      </w:r>
      <w:r w:rsidRPr="006F4D2E">
        <w:rPr>
          <w:rFonts w:ascii="Times New Roman" w:hAnsi="Times New Roman"/>
          <w:sz w:val="28"/>
          <w:szCs w:val="28"/>
        </w:rPr>
        <w:t xml:space="preserve">; проведено </w:t>
      </w:r>
      <w:r w:rsidRPr="006F4D2E">
        <w:rPr>
          <w:rFonts w:ascii="Times New Roman" w:hAnsi="Times New Roman"/>
          <w:b/>
          <w:sz w:val="28"/>
          <w:szCs w:val="28"/>
        </w:rPr>
        <w:t>795</w:t>
      </w:r>
      <w:r w:rsidRPr="006F4D2E">
        <w:rPr>
          <w:rFonts w:ascii="Times New Roman" w:hAnsi="Times New Roman"/>
          <w:sz w:val="28"/>
          <w:szCs w:val="28"/>
        </w:rPr>
        <w:t xml:space="preserve"> перевірок власників ліцензій на право оптової торгівлі за відсутністю місця торгівлі, донараховано </w:t>
      </w:r>
      <w:r w:rsidRPr="006F4D2E">
        <w:rPr>
          <w:rFonts w:ascii="Times New Roman" w:hAnsi="Times New Roman"/>
          <w:b/>
          <w:sz w:val="28"/>
          <w:szCs w:val="28"/>
        </w:rPr>
        <w:t>201,9 млн грн</w:t>
      </w:r>
      <w:r w:rsidRPr="006F4D2E">
        <w:rPr>
          <w:rFonts w:ascii="Times New Roman" w:hAnsi="Times New Roman"/>
          <w:sz w:val="28"/>
          <w:szCs w:val="28"/>
        </w:rPr>
        <w:t>; оптова торгівля за наявністю місць торгівлі</w:t>
      </w:r>
      <w:r w:rsidR="00CD4018">
        <w:rPr>
          <w:rFonts w:ascii="Times New Roman" w:hAnsi="Times New Roman"/>
          <w:sz w:val="28"/>
          <w:szCs w:val="28"/>
          <w:lang w:val="uk-UA"/>
        </w:rPr>
        <w:t xml:space="preserve"> –</w:t>
      </w:r>
      <w:r w:rsidRPr="006F4D2E">
        <w:rPr>
          <w:rFonts w:ascii="Times New Roman" w:hAnsi="Times New Roman"/>
          <w:sz w:val="28"/>
          <w:szCs w:val="28"/>
        </w:rPr>
        <w:t xml:space="preserve"> проведено </w:t>
      </w:r>
      <w:r w:rsidRPr="006F4D2E">
        <w:rPr>
          <w:rFonts w:ascii="Times New Roman" w:hAnsi="Times New Roman"/>
          <w:b/>
          <w:sz w:val="28"/>
          <w:szCs w:val="28"/>
        </w:rPr>
        <w:t>109</w:t>
      </w:r>
      <w:r w:rsidRPr="006F4D2E">
        <w:rPr>
          <w:rFonts w:ascii="Times New Roman" w:hAnsi="Times New Roman"/>
          <w:sz w:val="28"/>
          <w:szCs w:val="28"/>
        </w:rPr>
        <w:t xml:space="preserve"> перевірок, донараховано </w:t>
      </w:r>
      <w:r w:rsidRPr="006F4D2E">
        <w:rPr>
          <w:rFonts w:ascii="Times New Roman" w:hAnsi="Times New Roman"/>
          <w:b/>
          <w:sz w:val="28"/>
          <w:szCs w:val="28"/>
        </w:rPr>
        <w:t>17,4 млн грн</w:t>
      </w:r>
      <w:r w:rsidRPr="006F4D2E">
        <w:rPr>
          <w:rFonts w:ascii="Times New Roman" w:hAnsi="Times New Roman"/>
          <w:sz w:val="28"/>
          <w:szCs w:val="28"/>
        </w:rPr>
        <w:t xml:space="preserve">, роздрібна торгівля – </w:t>
      </w:r>
      <w:r w:rsidRPr="006F4D2E">
        <w:rPr>
          <w:rFonts w:ascii="Times New Roman" w:hAnsi="Times New Roman"/>
          <w:b/>
          <w:sz w:val="28"/>
          <w:szCs w:val="28"/>
        </w:rPr>
        <w:t>1473</w:t>
      </w:r>
      <w:r w:rsidRPr="006F4D2E">
        <w:rPr>
          <w:rFonts w:ascii="Times New Roman" w:hAnsi="Times New Roman"/>
          <w:sz w:val="28"/>
          <w:szCs w:val="28"/>
        </w:rPr>
        <w:t xml:space="preserve"> перевірки, донараховано </w:t>
      </w:r>
      <w:r w:rsidRPr="006F4D2E">
        <w:rPr>
          <w:rFonts w:ascii="Times New Roman" w:hAnsi="Times New Roman"/>
          <w:b/>
          <w:sz w:val="28"/>
          <w:szCs w:val="28"/>
        </w:rPr>
        <w:t>363,7 млнгр</w:t>
      </w:r>
      <w:r w:rsidR="00BF4B04" w:rsidRPr="006F4D2E">
        <w:rPr>
          <w:rFonts w:ascii="Times New Roman" w:hAnsi="Times New Roman"/>
          <w:b/>
          <w:sz w:val="28"/>
          <w:szCs w:val="28"/>
          <w:lang w:val="uk-UA"/>
        </w:rPr>
        <w:t>ивень</w:t>
      </w:r>
      <w:r w:rsidRPr="006F4D2E">
        <w:rPr>
          <w:rFonts w:ascii="Times New Roman" w:hAnsi="Times New Roman"/>
          <w:sz w:val="28"/>
          <w:szCs w:val="28"/>
        </w:rPr>
        <w:t>.</w:t>
      </w:r>
    </w:p>
    <w:p w:rsidR="007164F7" w:rsidRPr="00CD4018" w:rsidRDefault="007164F7" w:rsidP="0094426F">
      <w:pPr>
        <w:spacing w:after="0" w:line="240" w:lineRule="auto"/>
        <w:jc w:val="center"/>
        <w:rPr>
          <w:rFonts w:ascii="Times New Roman" w:hAnsi="Times New Roman"/>
          <w:b/>
          <w:sz w:val="28"/>
          <w:szCs w:val="28"/>
          <w:lang w:val="uk-UA"/>
        </w:rPr>
      </w:pPr>
      <w:r w:rsidRPr="006F4D2E">
        <w:rPr>
          <w:rFonts w:ascii="Times New Roman" w:hAnsi="Times New Roman"/>
          <w:b/>
          <w:sz w:val="28"/>
          <w:szCs w:val="28"/>
        </w:rPr>
        <w:lastRenderedPageBreak/>
        <w:t>Забезпечення функціонування системи електронного адміністрування реалізації пального та спирту етилового (СЕА РПСЕ)</w:t>
      </w:r>
    </w:p>
    <w:p w:rsidR="007164F7" w:rsidRPr="006F4D2E" w:rsidRDefault="007164F7" w:rsidP="007164F7">
      <w:pPr>
        <w:ind w:firstLine="709"/>
        <w:jc w:val="both"/>
        <w:rPr>
          <w:sz w:val="2"/>
          <w:szCs w:val="28"/>
        </w:rPr>
      </w:pPr>
    </w:p>
    <w:p w:rsidR="007164F7" w:rsidRPr="006F4D2E" w:rsidRDefault="007164F7" w:rsidP="00CD4018">
      <w:pPr>
        <w:spacing w:after="0" w:line="240" w:lineRule="auto"/>
        <w:ind w:firstLine="567"/>
        <w:jc w:val="both"/>
        <w:rPr>
          <w:rFonts w:ascii="Times New Roman" w:hAnsi="Times New Roman"/>
          <w:sz w:val="28"/>
          <w:szCs w:val="28"/>
        </w:rPr>
      </w:pPr>
      <w:r w:rsidRPr="006F4D2E">
        <w:rPr>
          <w:rFonts w:ascii="Times New Roman" w:hAnsi="Times New Roman"/>
          <w:sz w:val="28"/>
          <w:szCs w:val="28"/>
        </w:rPr>
        <w:t>У 2020 році розроблено алгоритми та запроваджено автоматичне зіставлення показників обсягів обігу та залишків пального, показників обсягів обігу спирту етилового для забезпечення перевірки повноти декларування та сплати акцизного податку платниками податку з обсягів ввезеного на митну територію України, виробленого та реалізованого на митній території України пального або спирту етилового</w:t>
      </w:r>
      <w:r w:rsidR="00CD4018">
        <w:rPr>
          <w:rFonts w:ascii="Times New Roman" w:hAnsi="Times New Roman"/>
          <w:sz w:val="28"/>
          <w:szCs w:val="28"/>
          <w:lang w:val="uk-UA"/>
        </w:rPr>
        <w:t>.</w:t>
      </w:r>
    </w:p>
    <w:p w:rsidR="007164F7" w:rsidRPr="00CD4018" w:rsidRDefault="007164F7" w:rsidP="00CD401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Забезпечено ведення Єдиного державного реєстру витратомірів-лічильників і рівнемірів</w:t>
      </w:r>
      <w:r w:rsidR="00CD4018">
        <w:rPr>
          <w:rFonts w:ascii="Times New Roman" w:hAnsi="Times New Roman"/>
          <w:sz w:val="28"/>
          <w:szCs w:val="28"/>
          <w:lang w:val="uk-UA"/>
        </w:rPr>
        <w:t>-</w:t>
      </w:r>
      <w:r w:rsidRPr="006F4D2E">
        <w:rPr>
          <w:rFonts w:ascii="Times New Roman" w:hAnsi="Times New Roman"/>
          <w:sz w:val="28"/>
          <w:szCs w:val="28"/>
        </w:rPr>
        <w:t>лічильників рівня пального у резервуарі</w:t>
      </w:r>
      <w:r w:rsidR="00CD4018">
        <w:rPr>
          <w:rFonts w:ascii="Times New Roman" w:hAnsi="Times New Roman"/>
          <w:sz w:val="28"/>
          <w:szCs w:val="28"/>
          <w:lang w:val="uk-UA"/>
        </w:rPr>
        <w:t>.</w:t>
      </w:r>
    </w:p>
    <w:p w:rsidR="007164F7" w:rsidRPr="006F4D2E" w:rsidRDefault="007164F7" w:rsidP="0094426F">
      <w:pPr>
        <w:spacing w:after="0" w:line="240" w:lineRule="auto"/>
        <w:ind w:firstLine="567"/>
        <w:jc w:val="both"/>
        <w:rPr>
          <w:rFonts w:ascii="Times New Roman" w:hAnsi="Times New Roman"/>
          <w:sz w:val="28"/>
          <w:szCs w:val="28"/>
        </w:rPr>
      </w:pPr>
      <w:r w:rsidRPr="006F4D2E">
        <w:rPr>
          <w:rFonts w:ascii="Times New Roman" w:hAnsi="Times New Roman"/>
          <w:sz w:val="28"/>
          <w:szCs w:val="28"/>
        </w:rPr>
        <w:t>У 2020 році</w:t>
      </w:r>
      <w:r w:rsidR="00BE0BE9">
        <w:rPr>
          <w:rFonts w:ascii="Times New Roman" w:hAnsi="Times New Roman"/>
          <w:sz w:val="28"/>
          <w:szCs w:val="28"/>
          <w:lang w:val="uk-UA"/>
        </w:rPr>
        <w:t xml:space="preserve"> </w:t>
      </w:r>
      <w:r w:rsidRPr="006F4D2E">
        <w:rPr>
          <w:rFonts w:ascii="Times New Roman" w:hAnsi="Times New Roman"/>
          <w:sz w:val="28"/>
          <w:szCs w:val="28"/>
        </w:rPr>
        <w:t>обсяги виробництва пального (бензин, дизельне пальне та скраплений газ) с</w:t>
      </w:r>
      <w:r w:rsidR="00CD4018">
        <w:rPr>
          <w:rFonts w:ascii="Times New Roman" w:hAnsi="Times New Roman"/>
          <w:sz w:val="28"/>
          <w:szCs w:val="28"/>
          <w:lang w:val="uk-UA"/>
        </w:rPr>
        <w:t>тановили</w:t>
      </w:r>
      <w:r w:rsidR="00BE0BE9">
        <w:rPr>
          <w:rFonts w:ascii="Times New Roman" w:hAnsi="Times New Roman"/>
          <w:sz w:val="28"/>
          <w:szCs w:val="28"/>
          <w:lang w:val="uk-UA"/>
        </w:rPr>
        <w:t xml:space="preserve"> </w:t>
      </w:r>
      <w:r w:rsidRPr="006F4D2E">
        <w:rPr>
          <w:rFonts w:ascii="Times New Roman" w:hAnsi="Times New Roman"/>
          <w:b/>
          <w:sz w:val="28"/>
          <w:szCs w:val="28"/>
        </w:rPr>
        <w:t>3,3 млрд л</w:t>
      </w:r>
      <w:r w:rsidR="00BE0BE9">
        <w:rPr>
          <w:rFonts w:ascii="Times New Roman" w:hAnsi="Times New Roman"/>
          <w:b/>
          <w:sz w:val="28"/>
          <w:szCs w:val="28"/>
          <w:lang w:val="uk-UA"/>
        </w:rPr>
        <w:t xml:space="preserve"> </w:t>
      </w:r>
      <w:r w:rsidR="00CD4018">
        <w:rPr>
          <w:rFonts w:ascii="Times New Roman" w:hAnsi="Times New Roman"/>
          <w:sz w:val="28"/>
          <w:szCs w:val="28"/>
          <w:lang w:val="uk-UA"/>
        </w:rPr>
        <w:t>і</w:t>
      </w:r>
      <w:r w:rsidRPr="006F4D2E">
        <w:rPr>
          <w:rFonts w:ascii="Times New Roman" w:hAnsi="Times New Roman"/>
          <w:sz w:val="28"/>
          <w:szCs w:val="28"/>
        </w:rPr>
        <w:t xml:space="preserve"> зросли</w:t>
      </w:r>
      <w:r w:rsidR="00BE0BE9">
        <w:rPr>
          <w:rFonts w:ascii="Times New Roman" w:hAnsi="Times New Roman"/>
          <w:sz w:val="28"/>
          <w:szCs w:val="28"/>
          <w:lang w:val="uk-UA"/>
        </w:rPr>
        <w:t xml:space="preserve"> </w:t>
      </w:r>
      <w:r w:rsidRPr="006F4D2E">
        <w:rPr>
          <w:rFonts w:ascii="Times New Roman" w:hAnsi="Times New Roman"/>
          <w:sz w:val="28"/>
          <w:szCs w:val="28"/>
        </w:rPr>
        <w:t>порівняно з 2019 роком</w:t>
      </w:r>
      <w:r w:rsidR="00BE0BE9">
        <w:rPr>
          <w:rFonts w:ascii="Times New Roman" w:hAnsi="Times New Roman"/>
          <w:sz w:val="28"/>
          <w:szCs w:val="28"/>
          <w:lang w:val="uk-UA"/>
        </w:rPr>
        <w:t xml:space="preserve"> </w:t>
      </w:r>
      <w:r w:rsidRPr="006F4D2E">
        <w:rPr>
          <w:rFonts w:ascii="Times New Roman" w:hAnsi="Times New Roman"/>
          <w:sz w:val="28"/>
          <w:szCs w:val="28"/>
        </w:rPr>
        <w:t xml:space="preserve">на </w:t>
      </w:r>
      <w:r w:rsidRPr="00265321">
        <w:rPr>
          <w:rFonts w:ascii="Times New Roman" w:hAnsi="Times New Roman"/>
          <w:sz w:val="28"/>
          <w:szCs w:val="28"/>
        </w:rPr>
        <w:t>34 відс</w:t>
      </w:r>
      <w:r w:rsidRPr="006F4D2E">
        <w:rPr>
          <w:rFonts w:ascii="Times New Roman" w:hAnsi="Times New Roman"/>
          <w:sz w:val="28"/>
          <w:szCs w:val="28"/>
        </w:rPr>
        <w:t>. (</w:t>
      </w:r>
      <w:r w:rsidRPr="006F4D2E">
        <w:rPr>
          <w:rFonts w:ascii="Times New Roman" w:hAnsi="Times New Roman"/>
          <w:b/>
          <w:sz w:val="28"/>
          <w:szCs w:val="28"/>
        </w:rPr>
        <w:t>850 млн л</w:t>
      </w:r>
      <w:r w:rsidRPr="006F4D2E">
        <w:rPr>
          <w:rFonts w:ascii="Times New Roman" w:hAnsi="Times New Roman"/>
          <w:sz w:val="28"/>
          <w:szCs w:val="28"/>
        </w:rPr>
        <w:t>), у тому числі</w:t>
      </w:r>
      <w:r w:rsidR="007B2B30">
        <w:rPr>
          <w:rFonts w:ascii="Times New Roman" w:hAnsi="Times New Roman"/>
          <w:sz w:val="28"/>
          <w:szCs w:val="28"/>
          <w:lang w:val="uk-UA"/>
        </w:rPr>
        <w:t xml:space="preserve"> </w:t>
      </w:r>
      <w:r w:rsidRPr="006F4D2E">
        <w:rPr>
          <w:rFonts w:ascii="Times New Roman" w:hAnsi="Times New Roman"/>
          <w:sz w:val="28"/>
          <w:szCs w:val="28"/>
        </w:rPr>
        <w:t xml:space="preserve">бензинів – на </w:t>
      </w:r>
      <w:r w:rsidRPr="00265321">
        <w:rPr>
          <w:rFonts w:ascii="Times New Roman" w:hAnsi="Times New Roman"/>
          <w:sz w:val="28"/>
          <w:szCs w:val="28"/>
        </w:rPr>
        <w:t>30</w:t>
      </w:r>
      <w:r w:rsidR="00265321" w:rsidRPr="00265321">
        <w:rPr>
          <w:rFonts w:ascii="Times New Roman" w:hAnsi="Times New Roman"/>
          <w:sz w:val="28"/>
          <w:szCs w:val="28"/>
          <w:lang w:val="uk-UA"/>
        </w:rPr>
        <w:t> </w:t>
      </w:r>
      <w:r w:rsidRPr="00265321">
        <w:rPr>
          <w:rFonts w:ascii="Times New Roman" w:hAnsi="Times New Roman"/>
          <w:sz w:val="28"/>
          <w:szCs w:val="28"/>
        </w:rPr>
        <w:t>відс.</w:t>
      </w:r>
      <w:r w:rsidRPr="006F4D2E">
        <w:rPr>
          <w:rFonts w:ascii="Times New Roman" w:hAnsi="Times New Roman"/>
          <w:sz w:val="28"/>
          <w:szCs w:val="28"/>
        </w:rPr>
        <w:t xml:space="preserve"> (</w:t>
      </w:r>
      <w:r w:rsidRPr="006F4D2E">
        <w:rPr>
          <w:rFonts w:ascii="Times New Roman" w:hAnsi="Times New Roman"/>
          <w:b/>
          <w:sz w:val="28"/>
          <w:szCs w:val="28"/>
        </w:rPr>
        <w:t>287 млн л</w:t>
      </w:r>
      <w:r w:rsidRPr="006F4D2E">
        <w:rPr>
          <w:rFonts w:ascii="Times New Roman" w:hAnsi="Times New Roman"/>
          <w:sz w:val="28"/>
          <w:szCs w:val="28"/>
        </w:rPr>
        <w:t xml:space="preserve">), дизельного палива – на </w:t>
      </w:r>
      <w:r w:rsidRPr="00265321">
        <w:rPr>
          <w:rFonts w:ascii="Times New Roman" w:hAnsi="Times New Roman"/>
          <w:sz w:val="28"/>
          <w:szCs w:val="28"/>
        </w:rPr>
        <w:t>43 відс</w:t>
      </w:r>
      <w:r w:rsidRPr="006F4D2E">
        <w:rPr>
          <w:rFonts w:ascii="Times New Roman" w:hAnsi="Times New Roman"/>
          <w:sz w:val="28"/>
          <w:szCs w:val="28"/>
        </w:rPr>
        <w:t>. (</w:t>
      </w:r>
      <w:r w:rsidRPr="006F4D2E">
        <w:rPr>
          <w:rFonts w:ascii="Times New Roman" w:hAnsi="Times New Roman"/>
          <w:b/>
          <w:sz w:val="28"/>
          <w:szCs w:val="28"/>
        </w:rPr>
        <w:t>395 млн л</w:t>
      </w:r>
      <w:r w:rsidRPr="006F4D2E">
        <w:rPr>
          <w:rFonts w:ascii="Times New Roman" w:hAnsi="Times New Roman"/>
          <w:sz w:val="28"/>
          <w:szCs w:val="28"/>
        </w:rPr>
        <w:t xml:space="preserve">) та скрапленого газу – на </w:t>
      </w:r>
      <w:r w:rsidRPr="00265321">
        <w:rPr>
          <w:rFonts w:ascii="Times New Roman" w:hAnsi="Times New Roman"/>
          <w:sz w:val="28"/>
          <w:szCs w:val="28"/>
        </w:rPr>
        <w:t>12 відс</w:t>
      </w:r>
      <w:r w:rsidRPr="006F4D2E">
        <w:rPr>
          <w:rFonts w:ascii="Times New Roman" w:hAnsi="Times New Roman"/>
          <w:sz w:val="28"/>
          <w:szCs w:val="28"/>
        </w:rPr>
        <w:t>. (</w:t>
      </w:r>
      <w:r w:rsidRPr="006F4D2E">
        <w:rPr>
          <w:rFonts w:ascii="Times New Roman" w:hAnsi="Times New Roman"/>
          <w:b/>
          <w:sz w:val="28"/>
          <w:szCs w:val="28"/>
        </w:rPr>
        <w:t>86 млн л</w:t>
      </w:r>
      <w:r w:rsidR="00620EDF" w:rsidRPr="006F4D2E">
        <w:rPr>
          <w:rFonts w:ascii="Times New Roman" w:hAnsi="Times New Roman"/>
          <w:b/>
          <w:sz w:val="28"/>
          <w:szCs w:val="28"/>
          <w:lang w:val="uk-UA"/>
        </w:rPr>
        <w:t>ітрів</w:t>
      </w:r>
      <w:r w:rsidRPr="006F4D2E">
        <w:rPr>
          <w:rFonts w:ascii="Times New Roman" w:hAnsi="Times New Roman"/>
          <w:sz w:val="28"/>
          <w:szCs w:val="28"/>
        </w:rPr>
        <w:t>).</w:t>
      </w:r>
    </w:p>
    <w:p w:rsidR="007164F7" w:rsidRPr="006F4D2E" w:rsidRDefault="007164F7" w:rsidP="0094426F">
      <w:pPr>
        <w:spacing w:after="0" w:line="240" w:lineRule="auto"/>
        <w:ind w:firstLine="567"/>
        <w:jc w:val="both"/>
        <w:rPr>
          <w:rFonts w:ascii="Times New Roman" w:hAnsi="Times New Roman"/>
          <w:sz w:val="28"/>
          <w:szCs w:val="28"/>
        </w:rPr>
      </w:pPr>
      <w:r w:rsidRPr="006F4D2E">
        <w:rPr>
          <w:rFonts w:ascii="Times New Roman" w:hAnsi="Times New Roman"/>
          <w:sz w:val="28"/>
          <w:szCs w:val="28"/>
        </w:rPr>
        <w:t>Імпорт</w:t>
      </w:r>
      <w:r w:rsidR="007B2B30">
        <w:rPr>
          <w:rFonts w:ascii="Times New Roman" w:hAnsi="Times New Roman"/>
          <w:sz w:val="28"/>
          <w:szCs w:val="28"/>
          <w:lang w:val="uk-UA"/>
        </w:rPr>
        <w:t xml:space="preserve"> </w:t>
      </w:r>
      <w:r w:rsidRPr="006F4D2E">
        <w:rPr>
          <w:rFonts w:ascii="Times New Roman" w:hAnsi="Times New Roman"/>
          <w:sz w:val="28"/>
          <w:szCs w:val="28"/>
        </w:rPr>
        <w:t>пального у 2020 році с</w:t>
      </w:r>
      <w:r w:rsidR="00CD4018">
        <w:rPr>
          <w:rFonts w:ascii="Times New Roman" w:hAnsi="Times New Roman"/>
          <w:sz w:val="28"/>
          <w:szCs w:val="28"/>
          <w:lang w:val="uk-UA"/>
        </w:rPr>
        <w:t>тановив</w:t>
      </w:r>
      <w:r w:rsidRPr="006F4D2E">
        <w:rPr>
          <w:rFonts w:ascii="Times New Roman" w:hAnsi="Times New Roman"/>
          <w:sz w:val="28"/>
          <w:szCs w:val="28"/>
        </w:rPr>
        <w:t xml:space="preserve"> </w:t>
      </w:r>
      <w:r w:rsidRPr="00B939F3">
        <w:rPr>
          <w:rFonts w:ascii="Times New Roman" w:hAnsi="Times New Roman"/>
          <w:b/>
          <w:sz w:val="28"/>
          <w:szCs w:val="28"/>
        </w:rPr>
        <w:t>12,3 млрд л</w:t>
      </w:r>
      <w:r w:rsidRPr="006F4D2E">
        <w:rPr>
          <w:rFonts w:ascii="Times New Roman" w:hAnsi="Times New Roman"/>
          <w:sz w:val="28"/>
          <w:szCs w:val="28"/>
        </w:rPr>
        <w:t xml:space="preserve"> та збільшився порівнян</w:t>
      </w:r>
      <w:r w:rsidR="00CD4018">
        <w:rPr>
          <w:rFonts w:ascii="Times New Roman" w:hAnsi="Times New Roman"/>
          <w:sz w:val="28"/>
          <w:szCs w:val="28"/>
          <w:lang w:val="uk-UA"/>
        </w:rPr>
        <w:t>о</w:t>
      </w:r>
      <w:r w:rsidRPr="006F4D2E">
        <w:rPr>
          <w:rFonts w:ascii="Times New Roman" w:hAnsi="Times New Roman"/>
          <w:sz w:val="28"/>
          <w:szCs w:val="28"/>
        </w:rPr>
        <w:t xml:space="preserve"> з 2019 роком на 1,6 відс. (</w:t>
      </w:r>
      <w:r w:rsidRPr="00B939F3">
        <w:rPr>
          <w:rFonts w:ascii="Times New Roman" w:hAnsi="Times New Roman"/>
          <w:b/>
          <w:sz w:val="28"/>
          <w:szCs w:val="28"/>
        </w:rPr>
        <w:t>194,0 млн л</w:t>
      </w:r>
      <w:r w:rsidRPr="006F4D2E">
        <w:rPr>
          <w:rFonts w:ascii="Times New Roman" w:hAnsi="Times New Roman"/>
          <w:sz w:val="28"/>
          <w:szCs w:val="28"/>
        </w:rPr>
        <w:t>), зокрема</w:t>
      </w:r>
      <w:r w:rsidR="006C547C">
        <w:rPr>
          <w:rFonts w:ascii="Times New Roman" w:hAnsi="Times New Roman"/>
          <w:sz w:val="28"/>
          <w:szCs w:val="28"/>
          <w:lang w:val="uk-UA"/>
        </w:rPr>
        <w:t xml:space="preserve"> </w:t>
      </w:r>
      <w:r w:rsidRPr="006F4D2E">
        <w:rPr>
          <w:rFonts w:ascii="Times New Roman" w:hAnsi="Times New Roman"/>
          <w:sz w:val="28"/>
          <w:szCs w:val="28"/>
        </w:rPr>
        <w:t>у 2020 році бензинів імпортовано більше на 0,13 відс (</w:t>
      </w:r>
      <w:r w:rsidRPr="00B939F3">
        <w:rPr>
          <w:rFonts w:ascii="Times New Roman" w:hAnsi="Times New Roman"/>
          <w:b/>
          <w:sz w:val="28"/>
          <w:szCs w:val="28"/>
        </w:rPr>
        <w:t>2,2 млн л</w:t>
      </w:r>
      <w:r w:rsidRPr="006F4D2E">
        <w:rPr>
          <w:rFonts w:ascii="Times New Roman" w:hAnsi="Times New Roman"/>
          <w:sz w:val="28"/>
          <w:szCs w:val="28"/>
        </w:rPr>
        <w:t>), дизпалива – більше на 0,8 відс. (</w:t>
      </w:r>
      <w:r w:rsidRPr="00B939F3">
        <w:rPr>
          <w:rFonts w:ascii="Times New Roman" w:hAnsi="Times New Roman"/>
          <w:b/>
          <w:sz w:val="28"/>
          <w:szCs w:val="28"/>
        </w:rPr>
        <w:t>60,4 млн л</w:t>
      </w:r>
      <w:r w:rsidRPr="006F4D2E">
        <w:rPr>
          <w:rFonts w:ascii="Times New Roman" w:hAnsi="Times New Roman"/>
          <w:sz w:val="28"/>
          <w:szCs w:val="28"/>
        </w:rPr>
        <w:t>) та скрапленого газу – менше на 0,3 відс (</w:t>
      </w:r>
      <w:r w:rsidRPr="00B939F3">
        <w:rPr>
          <w:rFonts w:ascii="Times New Roman" w:hAnsi="Times New Roman"/>
          <w:b/>
          <w:sz w:val="28"/>
          <w:szCs w:val="28"/>
        </w:rPr>
        <w:t>8,6 млн л</w:t>
      </w:r>
      <w:r w:rsidR="00CD4018" w:rsidRPr="00B939F3">
        <w:rPr>
          <w:rFonts w:ascii="Times New Roman" w:hAnsi="Times New Roman"/>
          <w:b/>
          <w:sz w:val="28"/>
          <w:szCs w:val="28"/>
          <w:lang w:val="uk-UA"/>
        </w:rPr>
        <w:t>ітрів</w:t>
      </w:r>
      <w:r w:rsidRPr="006F4D2E">
        <w:rPr>
          <w:rFonts w:ascii="Times New Roman" w:hAnsi="Times New Roman"/>
          <w:sz w:val="28"/>
          <w:szCs w:val="28"/>
        </w:rPr>
        <w:t>).</w:t>
      </w:r>
    </w:p>
    <w:p w:rsidR="007164F7" w:rsidRDefault="007164F7" w:rsidP="0094426F">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Відповідно в 2020 році зросло</w:t>
      </w:r>
      <w:r w:rsidR="007B2B30">
        <w:rPr>
          <w:rFonts w:ascii="Times New Roman" w:hAnsi="Times New Roman"/>
          <w:sz w:val="28"/>
          <w:szCs w:val="28"/>
          <w:lang w:val="uk-UA"/>
        </w:rPr>
        <w:t xml:space="preserve"> </w:t>
      </w:r>
      <w:r w:rsidRPr="006F4D2E">
        <w:rPr>
          <w:rFonts w:ascii="Times New Roman" w:hAnsi="Times New Roman"/>
          <w:sz w:val="28"/>
          <w:szCs w:val="28"/>
        </w:rPr>
        <w:t>споживання пального порівнян</w:t>
      </w:r>
      <w:r w:rsidR="00CD4018">
        <w:rPr>
          <w:rFonts w:ascii="Times New Roman" w:hAnsi="Times New Roman"/>
          <w:sz w:val="28"/>
          <w:szCs w:val="28"/>
          <w:lang w:val="uk-UA"/>
        </w:rPr>
        <w:t>о</w:t>
      </w:r>
      <w:r w:rsidRPr="006F4D2E">
        <w:rPr>
          <w:rFonts w:ascii="Times New Roman" w:hAnsi="Times New Roman"/>
          <w:sz w:val="28"/>
          <w:szCs w:val="28"/>
        </w:rPr>
        <w:t xml:space="preserve"> з 2019 роком на </w:t>
      </w:r>
      <w:r w:rsidRPr="00265321">
        <w:rPr>
          <w:rFonts w:ascii="Times New Roman" w:hAnsi="Times New Roman"/>
          <w:sz w:val="28"/>
          <w:szCs w:val="28"/>
        </w:rPr>
        <w:t>2,73 </w:t>
      </w:r>
      <w:r w:rsidRPr="006F4D2E">
        <w:rPr>
          <w:rFonts w:ascii="Times New Roman" w:hAnsi="Times New Roman"/>
          <w:sz w:val="28"/>
          <w:szCs w:val="28"/>
        </w:rPr>
        <w:t>відс. (</w:t>
      </w:r>
      <w:r w:rsidRPr="006F4D2E">
        <w:rPr>
          <w:rFonts w:ascii="Times New Roman" w:hAnsi="Times New Roman"/>
          <w:b/>
          <w:sz w:val="28"/>
          <w:szCs w:val="28"/>
        </w:rPr>
        <w:t>412</w:t>
      </w:r>
      <w:r w:rsidRPr="006F4D2E">
        <w:rPr>
          <w:rFonts w:ascii="Times New Roman" w:hAnsi="Times New Roman"/>
          <w:sz w:val="28"/>
          <w:szCs w:val="28"/>
        </w:rPr>
        <w:t> </w:t>
      </w:r>
      <w:r w:rsidRPr="00B939F3">
        <w:rPr>
          <w:rFonts w:ascii="Times New Roman" w:hAnsi="Times New Roman"/>
          <w:b/>
          <w:sz w:val="28"/>
          <w:szCs w:val="28"/>
        </w:rPr>
        <w:t>млн л</w:t>
      </w:r>
      <w:r w:rsidRPr="006F4D2E">
        <w:rPr>
          <w:rFonts w:ascii="Times New Roman" w:hAnsi="Times New Roman"/>
          <w:sz w:val="28"/>
          <w:szCs w:val="28"/>
        </w:rPr>
        <w:t xml:space="preserve">), зокрема бензинів – на </w:t>
      </w:r>
      <w:r w:rsidRPr="00265321">
        <w:rPr>
          <w:rFonts w:ascii="Times New Roman" w:hAnsi="Times New Roman"/>
          <w:sz w:val="28"/>
          <w:szCs w:val="28"/>
        </w:rPr>
        <w:t>9,6 відс</w:t>
      </w:r>
      <w:r w:rsidRPr="006F4D2E">
        <w:rPr>
          <w:rFonts w:ascii="Times New Roman" w:hAnsi="Times New Roman"/>
          <w:sz w:val="28"/>
          <w:szCs w:val="28"/>
        </w:rPr>
        <w:t>. (</w:t>
      </w:r>
      <w:r w:rsidRPr="006F4D2E">
        <w:rPr>
          <w:rFonts w:ascii="Times New Roman" w:hAnsi="Times New Roman"/>
          <w:b/>
          <w:sz w:val="28"/>
          <w:szCs w:val="28"/>
        </w:rPr>
        <w:t>279 млн л</w:t>
      </w:r>
      <w:r w:rsidRPr="006F4D2E">
        <w:rPr>
          <w:rFonts w:ascii="Times New Roman" w:hAnsi="Times New Roman"/>
          <w:sz w:val="28"/>
          <w:szCs w:val="28"/>
        </w:rPr>
        <w:t xml:space="preserve">), дизельного палива – на </w:t>
      </w:r>
      <w:r w:rsidRPr="006F4D2E">
        <w:rPr>
          <w:rFonts w:ascii="Times New Roman" w:hAnsi="Times New Roman"/>
          <w:b/>
          <w:sz w:val="28"/>
          <w:szCs w:val="28"/>
        </w:rPr>
        <w:t>2,5 відс</w:t>
      </w:r>
      <w:r w:rsidRPr="006F4D2E">
        <w:rPr>
          <w:rFonts w:ascii="Times New Roman" w:hAnsi="Times New Roman"/>
          <w:sz w:val="28"/>
          <w:szCs w:val="28"/>
        </w:rPr>
        <w:t>. (</w:t>
      </w:r>
      <w:r w:rsidRPr="006F4D2E">
        <w:rPr>
          <w:rFonts w:ascii="Times New Roman" w:hAnsi="Times New Roman"/>
          <w:b/>
          <w:sz w:val="28"/>
          <w:szCs w:val="28"/>
        </w:rPr>
        <w:t>218 млн л</w:t>
      </w:r>
      <w:r w:rsidRPr="006F4D2E">
        <w:rPr>
          <w:rFonts w:ascii="Times New Roman" w:hAnsi="Times New Roman"/>
          <w:sz w:val="28"/>
          <w:szCs w:val="28"/>
        </w:rPr>
        <w:t xml:space="preserve">) та скрапленого газу – на </w:t>
      </w:r>
      <w:r w:rsidRPr="00265321">
        <w:rPr>
          <w:rFonts w:ascii="Times New Roman" w:hAnsi="Times New Roman"/>
          <w:sz w:val="28"/>
          <w:szCs w:val="28"/>
        </w:rPr>
        <w:t>4,4 відс</w:t>
      </w:r>
      <w:r w:rsidRPr="006F4D2E">
        <w:rPr>
          <w:rFonts w:ascii="Times New Roman" w:hAnsi="Times New Roman"/>
          <w:sz w:val="28"/>
          <w:szCs w:val="28"/>
        </w:rPr>
        <w:t>. (</w:t>
      </w:r>
      <w:r w:rsidRPr="006F4D2E">
        <w:rPr>
          <w:rFonts w:ascii="Times New Roman" w:hAnsi="Times New Roman"/>
          <w:b/>
          <w:sz w:val="28"/>
          <w:szCs w:val="28"/>
        </w:rPr>
        <w:t>156 млн л</w:t>
      </w:r>
      <w:r w:rsidR="00620EDF" w:rsidRPr="006F4D2E">
        <w:rPr>
          <w:rFonts w:ascii="Times New Roman" w:hAnsi="Times New Roman"/>
          <w:b/>
          <w:sz w:val="28"/>
          <w:szCs w:val="28"/>
          <w:lang w:val="uk-UA"/>
        </w:rPr>
        <w:t>ітрів</w:t>
      </w:r>
      <w:r w:rsidRPr="006F4D2E">
        <w:rPr>
          <w:rFonts w:ascii="Times New Roman" w:hAnsi="Times New Roman"/>
          <w:sz w:val="28"/>
          <w:szCs w:val="28"/>
        </w:rPr>
        <w:t>).</w:t>
      </w:r>
    </w:p>
    <w:p w:rsidR="00E07D12" w:rsidRPr="00E07D12" w:rsidRDefault="00E07D12" w:rsidP="0094426F">
      <w:pPr>
        <w:spacing w:after="0" w:line="240" w:lineRule="auto"/>
        <w:ind w:firstLine="567"/>
        <w:jc w:val="both"/>
        <w:rPr>
          <w:rFonts w:ascii="Times New Roman" w:hAnsi="Times New Roman"/>
          <w:sz w:val="28"/>
          <w:szCs w:val="28"/>
          <w:lang w:val="uk-UA"/>
        </w:rPr>
      </w:pPr>
    </w:p>
    <w:p w:rsidR="00E07D12" w:rsidRPr="00E07D12" w:rsidRDefault="00E07D12" w:rsidP="00E07D12">
      <w:pPr>
        <w:spacing w:after="0" w:line="240" w:lineRule="auto"/>
        <w:jc w:val="center"/>
        <w:rPr>
          <w:b/>
          <w:sz w:val="26"/>
          <w:szCs w:val="26"/>
        </w:rPr>
      </w:pPr>
      <w:r w:rsidRPr="00E07D12">
        <w:rPr>
          <w:b/>
          <w:sz w:val="26"/>
          <w:szCs w:val="26"/>
        </w:rPr>
        <w:t>Динаміка наповнення та споживання пального у 2019-2020 роках, млн літрів</w:t>
      </w:r>
    </w:p>
    <w:p w:rsidR="000D719C" w:rsidRPr="006F4D2E" w:rsidRDefault="004435A3" w:rsidP="00E07D12">
      <w:pPr>
        <w:tabs>
          <w:tab w:val="left" w:pos="2211"/>
        </w:tabs>
        <w:jc w:val="both"/>
        <w:rPr>
          <w:b/>
          <w:sz w:val="26"/>
          <w:szCs w:val="26"/>
          <w:lang w:val="uk-UA"/>
        </w:rPr>
      </w:pPr>
      <w:r w:rsidRPr="004435A3">
        <w:rPr>
          <w:b/>
          <w:noProof/>
          <w:sz w:val="26"/>
          <w:szCs w:val="26"/>
          <w:lang w:eastAsia="ru-RU"/>
        </w:rPr>
        <w:drawing>
          <wp:anchor distT="0" distB="0" distL="114300" distR="114300" simplePos="0" relativeHeight="251712512" behindDoc="1" locked="0" layoutInCell="1" allowOverlap="1">
            <wp:simplePos x="0" y="0"/>
            <wp:positionH relativeFrom="column">
              <wp:posOffset>2969260</wp:posOffset>
            </wp:positionH>
            <wp:positionV relativeFrom="paragraph">
              <wp:posOffset>292735</wp:posOffset>
            </wp:positionV>
            <wp:extent cx="3181350" cy="2276475"/>
            <wp:effectExtent l="19050" t="0" r="0" b="0"/>
            <wp:wrapTight wrapText="bothSides">
              <wp:wrapPolygon edited="0">
                <wp:start x="-129" y="0"/>
                <wp:lineTo x="-129" y="21510"/>
                <wp:lineTo x="21600" y="21510"/>
                <wp:lineTo x="21600" y="0"/>
                <wp:lineTo x="-129" y="0"/>
              </wp:wrapPolygon>
            </wp:wrapTight>
            <wp:docPr id="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0" cy="2276475"/>
                    </a:xfrm>
                    <a:prstGeom prst="rect">
                      <a:avLst/>
                    </a:prstGeom>
                    <a:noFill/>
                  </pic:spPr>
                </pic:pic>
              </a:graphicData>
            </a:graphic>
          </wp:anchor>
        </w:drawing>
      </w:r>
      <w:r w:rsidR="00E07D12">
        <w:rPr>
          <w:b/>
          <w:noProof/>
          <w:sz w:val="28"/>
          <w:szCs w:val="28"/>
          <w:lang w:eastAsia="ru-RU"/>
        </w:rPr>
        <w:drawing>
          <wp:anchor distT="0" distB="0" distL="114300" distR="114300" simplePos="0" relativeHeight="251706368" behindDoc="1" locked="0" layoutInCell="1" allowOverlap="1">
            <wp:simplePos x="0" y="0"/>
            <wp:positionH relativeFrom="column">
              <wp:posOffset>-307340</wp:posOffset>
            </wp:positionH>
            <wp:positionV relativeFrom="paragraph">
              <wp:posOffset>292735</wp:posOffset>
            </wp:positionV>
            <wp:extent cx="3200400" cy="2276475"/>
            <wp:effectExtent l="19050" t="0" r="0" b="0"/>
            <wp:wrapTight wrapText="bothSides">
              <wp:wrapPolygon edited="0">
                <wp:start x="-129" y="0"/>
                <wp:lineTo x="-129" y="21510"/>
                <wp:lineTo x="21600" y="21510"/>
                <wp:lineTo x="21600" y="0"/>
                <wp:lineTo x="-129" y="0"/>
              </wp:wrapPolygon>
            </wp:wrapTight>
            <wp:docPr id="3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276475"/>
                    </a:xfrm>
                    <a:prstGeom prst="rect">
                      <a:avLst/>
                    </a:prstGeom>
                    <a:noFill/>
                  </pic:spPr>
                </pic:pic>
              </a:graphicData>
            </a:graphic>
          </wp:anchor>
        </w:drawing>
      </w:r>
    </w:p>
    <w:p w:rsidR="006646D6" w:rsidRPr="006F4D2E" w:rsidRDefault="00457F50" w:rsidP="00457F50">
      <w:pPr>
        <w:pStyle w:val="1"/>
        <w:keepNext/>
        <w:keepLines/>
        <w:pageBreakBefore/>
        <w:tabs>
          <w:tab w:val="left" w:pos="284"/>
        </w:tabs>
        <w:jc w:val="center"/>
        <w:rPr>
          <w:rFonts w:ascii="Times New Roman" w:hAnsi="Times New Roman" w:cs="Times New Roman"/>
          <w:b/>
          <w:bCs/>
          <w:sz w:val="28"/>
          <w:szCs w:val="28"/>
          <w:lang w:val="uk-UA" w:eastAsia="ru-RU"/>
        </w:rPr>
      </w:pPr>
      <w:bookmarkStart w:id="8" w:name="_Toc409189358"/>
      <w:r w:rsidRPr="006F4D2E">
        <w:rPr>
          <w:rFonts w:ascii="Times New Roman" w:hAnsi="Times New Roman" w:cs="Times New Roman"/>
          <w:b/>
          <w:bCs/>
          <w:sz w:val="28"/>
          <w:szCs w:val="28"/>
          <w:lang w:val="uk-UA" w:eastAsia="ru-RU"/>
        </w:rPr>
        <w:lastRenderedPageBreak/>
        <w:t>4</w:t>
      </w:r>
      <w:r w:rsidR="001402D4" w:rsidRPr="006F4D2E">
        <w:rPr>
          <w:rFonts w:ascii="Times New Roman" w:hAnsi="Times New Roman" w:cs="Times New Roman"/>
          <w:b/>
          <w:bCs/>
          <w:sz w:val="28"/>
          <w:szCs w:val="28"/>
          <w:lang w:val="uk-UA" w:eastAsia="ru-RU"/>
        </w:rPr>
        <w:t xml:space="preserve">. </w:t>
      </w:r>
      <w:r w:rsidR="006646D6" w:rsidRPr="006F4D2E">
        <w:rPr>
          <w:rFonts w:ascii="Times New Roman" w:hAnsi="Times New Roman" w:cs="Times New Roman"/>
          <w:b/>
          <w:bCs/>
          <w:sz w:val="28"/>
          <w:szCs w:val="28"/>
          <w:lang w:val="uk-UA" w:eastAsia="ru-RU"/>
        </w:rPr>
        <w:t xml:space="preserve">Розробка </w:t>
      </w:r>
      <w:bookmarkEnd w:id="8"/>
      <w:r w:rsidRPr="006F4D2E">
        <w:rPr>
          <w:rFonts w:ascii="Times New Roman" w:hAnsi="Times New Roman" w:cs="Times New Roman"/>
          <w:b/>
          <w:bCs/>
          <w:sz w:val="28"/>
          <w:szCs w:val="28"/>
          <w:lang w:val="uk-UA" w:eastAsia="ru-RU"/>
        </w:rPr>
        <w:t>пропозицій щодо удосконалення законодавчих та інших нормативно-правових актів</w:t>
      </w:r>
      <w:r w:rsidR="006646D6" w:rsidRPr="006F4D2E">
        <w:rPr>
          <w:rFonts w:ascii="Times New Roman" w:hAnsi="Times New Roman" w:cs="Times New Roman"/>
          <w:b/>
          <w:bCs/>
          <w:sz w:val="28"/>
          <w:szCs w:val="28"/>
          <w:lang w:val="uk-UA" w:eastAsia="ru-RU"/>
        </w:rPr>
        <w:t xml:space="preserve"> з питань, що належать до сфери діяльності Д</w:t>
      </w:r>
      <w:r w:rsidR="008A4C06" w:rsidRPr="006F4D2E">
        <w:rPr>
          <w:rFonts w:ascii="Times New Roman" w:hAnsi="Times New Roman" w:cs="Times New Roman"/>
          <w:b/>
          <w:bCs/>
          <w:sz w:val="28"/>
          <w:szCs w:val="28"/>
          <w:lang w:val="uk-UA" w:eastAsia="ru-RU"/>
        </w:rPr>
        <w:t>П</w:t>
      </w:r>
      <w:r w:rsidR="006646D6" w:rsidRPr="006F4D2E">
        <w:rPr>
          <w:rFonts w:ascii="Times New Roman" w:hAnsi="Times New Roman" w:cs="Times New Roman"/>
          <w:b/>
          <w:bCs/>
          <w:sz w:val="28"/>
          <w:szCs w:val="28"/>
          <w:lang w:val="uk-UA" w:eastAsia="ru-RU"/>
        </w:rPr>
        <w:t>С</w:t>
      </w:r>
      <w:bookmarkEnd w:id="0"/>
      <w:bookmarkEnd w:id="1"/>
    </w:p>
    <w:p w:rsidR="00C11F7D" w:rsidRPr="006F4D2E" w:rsidRDefault="00C11F7D" w:rsidP="00C11F7D">
      <w:pPr>
        <w:rPr>
          <w:sz w:val="10"/>
          <w:szCs w:val="10"/>
          <w:lang w:val="uk-UA" w:eastAsia="ru-RU"/>
        </w:rPr>
      </w:pPr>
    </w:p>
    <w:p w:rsidR="004B6DEC" w:rsidRPr="006F4D2E" w:rsidRDefault="004B6DEC" w:rsidP="00544B8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Особливістю </w:t>
      </w:r>
      <w:r w:rsidR="0079573D" w:rsidRPr="006F4D2E">
        <w:rPr>
          <w:rFonts w:ascii="Times New Roman" w:hAnsi="Times New Roman"/>
          <w:sz w:val="28"/>
          <w:szCs w:val="28"/>
          <w:lang w:val="uk-UA"/>
        </w:rPr>
        <w:t xml:space="preserve">нормотворчої діяльності </w:t>
      </w:r>
      <w:r w:rsidR="00795152" w:rsidRPr="006F4D2E">
        <w:rPr>
          <w:rFonts w:ascii="Times New Roman" w:hAnsi="Times New Roman"/>
          <w:sz w:val="28"/>
          <w:szCs w:val="28"/>
          <w:lang w:val="uk-UA"/>
        </w:rPr>
        <w:t>Д</w:t>
      </w:r>
      <w:r w:rsidR="0079573D" w:rsidRPr="006F4D2E">
        <w:rPr>
          <w:rFonts w:ascii="Times New Roman" w:hAnsi="Times New Roman"/>
          <w:sz w:val="28"/>
          <w:szCs w:val="28"/>
          <w:lang w:val="uk-UA"/>
        </w:rPr>
        <w:t>ПС</w:t>
      </w:r>
      <w:r w:rsidRPr="006F4D2E">
        <w:rPr>
          <w:rFonts w:ascii="Times New Roman" w:hAnsi="Times New Roman"/>
          <w:sz w:val="28"/>
          <w:szCs w:val="28"/>
          <w:lang w:val="uk-UA"/>
        </w:rPr>
        <w:t xml:space="preserve"> у 20</w:t>
      </w:r>
      <w:r w:rsidR="001B7C38" w:rsidRPr="006F4D2E">
        <w:rPr>
          <w:rFonts w:ascii="Times New Roman" w:hAnsi="Times New Roman"/>
          <w:sz w:val="28"/>
          <w:szCs w:val="28"/>
          <w:lang w:val="uk-UA"/>
        </w:rPr>
        <w:t>20</w:t>
      </w:r>
      <w:r w:rsidRPr="006F4D2E">
        <w:rPr>
          <w:rFonts w:ascii="Times New Roman" w:hAnsi="Times New Roman"/>
          <w:sz w:val="28"/>
          <w:szCs w:val="28"/>
          <w:lang w:val="uk-UA"/>
        </w:rPr>
        <w:t xml:space="preserve"> році</w:t>
      </w:r>
      <w:r w:rsidR="00911627">
        <w:rPr>
          <w:rFonts w:ascii="Times New Roman" w:hAnsi="Times New Roman"/>
          <w:sz w:val="28"/>
          <w:szCs w:val="28"/>
          <w:lang w:val="uk-UA"/>
        </w:rPr>
        <w:t xml:space="preserve"> </w:t>
      </w:r>
      <w:r w:rsidRPr="006F4D2E">
        <w:rPr>
          <w:rFonts w:ascii="Times New Roman" w:hAnsi="Times New Roman"/>
          <w:sz w:val="28"/>
          <w:szCs w:val="28"/>
          <w:lang w:val="uk-UA"/>
        </w:rPr>
        <w:t xml:space="preserve">було забезпечення </w:t>
      </w:r>
      <w:r w:rsidR="008763D4" w:rsidRPr="008763D4">
        <w:rPr>
          <w:rFonts w:ascii="Times New Roman" w:hAnsi="Times New Roman"/>
          <w:bCs/>
          <w:sz w:val="28"/>
          <w:szCs w:val="28"/>
          <w:lang w:val="uk-UA"/>
        </w:rPr>
        <w:t>збалансованості та спрощення податкового  законодавства, а</w:t>
      </w:r>
      <w:r w:rsidR="008763D4" w:rsidRPr="008763D4">
        <w:rPr>
          <w:rFonts w:ascii="Times New Roman" w:hAnsi="Times New Roman"/>
          <w:sz w:val="28"/>
          <w:szCs w:val="28"/>
          <w:lang w:val="uk-UA"/>
        </w:rPr>
        <w:t xml:space="preserve"> також законодавства з питань сплати єдиного </w:t>
      </w:r>
      <w:r w:rsidR="008763D4" w:rsidRPr="008763D4">
        <w:rPr>
          <w:rStyle w:val="rvts0"/>
          <w:sz w:val="28"/>
          <w:szCs w:val="28"/>
          <w:lang w:val="uk-UA"/>
        </w:rPr>
        <w:t>внеску</w:t>
      </w:r>
      <w:r w:rsidR="001B7C38" w:rsidRPr="006F4D2E">
        <w:rPr>
          <w:rStyle w:val="rvts0"/>
          <w:sz w:val="28"/>
          <w:szCs w:val="28"/>
          <w:lang w:val="uk-UA"/>
        </w:rPr>
        <w:t xml:space="preserve">, реформування </w:t>
      </w:r>
      <w:r w:rsidR="00CD4018">
        <w:rPr>
          <w:rStyle w:val="rvts0"/>
          <w:sz w:val="28"/>
          <w:szCs w:val="28"/>
          <w:lang w:val="uk-UA"/>
        </w:rPr>
        <w:t xml:space="preserve">надалі </w:t>
      </w:r>
      <w:r w:rsidR="001B7C38" w:rsidRPr="006F4D2E">
        <w:rPr>
          <w:rStyle w:val="rvts0"/>
          <w:sz w:val="28"/>
          <w:szCs w:val="28"/>
          <w:lang w:val="uk-UA"/>
        </w:rPr>
        <w:t>системи податкових органів</w:t>
      </w:r>
      <w:r w:rsidR="000C680E" w:rsidRPr="006F4D2E">
        <w:rPr>
          <w:rStyle w:val="rvts0"/>
          <w:sz w:val="28"/>
          <w:szCs w:val="28"/>
          <w:lang w:val="uk-UA"/>
        </w:rPr>
        <w:t xml:space="preserve"> та </w:t>
      </w:r>
      <w:r w:rsidR="008763D4" w:rsidRPr="008763D4">
        <w:rPr>
          <w:rFonts w:ascii="Times New Roman" w:hAnsi="Times New Roman"/>
          <w:sz w:val="28"/>
          <w:szCs w:val="28"/>
          <w:lang w:val="uk-UA"/>
        </w:rPr>
        <w:t>створення єдиної юридичної особи ДПС</w:t>
      </w:r>
      <w:r w:rsidR="001B7C38" w:rsidRPr="006F4D2E">
        <w:rPr>
          <w:rStyle w:val="rvts0"/>
          <w:sz w:val="28"/>
          <w:szCs w:val="28"/>
          <w:lang w:val="uk-UA"/>
        </w:rPr>
        <w:t>, удосконалення обслуговування платників податків тощо</w:t>
      </w:r>
      <w:r w:rsidRPr="006F4D2E">
        <w:rPr>
          <w:rFonts w:ascii="Times New Roman" w:hAnsi="Times New Roman"/>
          <w:sz w:val="28"/>
          <w:szCs w:val="28"/>
          <w:lang w:val="uk-UA"/>
        </w:rPr>
        <w:t>.</w:t>
      </w:r>
    </w:p>
    <w:p w:rsidR="00544B84" w:rsidRPr="006F4D2E" w:rsidRDefault="008D06E1" w:rsidP="008D06E1">
      <w:pPr>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Загалом протягом 20</w:t>
      </w:r>
      <w:r w:rsidR="001B7C38" w:rsidRPr="006F4D2E">
        <w:rPr>
          <w:rFonts w:ascii="Times New Roman" w:hAnsi="Times New Roman"/>
          <w:sz w:val="28"/>
          <w:szCs w:val="28"/>
          <w:lang w:val="uk-UA"/>
        </w:rPr>
        <w:t>20</w:t>
      </w:r>
      <w:r w:rsidRPr="006F4D2E">
        <w:rPr>
          <w:rFonts w:ascii="Times New Roman" w:hAnsi="Times New Roman"/>
          <w:sz w:val="28"/>
          <w:szCs w:val="28"/>
          <w:lang w:val="uk-UA"/>
        </w:rPr>
        <w:t xml:space="preserve"> року </w:t>
      </w:r>
      <w:r w:rsidR="00544B84" w:rsidRPr="006F4D2E">
        <w:rPr>
          <w:rFonts w:ascii="Times New Roman" w:hAnsi="Times New Roman"/>
          <w:sz w:val="28"/>
          <w:szCs w:val="28"/>
        </w:rPr>
        <w:t>Д</w:t>
      </w:r>
      <w:r w:rsidR="001B7C38" w:rsidRPr="006F4D2E">
        <w:rPr>
          <w:rFonts w:ascii="Times New Roman" w:hAnsi="Times New Roman"/>
          <w:sz w:val="28"/>
          <w:szCs w:val="28"/>
          <w:lang w:val="uk-UA"/>
        </w:rPr>
        <w:t>П</w:t>
      </w:r>
      <w:r w:rsidR="00544B84" w:rsidRPr="006F4D2E">
        <w:rPr>
          <w:rFonts w:ascii="Times New Roman" w:hAnsi="Times New Roman"/>
          <w:sz w:val="28"/>
          <w:szCs w:val="28"/>
        </w:rPr>
        <w:t xml:space="preserve">С розроблено </w:t>
      </w:r>
      <w:r w:rsidR="001B7C38" w:rsidRPr="006F4D2E">
        <w:rPr>
          <w:rFonts w:ascii="Times New Roman" w:hAnsi="Times New Roman"/>
          <w:b/>
          <w:sz w:val="28"/>
          <w:szCs w:val="28"/>
          <w:lang w:val="uk-UA"/>
        </w:rPr>
        <w:t>112</w:t>
      </w:r>
      <w:r w:rsidR="00544B84" w:rsidRPr="006F4D2E">
        <w:rPr>
          <w:rFonts w:ascii="Times New Roman" w:hAnsi="Times New Roman"/>
          <w:sz w:val="28"/>
          <w:szCs w:val="28"/>
        </w:rPr>
        <w:t xml:space="preserve"> про</w:t>
      </w:r>
      <w:r w:rsidR="007A032D" w:rsidRPr="006F4D2E">
        <w:rPr>
          <w:rFonts w:ascii="Times New Roman" w:hAnsi="Times New Roman"/>
          <w:sz w:val="28"/>
          <w:szCs w:val="28"/>
          <w:lang w:val="uk-UA"/>
        </w:rPr>
        <w:t>є</w:t>
      </w:r>
      <w:r w:rsidR="00544B84" w:rsidRPr="006F4D2E">
        <w:rPr>
          <w:rFonts w:ascii="Times New Roman" w:hAnsi="Times New Roman"/>
          <w:sz w:val="28"/>
          <w:szCs w:val="28"/>
        </w:rPr>
        <w:t>ктів</w:t>
      </w:r>
      <w:r w:rsidRPr="006F4D2E">
        <w:rPr>
          <w:rFonts w:ascii="Times New Roman" w:hAnsi="Times New Roman"/>
          <w:sz w:val="28"/>
          <w:szCs w:val="28"/>
          <w:lang w:val="uk-UA"/>
        </w:rPr>
        <w:t xml:space="preserve"> нормативно-правових актів</w:t>
      </w:r>
      <w:r w:rsidR="00544B84" w:rsidRPr="006F4D2E">
        <w:rPr>
          <w:rFonts w:ascii="Times New Roman" w:hAnsi="Times New Roman"/>
          <w:sz w:val="28"/>
          <w:szCs w:val="28"/>
        </w:rPr>
        <w:t>, а саме:</w:t>
      </w:r>
    </w:p>
    <w:p w:rsidR="00544B84" w:rsidRPr="006F4D2E" w:rsidRDefault="00817632" w:rsidP="001B7C38">
      <w:pPr>
        <w:pStyle w:val="afff3"/>
        <w:numPr>
          <w:ilvl w:val="0"/>
          <w:numId w:val="30"/>
        </w:numPr>
        <w:tabs>
          <w:tab w:val="left" w:pos="993"/>
        </w:tabs>
        <w:jc w:val="both"/>
        <w:rPr>
          <w:sz w:val="28"/>
          <w:szCs w:val="28"/>
        </w:rPr>
      </w:pPr>
      <w:r w:rsidRPr="006F4D2E">
        <w:rPr>
          <w:sz w:val="28"/>
          <w:szCs w:val="28"/>
          <w:lang w:val="uk-UA"/>
        </w:rPr>
        <w:t xml:space="preserve">– </w:t>
      </w:r>
      <w:r w:rsidR="00544B84" w:rsidRPr="006F4D2E">
        <w:rPr>
          <w:sz w:val="28"/>
          <w:szCs w:val="28"/>
        </w:rPr>
        <w:t>про</w:t>
      </w:r>
      <w:r w:rsidR="007A032D" w:rsidRPr="006F4D2E">
        <w:rPr>
          <w:sz w:val="28"/>
          <w:szCs w:val="28"/>
          <w:lang w:val="uk-UA"/>
        </w:rPr>
        <w:t>є</w:t>
      </w:r>
      <w:r w:rsidR="00544B84" w:rsidRPr="006F4D2E">
        <w:rPr>
          <w:sz w:val="28"/>
          <w:szCs w:val="28"/>
        </w:rPr>
        <w:t>кт</w:t>
      </w:r>
      <w:r w:rsidR="001B7C38" w:rsidRPr="006F4D2E">
        <w:rPr>
          <w:sz w:val="28"/>
          <w:szCs w:val="28"/>
          <w:lang w:val="uk-UA"/>
        </w:rPr>
        <w:t>и</w:t>
      </w:r>
      <w:r w:rsidR="00544B84" w:rsidRPr="006F4D2E">
        <w:rPr>
          <w:sz w:val="28"/>
          <w:szCs w:val="28"/>
        </w:rPr>
        <w:t xml:space="preserve"> Указ</w:t>
      </w:r>
      <w:r w:rsidR="001B7C38" w:rsidRPr="006F4D2E">
        <w:rPr>
          <w:sz w:val="28"/>
          <w:szCs w:val="28"/>
          <w:lang w:val="uk-UA"/>
        </w:rPr>
        <w:t>ів</w:t>
      </w:r>
      <w:r w:rsidR="00544B84" w:rsidRPr="006F4D2E">
        <w:rPr>
          <w:sz w:val="28"/>
          <w:szCs w:val="28"/>
        </w:rPr>
        <w:t xml:space="preserve"> Президента України</w:t>
      </w:r>
      <w:r w:rsidR="008D06E1" w:rsidRPr="006F4D2E">
        <w:rPr>
          <w:sz w:val="28"/>
          <w:szCs w:val="28"/>
          <w:lang w:val="uk-UA"/>
        </w:rPr>
        <w:t>;</w:t>
      </w:r>
    </w:p>
    <w:p w:rsidR="00544B84" w:rsidRPr="006F4D2E" w:rsidRDefault="001B7C38" w:rsidP="00544B84">
      <w:pPr>
        <w:tabs>
          <w:tab w:val="left" w:pos="993"/>
        </w:tabs>
        <w:spacing w:after="0" w:line="240" w:lineRule="auto"/>
        <w:ind w:firstLine="567"/>
        <w:jc w:val="both"/>
        <w:rPr>
          <w:rFonts w:ascii="Times New Roman" w:hAnsi="Times New Roman"/>
          <w:sz w:val="28"/>
          <w:szCs w:val="28"/>
          <w:lang w:val="uk-UA"/>
        </w:rPr>
      </w:pPr>
      <w:r w:rsidRPr="006F4D2E">
        <w:rPr>
          <w:rFonts w:ascii="Times New Roman" w:hAnsi="Times New Roman"/>
          <w:b/>
          <w:sz w:val="28"/>
          <w:szCs w:val="28"/>
          <w:lang w:val="uk-UA"/>
        </w:rPr>
        <w:t>10</w:t>
      </w:r>
      <w:r w:rsidR="00817632" w:rsidRPr="006F4D2E">
        <w:rPr>
          <w:rFonts w:ascii="Times New Roman" w:hAnsi="Times New Roman"/>
          <w:sz w:val="28"/>
          <w:szCs w:val="28"/>
          <w:lang w:val="uk-UA"/>
        </w:rPr>
        <w:t xml:space="preserve"> – </w:t>
      </w:r>
      <w:r w:rsidR="00544B84" w:rsidRPr="006F4D2E">
        <w:rPr>
          <w:rFonts w:ascii="Times New Roman" w:hAnsi="Times New Roman"/>
          <w:sz w:val="28"/>
          <w:szCs w:val="28"/>
        </w:rPr>
        <w:t>про</w:t>
      </w:r>
      <w:r w:rsidR="007A032D" w:rsidRPr="006F4D2E">
        <w:rPr>
          <w:rFonts w:ascii="Times New Roman" w:hAnsi="Times New Roman"/>
          <w:sz w:val="28"/>
          <w:szCs w:val="28"/>
          <w:lang w:val="uk-UA"/>
        </w:rPr>
        <w:t>є</w:t>
      </w:r>
      <w:r w:rsidR="00544B84" w:rsidRPr="006F4D2E">
        <w:rPr>
          <w:rFonts w:ascii="Times New Roman" w:hAnsi="Times New Roman"/>
          <w:sz w:val="28"/>
          <w:szCs w:val="28"/>
        </w:rPr>
        <w:t xml:space="preserve">ктів  </w:t>
      </w:r>
      <w:r w:rsidR="00CD4018">
        <w:rPr>
          <w:rFonts w:ascii="Times New Roman" w:hAnsi="Times New Roman"/>
          <w:sz w:val="28"/>
          <w:szCs w:val="28"/>
          <w:lang w:val="uk-UA"/>
        </w:rPr>
        <w:t>з</w:t>
      </w:r>
      <w:r w:rsidR="00544B84" w:rsidRPr="006F4D2E">
        <w:rPr>
          <w:rFonts w:ascii="Times New Roman" w:hAnsi="Times New Roman"/>
          <w:sz w:val="28"/>
          <w:szCs w:val="28"/>
        </w:rPr>
        <w:t>аконів  України</w:t>
      </w:r>
      <w:r w:rsidR="008D06E1" w:rsidRPr="006F4D2E">
        <w:rPr>
          <w:rFonts w:ascii="Times New Roman" w:hAnsi="Times New Roman"/>
          <w:sz w:val="28"/>
          <w:szCs w:val="28"/>
          <w:lang w:val="uk-UA"/>
        </w:rPr>
        <w:t>;</w:t>
      </w:r>
    </w:p>
    <w:p w:rsidR="00544B84" w:rsidRPr="006F4D2E" w:rsidRDefault="00817632" w:rsidP="001B7C38">
      <w:pPr>
        <w:pStyle w:val="afff3"/>
        <w:numPr>
          <w:ilvl w:val="0"/>
          <w:numId w:val="31"/>
        </w:numPr>
        <w:tabs>
          <w:tab w:val="left" w:pos="993"/>
        </w:tabs>
        <w:jc w:val="both"/>
        <w:rPr>
          <w:sz w:val="28"/>
          <w:szCs w:val="28"/>
          <w:lang w:val="uk-UA"/>
        </w:rPr>
      </w:pPr>
      <w:r w:rsidRPr="006F4D2E">
        <w:rPr>
          <w:sz w:val="28"/>
          <w:szCs w:val="28"/>
          <w:lang w:val="uk-UA"/>
        </w:rPr>
        <w:t xml:space="preserve">– </w:t>
      </w:r>
      <w:r w:rsidR="00544B84" w:rsidRPr="006F4D2E">
        <w:rPr>
          <w:sz w:val="28"/>
          <w:szCs w:val="28"/>
        </w:rPr>
        <w:t>про</w:t>
      </w:r>
      <w:r w:rsidR="007A032D" w:rsidRPr="006F4D2E">
        <w:rPr>
          <w:sz w:val="28"/>
          <w:szCs w:val="28"/>
          <w:lang w:val="uk-UA"/>
        </w:rPr>
        <w:t>є</w:t>
      </w:r>
      <w:r w:rsidR="00544B84" w:rsidRPr="006F4D2E">
        <w:rPr>
          <w:sz w:val="28"/>
          <w:szCs w:val="28"/>
        </w:rPr>
        <w:t>ктів постанов Кабінету Міністрів України</w:t>
      </w:r>
      <w:r w:rsidR="008D06E1" w:rsidRPr="006F4D2E">
        <w:rPr>
          <w:sz w:val="28"/>
          <w:szCs w:val="28"/>
          <w:lang w:val="uk-UA"/>
        </w:rPr>
        <w:t>;</w:t>
      </w:r>
    </w:p>
    <w:p w:rsidR="00544B84" w:rsidRPr="006F4D2E" w:rsidRDefault="001B7C38" w:rsidP="001B7C38">
      <w:pPr>
        <w:tabs>
          <w:tab w:val="left" w:pos="993"/>
        </w:tabs>
        <w:spacing w:after="0" w:line="240" w:lineRule="auto"/>
        <w:ind w:left="567"/>
        <w:jc w:val="both"/>
        <w:rPr>
          <w:rFonts w:ascii="Times New Roman" w:hAnsi="Times New Roman"/>
          <w:sz w:val="28"/>
          <w:szCs w:val="28"/>
          <w:lang w:val="uk-UA"/>
        </w:rPr>
      </w:pPr>
      <w:r w:rsidRPr="006F4D2E">
        <w:rPr>
          <w:rFonts w:ascii="Times New Roman" w:hAnsi="Times New Roman"/>
          <w:b/>
          <w:sz w:val="28"/>
          <w:szCs w:val="28"/>
          <w:lang w:val="uk-UA"/>
        </w:rPr>
        <w:t>2</w:t>
      </w:r>
      <w:r w:rsidR="00EC4D29">
        <w:rPr>
          <w:rFonts w:ascii="Times New Roman" w:hAnsi="Times New Roman"/>
          <w:b/>
          <w:sz w:val="28"/>
          <w:szCs w:val="28"/>
          <w:lang w:val="uk-UA"/>
        </w:rPr>
        <w:t xml:space="preserve"> </w:t>
      </w:r>
      <w:r w:rsidR="00817632" w:rsidRPr="006F4D2E">
        <w:rPr>
          <w:rFonts w:ascii="Times New Roman" w:hAnsi="Times New Roman"/>
          <w:sz w:val="28"/>
          <w:szCs w:val="28"/>
          <w:lang w:val="uk-UA"/>
        </w:rPr>
        <w:t xml:space="preserve">– </w:t>
      </w:r>
      <w:r w:rsidR="00544B84" w:rsidRPr="006F4D2E">
        <w:rPr>
          <w:rFonts w:ascii="Times New Roman" w:hAnsi="Times New Roman"/>
          <w:sz w:val="28"/>
          <w:szCs w:val="28"/>
          <w:lang w:val="uk-UA"/>
        </w:rPr>
        <w:t>про</w:t>
      </w:r>
      <w:r w:rsidR="007A032D" w:rsidRPr="006F4D2E">
        <w:rPr>
          <w:rFonts w:ascii="Times New Roman" w:hAnsi="Times New Roman"/>
          <w:sz w:val="28"/>
          <w:szCs w:val="28"/>
          <w:lang w:val="uk-UA"/>
        </w:rPr>
        <w:t>є</w:t>
      </w:r>
      <w:r w:rsidR="00544B84" w:rsidRPr="006F4D2E">
        <w:rPr>
          <w:rFonts w:ascii="Times New Roman" w:hAnsi="Times New Roman"/>
          <w:sz w:val="28"/>
          <w:szCs w:val="28"/>
          <w:lang w:val="uk-UA"/>
        </w:rPr>
        <w:t xml:space="preserve">кти розпоряджень Кабінету Міністрів України; </w:t>
      </w:r>
    </w:p>
    <w:p w:rsidR="00544B84" w:rsidRPr="006F4D2E" w:rsidRDefault="00931F49" w:rsidP="00817632">
      <w:pPr>
        <w:tabs>
          <w:tab w:val="left" w:pos="993"/>
        </w:tabs>
        <w:spacing w:after="0" w:line="240" w:lineRule="auto"/>
        <w:ind w:left="567"/>
        <w:jc w:val="both"/>
        <w:rPr>
          <w:rFonts w:ascii="Times New Roman" w:hAnsi="Times New Roman"/>
          <w:sz w:val="28"/>
          <w:szCs w:val="28"/>
        </w:rPr>
      </w:pPr>
      <w:r w:rsidRPr="006F4D2E">
        <w:rPr>
          <w:rFonts w:ascii="Times New Roman" w:hAnsi="Times New Roman"/>
          <w:b/>
          <w:sz w:val="28"/>
          <w:szCs w:val="28"/>
          <w:lang w:val="uk-UA"/>
        </w:rPr>
        <w:t>1</w:t>
      </w:r>
      <w:r w:rsidR="00817632" w:rsidRPr="006F4D2E">
        <w:rPr>
          <w:rFonts w:ascii="Times New Roman" w:hAnsi="Times New Roman"/>
          <w:sz w:val="28"/>
          <w:szCs w:val="28"/>
          <w:lang w:val="uk-UA"/>
        </w:rPr>
        <w:t xml:space="preserve">   – </w:t>
      </w:r>
      <w:r w:rsidR="00544B84" w:rsidRPr="006F4D2E">
        <w:rPr>
          <w:rFonts w:ascii="Times New Roman" w:hAnsi="Times New Roman"/>
          <w:sz w:val="28"/>
          <w:szCs w:val="28"/>
        </w:rPr>
        <w:t>про</w:t>
      </w:r>
      <w:r w:rsidR="007A032D" w:rsidRPr="006F4D2E">
        <w:rPr>
          <w:rFonts w:ascii="Times New Roman" w:hAnsi="Times New Roman"/>
          <w:sz w:val="28"/>
          <w:szCs w:val="28"/>
          <w:lang w:val="uk-UA"/>
        </w:rPr>
        <w:t>є</w:t>
      </w:r>
      <w:r w:rsidR="00544B84" w:rsidRPr="006F4D2E">
        <w:rPr>
          <w:rFonts w:ascii="Times New Roman" w:hAnsi="Times New Roman"/>
          <w:sz w:val="28"/>
          <w:szCs w:val="28"/>
        </w:rPr>
        <w:t>кт акт</w:t>
      </w:r>
      <w:r w:rsidR="00CD4018">
        <w:rPr>
          <w:rFonts w:ascii="Times New Roman" w:hAnsi="Times New Roman"/>
          <w:sz w:val="28"/>
          <w:szCs w:val="28"/>
          <w:lang w:val="uk-UA"/>
        </w:rPr>
        <w:t>а</w:t>
      </w:r>
      <w:r w:rsidR="00544B84" w:rsidRPr="006F4D2E">
        <w:rPr>
          <w:rFonts w:ascii="Times New Roman" w:hAnsi="Times New Roman"/>
          <w:sz w:val="28"/>
          <w:szCs w:val="28"/>
        </w:rPr>
        <w:t xml:space="preserve"> з питань міжнародного співробітництва;</w:t>
      </w:r>
    </w:p>
    <w:p w:rsidR="00544B84" w:rsidRPr="006F4D2E" w:rsidRDefault="00931F49" w:rsidP="00544B84">
      <w:pPr>
        <w:tabs>
          <w:tab w:val="left" w:pos="993"/>
        </w:tabs>
        <w:spacing w:after="0" w:line="240" w:lineRule="auto"/>
        <w:ind w:firstLine="567"/>
        <w:jc w:val="both"/>
        <w:rPr>
          <w:rFonts w:ascii="Times New Roman" w:hAnsi="Times New Roman"/>
          <w:sz w:val="28"/>
          <w:szCs w:val="28"/>
          <w:lang w:val="uk-UA"/>
        </w:rPr>
      </w:pPr>
      <w:r w:rsidRPr="006F4D2E">
        <w:rPr>
          <w:rFonts w:ascii="Times New Roman" w:hAnsi="Times New Roman"/>
          <w:b/>
          <w:sz w:val="28"/>
          <w:szCs w:val="28"/>
          <w:lang w:val="uk-UA"/>
        </w:rPr>
        <w:t>61</w:t>
      </w:r>
      <w:r w:rsidR="00EC4D29">
        <w:rPr>
          <w:rFonts w:ascii="Times New Roman" w:hAnsi="Times New Roman"/>
          <w:b/>
          <w:sz w:val="28"/>
          <w:szCs w:val="28"/>
          <w:lang w:val="uk-UA"/>
        </w:rPr>
        <w:t xml:space="preserve"> </w:t>
      </w:r>
      <w:r w:rsidR="00817632" w:rsidRPr="006F4D2E">
        <w:rPr>
          <w:rFonts w:ascii="Times New Roman" w:hAnsi="Times New Roman"/>
          <w:sz w:val="28"/>
          <w:szCs w:val="28"/>
          <w:lang w:val="uk-UA"/>
        </w:rPr>
        <w:t>–</w:t>
      </w:r>
      <w:r w:rsidR="00EC4D29">
        <w:rPr>
          <w:rFonts w:ascii="Times New Roman" w:hAnsi="Times New Roman"/>
          <w:sz w:val="28"/>
          <w:szCs w:val="28"/>
          <w:lang w:val="uk-UA"/>
        </w:rPr>
        <w:t xml:space="preserve"> </w:t>
      </w:r>
      <w:r w:rsidR="00544B84" w:rsidRPr="006F4D2E">
        <w:rPr>
          <w:rFonts w:ascii="Times New Roman" w:hAnsi="Times New Roman"/>
          <w:sz w:val="28"/>
          <w:szCs w:val="28"/>
        </w:rPr>
        <w:t>про</w:t>
      </w:r>
      <w:r w:rsidR="007A032D" w:rsidRPr="006F4D2E">
        <w:rPr>
          <w:rFonts w:ascii="Times New Roman" w:hAnsi="Times New Roman"/>
          <w:sz w:val="28"/>
          <w:szCs w:val="28"/>
          <w:lang w:val="uk-UA"/>
        </w:rPr>
        <w:t>є</w:t>
      </w:r>
      <w:r w:rsidR="00544B84" w:rsidRPr="006F4D2E">
        <w:rPr>
          <w:rFonts w:ascii="Times New Roman" w:hAnsi="Times New Roman"/>
          <w:sz w:val="28"/>
          <w:szCs w:val="28"/>
        </w:rPr>
        <w:t xml:space="preserve">кт наказів </w:t>
      </w:r>
      <w:r w:rsidR="008D06E1" w:rsidRPr="006F4D2E">
        <w:rPr>
          <w:rFonts w:ascii="Times New Roman" w:hAnsi="Times New Roman"/>
          <w:sz w:val="28"/>
          <w:szCs w:val="28"/>
          <w:lang w:val="uk-UA"/>
        </w:rPr>
        <w:t>Мін</w:t>
      </w:r>
      <w:r w:rsidRPr="006F4D2E">
        <w:rPr>
          <w:rFonts w:ascii="Times New Roman" w:hAnsi="Times New Roman"/>
          <w:sz w:val="28"/>
          <w:szCs w:val="28"/>
          <w:lang w:val="uk-UA"/>
        </w:rPr>
        <w:t xml:space="preserve">істерства </w:t>
      </w:r>
      <w:r w:rsidR="008D06E1" w:rsidRPr="006F4D2E">
        <w:rPr>
          <w:rFonts w:ascii="Times New Roman" w:hAnsi="Times New Roman"/>
          <w:sz w:val="28"/>
          <w:szCs w:val="28"/>
          <w:lang w:val="uk-UA"/>
        </w:rPr>
        <w:t>фін</w:t>
      </w:r>
      <w:r w:rsidRPr="006F4D2E">
        <w:rPr>
          <w:rFonts w:ascii="Times New Roman" w:hAnsi="Times New Roman"/>
          <w:sz w:val="28"/>
          <w:szCs w:val="28"/>
          <w:lang w:val="uk-UA"/>
        </w:rPr>
        <w:t>ансів України</w:t>
      </w:r>
      <w:r w:rsidR="00544B84" w:rsidRPr="006F4D2E">
        <w:rPr>
          <w:rFonts w:ascii="Times New Roman" w:hAnsi="Times New Roman"/>
          <w:sz w:val="28"/>
          <w:szCs w:val="28"/>
        </w:rPr>
        <w:t>.</w:t>
      </w:r>
    </w:p>
    <w:p w:rsidR="005E29F7" w:rsidRPr="006F4D2E" w:rsidRDefault="005E29F7" w:rsidP="00544B84">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Д</w:t>
      </w:r>
      <w:r w:rsidR="00931F49" w:rsidRPr="006F4D2E">
        <w:rPr>
          <w:rFonts w:ascii="Times New Roman" w:hAnsi="Times New Roman"/>
          <w:sz w:val="28"/>
          <w:szCs w:val="28"/>
          <w:lang w:val="uk-UA"/>
        </w:rPr>
        <w:t>П</w:t>
      </w:r>
      <w:r w:rsidRPr="006F4D2E">
        <w:rPr>
          <w:rFonts w:ascii="Times New Roman" w:hAnsi="Times New Roman"/>
          <w:sz w:val="28"/>
          <w:szCs w:val="28"/>
          <w:lang w:val="uk-UA"/>
        </w:rPr>
        <w:t xml:space="preserve">С </w:t>
      </w:r>
      <w:r w:rsidR="00FE0AC9" w:rsidRPr="006F4D2E">
        <w:rPr>
          <w:rFonts w:ascii="Times New Roman" w:hAnsi="Times New Roman"/>
          <w:sz w:val="28"/>
          <w:szCs w:val="28"/>
        </w:rPr>
        <w:t xml:space="preserve">у 2020 році </w:t>
      </w:r>
      <w:r w:rsidRPr="006F4D2E">
        <w:rPr>
          <w:rFonts w:ascii="Times New Roman" w:hAnsi="Times New Roman"/>
          <w:sz w:val="28"/>
          <w:szCs w:val="28"/>
          <w:lang w:val="uk-UA"/>
        </w:rPr>
        <w:t>розроблено такі про</w:t>
      </w:r>
      <w:r w:rsidR="007A032D" w:rsidRPr="006F4D2E">
        <w:rPr>
          <w:rFonts w:ascii="Times New Roman" w:hAnsi="Times New Roman"/>
          <w:sz w:val="28"/>
          <w:szCs w:val="28"/>
          <w:lang w:val="uk-UA"/>
        </w:rPr>
        <w:t>є</w:t>
      </w:r>
      <w:r w:rsidRPr="006F4D2E">
        <w:rPr>
          <w:rFonts w:ascii="Times New Roman" w:hAnsi="Times New Roman"/>
          <w:sz w:val="28"/>
          <w:szCs w:val="28"/>
          <w:lang w:val="uk-UA"/>
        </w:rPr>
        <w:t>кти законів України:</w:t>
      </w:r>
    </w:p>
    <w:p w:rsidR="00FE0AC9" w:rsidRPr="006F4D2E" w:rsidRDefault="00FE0AC9" w:rsidP="00FE0AC9">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«Про внесення змін до Податкового кодексу України щодо вдосконалення обміну інформацією з органами місцевого самоврядування з питання справляння місцевих податків і зборів» (норми законопроєкту враховано у Законі №</w:t>
      </w:r>
      <w:r w:rsidR="0079573D" w:rsidRPr="006F4D2E">
        <w:rPr>
          <w:rFonts w:ascii="Times New Roman" w:hAnsi="Times New Roman"/>
          <w:sz w:val="28"/>
          <w:szCs w:val="28"/>
          <w:lang w:val="uk-UA"/>
        </w:rPr>
        <w:t> </w:t>
      </w:r>
      <w:r w:rsidRPr="006F4D2E">
        <w:rPr>
          <w:rFonts w:ascii="Times New Roman" w:hAnsi="Times New Roman"/>
          <w:sz w:val="28"/>
          <w:szCs w:val="28"/>
          <w:lang w:val="uk-UA"/>
        </w:rPr>
        <w:t>466-ІХ);</w:t>
      </w:r>
    </w:p>
    <w:p w:rsidR="00A00024" w:rsidRPr="006F4D2E" w:rsidRDefault="00A00024" w:rsidP="00FE0AC9">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sz w:val="28"/>
          <w:szCs w:val="28"/>
          <w:lang w:val="uk-UA"/>
        </w:rPr>
        <w:t>«Про внесення змін до статті 5 Закону України «Про судовий збір</w:t>
      </w:r>
      <w:r w:rsidR="00741B48" w:rsidRPr="006F4D2E">
        <w:rPr>
          <w:rFonts w:ascii="Times New Roman" w:hAnsi="Times New Roman"/>
          <w:sz w:val="28"/>
          <w:szCs w:val="28"/>
          <w:lang w:val="uk-UA"/>
        </w:rPr>
        <w:t>»</w:t>
      </w:r>
      <w:r w:rsidRPr="006F4D2E">
        <w:rPr>
          <w:rFonts w:ascii="Times New Roman" w:hAnsi="Times New Roman"/>
          <w:sz w:val="28"/>
          <w:szCs w:val="28"/>
          <w:lang w:val="uk-UA"/>
        </w:rPr>
        <w:t xml:space="preserve"> щодо доповнення переліку пільгових категорій» </w:t>
      </w:r>
      <w:r w:rsidRPr="006F4D2E">
        <w:rPr>
          <w:rFonts w:ascii="Times New Roman" w:hAnsi="Times New Roman"/>
          <w:color w:val="000000"/>
          <w:sz w:val="28"/>
          <w:szCs w:val="28"/>
          <w:lang w:val="uk-UA"/>
        </w:rPr>
        <w:t>(надіслано Мінфіну листом ДПС від 25.05.2020 №</w:t>
      </w:r>
      <w:r w:rsidR="00741B48" w:rsidRPr="006F4D2E">
        <w:rPr>
          <w:rFonts w:ascii="Times New Roman" w:hAnsi="Times New Roman"/>
          <w:color w:val="000000"/>
          <w:sz w:val="28"/>
          <w:szCs w:val="28"/>
          <w:lang w:val="uk-UA"/>
        </w:rPr>
        <w:t> </w:t>
      </w:r>
      <w:r w:rsidRPr="006F4D2E">
        <w:rPr>
          <w:rFonts w:ascii="Times New Roman" w:hAnsi="Times New Roman"/>
          <w:color w:val="000000"/>
          <w:sz w:val="28"/>
          <w:szCs w:val="28"/>
          <w:lang w:val="uk-UA"/>
        </w:rPr>
        <w:t>1196/4/99-00-07-01-01-04);</w:t>
      </w:r>
    </w:p>
    <w:p w:rsidR="00E145BA" w:rsidRPr="006F4D2E" w:rsidRDefault="00E145BA" w:rsidP="00FE0AC9">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sz w:val="28"/>
          <w:szCs w:val="28"/>
          <w:lang w:val="uk-UA"/>
        </w:rPr>
        <w:t>«Про внесення змін до Податкового кодексу України (щодо плати за землю)»</w:t>
      </w:r>
      <w:r w:rsidR="000D7BC3">
        <w:rPr>
          <w:rFonts w:ascii="Times New Roman" w:hAnsi="Times New Roman"/>
          <w:sz w:val="28"/>
          <w:szCs w:val="28"/>
          <w:lang w:val="uk-UA"/>
        </w:rPr>
        <w:t xml:space="preserve"> </w:t>
      </w:r>
      <w:r w:rsidR="005B75DA" w:rsidRPr="006F4D2E">
        <w:rPr>
          <w:rFonts w:ascii="Times New Roman" w:hAnsi="Times New Roman"/>
          <w:color w:val="000000"/>
          <w:sz w:val="28"/>
          <w:szCs w:val="28"/>
          <w:lang w:val="uk-UA"/>
        </w:rPr>
        <w:t>(надіслано Мінфіну листом ДПС від 30.06.2020 №</w:t>
      </w:r>
      <w:r w:rsidR="00741B48" w:rsidRPr="006F4D2E">
        <w:rPr>
          <w:rFonts w:ascii="Times New Roman" w:hAnsi="Times New Roman"/>
          <w:color w:val="000000"/>
          <w:sz w:val="28"/>
          <w:szCs w:val="28"/>
          <w:lang w:val="uk-UA"/>
        </w:rPr>
        <w:t> </w:t>
      </w:r>
      <w:r w:rsidR="005B75DA" w:rsidRPr="006F4D2E">
        <w:rPr>
          <w:rFonts w:ascii="Times New Roman" w:hAnsi="Times New Roman"/>
          <w:color w:val="000000"/>
          <w:sz w:val="28"/>
          <w:szCs w:val="28"/>
          <w:lang w:val="uk-UA"/>
        </w:rPr>
        <w:t>1614/4/99-00-04-03-03-04);</w:t>
      </w:r>
    </w:p>
    <w:p w:rsidR="005B75DA" w:rsidRPr="006F4D2E" w:rsidRDefault="00336EA9" w:rsidP="00FE0AC9">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sz w:val="28"/>
          <w:szCs w:val="28"/>
          <w:lang w:val="uk-UA"/>
        </w:rPr>
        <w:t xml:space="preserve">«Про внесення змін до Податкового кодексу України (щодо вдосконалення справляння транспортного податку)» </w:t>
      </w:r>
      <w:r w:rsidRPr="006F4D2E">
        <w:rPr>
          <w:rFonts w:ascii="Times New Roman" w:hAnsi="Times New Roman"/>
          <w:color w:val="000000"/>
          <w:sz w:val="28"/>
          <w:szCs w:val="28"/>
          <w:lang w:val="uk-UA"/>
        </w:rPr>
        <w:t xml:space="preserve">(надіслано Мінфіну листом ДПС </w:t>
      </w:r>
      <w:r w:rsidR="00052606">
        <w:rPr>
          <w:rFonts w:ascii="Times New Roman" w:hAnsi="Times New Roman"/>
          <w:color w:val="000000"/>
          <w:sz w:val="28"/>
          <w:szCs w:val="28"/>
          <w:lang w:val="uk-UA"/>
        </w:rPr>
        <w:t xml:space="preserve">                    </w:t>
      </w:r>
      <w:r w:rsidRPr="006F4D2E">
        <w:rPr>
          <w:rFonts w:ascii="Times New Roman" w:hAnsi="Times New Roman"/>
          <w:color w:val="000000"/>
          <w:sz w:val="28"/>
          <w:szCs w:val="28"/>
          <w:lang w:val="uk-UA"/>
        </w:rPr>
        <w:t>від 03.07.2020  №1678/4/99-00-04-03-03-04);</w:t>
      </w:r>
    </w:p>
    <w:p w:rsidR="00336EA9" w:rsidRPr="006F4D2E" w:rsidRDefault="00336EA9" w:rsidP="00FE0AC9">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sz w:val="28"/>
          <w:szCs w:val="28"/>
          <w:lang w:val="uk-UA"/>
        </w:rPr>
        <w:t xml:space="preserve">«Про внесення змін до Податкового кодексу України (щодо прозорого податкового адміністрування екологічного податку)» </w:t>
      </w:r>
      <w:r w:rsidRPr="006F4D2E">
        <w:rPr>
          <w:rFonts w:ascii="Times New Roman" w:hAnsi="Times New Roman"/>
          <w:color w:val="000000"/>
          <w:sz w:val="28"/>
          <w:szCs w:val="28"/>
          <w:lang w:val="uk-UA"/>
        </w:rPr>
        <w:t>(надіслано Мінфіну листом</w:t>
      </w:r>
      <w:r w:rsidR="00CD4018">
        <w:rPr>
          <w:rFonts w:ascii="Times New Roman" w:hAnsi="Times New Roman"/>
          <w:color w:val="000000"/>
          <w:sz w:val="28"/>
          <w:szCs w:val="28"/>
          <w:lang w:val="uk-UA"/>
        </w:rPr>
        <w:t> </w:t>
      </w:r>
      <w:r w:rsidRPr="006F4D2E">
        <w:rPr>
          <w:rFonts w:ascii="Times New Roman" w:hAnsi="Times New Roman"/>
          <w:color w:val="000000"/>
          <w:sz w:val="28"/>
          <w:szCs w:val="28"/>
          <w:lang w:val="uk-UA"/>
        </w:rPr>
        <w:t>ДПС від 08.07.2020 №1723/4/99-00-04-03-03-04)</w:t>
      </w:r>
    </w:p>
    <w:p w:rsidR="00336EA9" w:rsidRPr="006F4D2E" w:rsidRDefault="00E1051F" w:rsidP="00FE0AC9">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sz w:val="28"/>
          <w:szCs w:val="28"/>
          <w:lang w:val="uk-UA"/>
        </w:rPr>
        <w:t xml:space="preserve">«Про внесення змін до Податкового кодексу України (щодо вдосконалення справляння податку на нерухоме майно, відмінне від земельної ділянки)» </w:t>
      </w:r>
      <w:r w:rsidRPr="006F4D2E">
        <w:rPr>
          <w:rFonts w:ascii="Times New Roman" w:hAnsi="Times New Roman"/>
          <w:color w:val="000000"/>
          <w:sz w:val="28"/>
          <w:szCs w:val="28"/>
          <w:lang w:val="uk-UA"/>
        </w:rPr>
        <w:t>(надіслано Мінфіну листом ДПС від 14.07.2020 №1791/4/99-00-04-03-03-04);</w:t>
      </w:r>
    </w:p>
    <w:p w:rsidR="0021023C" w:rsidRPr="006F4D2E" w:rsidRDefault="0021023C" w:rsidP="00FE0AC9">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«Про внесення змін до Податкового кодексу України (щодо об</w:t>
      </w:r>
      <w:r w:rsidR="00CD4018">
        <w:rPr>
          <w:rFonts w:ascii="Times New Roman" w:hAnsi="Times New Roman"/>
          <w:color w:val="000000"/>
          <w:sz w:val="28"/>
          <w:szCs w:val="28"/>
          <w:lang w:val="uk-UA"/>
        </w:rPr>
        <w:t>ʼ</w:t>
      </w:r>
      <w:r w:rsidRPr="006F4D2E">
        <w:rPr>
          <w:rFonts w:ascii="Times New Roman" w:hAnsi="Times New Roman"/>
          <w:color w:val="000000"/>
          <w:sz w:val="28"/>
          <w:szCs w:val="28"/>
          <w:lang w:val="uk-UA"/>
        </w:rPr>
        <w:t>єктів незавершеного будівництва)» (надіслано Мінфіну листом ДПС від 14.07.2020 №</w:t>
      </w:r>
      <w:r w:rsidR="00CD4018">
        <w:rPr>
          <w:rFonts w:ascii="Times New Roman" w:hAnsi="Times New Roman"/>
          <w:color w:val="000000"/>
          <w:sz w:val="28"/>
          <w:szCs w:val="28"/>
          <w:lang w:val="uk-UA"/>
        </w:rPr>
        <w:t> </w:t>
      </w:r>
      <w:r w:rsidRPr="006F4D2E">
        <w:rPr>
          <w:rFonts w:ascii="Times New Roman" w:hAnsi="Times New Roman"/>
          <w:color w:val="000000"/>
          <w:sz w:val="28"/>
          <w:szCs w:val="28"/>
          <w:lang w:val="uk-UA"/>
        </w:rPr>
        <w:t>1792/4/99-00-04-03-03-04);</w:t>
      </w:r>
    </w:p>
    <w:p w:rsidR="00E1051F" w:rsidRPr="006F4D2E" w:rsidRDefault="0021023C" w:rsidP="00FE0AC9">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 xml:space="preserve">«Про внесення змін до Податкового кодексу України (щодо орендної плати за земельні ділянки державної та комунальної власності)» </w:t>
      </w:r>
      <w:r w:rsidRPr="006F4D2E">
        <w:rPr>
          <w:rFonts w:ascii="Times New Roman" w:hAnsi="Times New Roman"/>
          <w:color w:val="000000"/>
          <w:sz w:val="28"/>
          <w:szCs w:val="28"/>
          <w:lang w:val="uk-UA"/>
        </w:rPr>
        <w:t>(надіслано Мінфіну листом ДПС від 14.07.2020 №1793/4/99-00-04-03-03-04);</w:t>
      </w:r>
    </w:p>
    <w:p w:rsidR="0021023C" w:rsidRPr="006F4D2E" w:rsidRDefault="0021023C" w:rsidP="00F0154B">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sz w:val="28"/>
          <w:szCs w:val="28"/>
          <w:lang w:val="uk-UA"/>
        </w:rPr>
        <w:t xml:space="preserve">«Про внесення змін до Податкового кодексу України щодо рентної плати за спеціальне використання води» </w:t>
      </w:r>
      <w:r w:rsidR="0036708C" w:rsidRPr="006F4D2E">
        <w:rPr>
          <w:rFonts w:ascii="Times New Roman" w:hAnsi="Times New Roman"/>
          <w:sz w:val="28"/>
          <w:szCs w:val="28"/>
          <w:lang w:val="uk-UA"/>
        </w:rPr>
        <w:t>(</w:t>
      </w:r>
      <w:r w:rsidRPr="006F4D2E">
        <w:rPr>
          <w:rFonts w:ascii="Times New Roman" w:hAnsi="Times New Roman"/>
          <w:color w:val="000000"/>
          <w:sz w:val="28"/>
          <w:szCs w:val="28"/>
          <w:lang w:val="uk-UA"/>
        </w:rPr>
        <w:t>надіслано Мінфіну листом ДПС від 16.07.2020 №</w:t>
      </w:r>
      <w:r w:rsidR="00795152" w:rsidRPr="006F4D2E">
        <w:rPr>
          <w:rFonts w:ascii="Times New Roman" w:hAnsi="Times New Roman"/>
          <w:color w:val="000000"/>
          <w:sz w:val="28"/>
          <w:szCs w:val="28"/>
          <w:lang w:val="uk-UA"/>
        </w:rPr>
        <w:t> </w:t>
      </w:r>
      <w:r w:rsidRPr="006F4D2E">
        <w:rPr>
          <w:rFonts w:ascii="Times New Roman" w:hAnsi="Times New Roman"/>
          <w:color w:val="000000"/>
          <w:sz w:val="28"/>
          <w:szCs w:val="28"/>
          <w:lang w:val="uk-UA"/>
        </w:rPr>
        <w:t>1825/4/99-00-04-03-03-04);</w:t>
      </w:r>
    </w:p>
    <w:p w:rsidR="005E29F7" w:rsidRPr="006F4D2E" w:rsidRDefault="00F369EB" w:rsidP="00F0154B">
      <w:pPr>
        <w:tabs>
          <w:tab w:val="num" w:pos="709"/>
        </w:tabs>
        <w:spacing w:after="0" w:line="240" w:lineRule="auto"/>
        <w:ind w:right="-63" w:firstLine="567"/>
        <w:jc w:val="both"/>
        <w:rPr>
          <w:rFonts w:ascii="Times New Roman" w:hAnsi="Times New Roman"/>
          <w:color w:val="000000"/>
          <w:sz w:val="28"/>
          <w:szCs w:val="28"/>
          <w:lang w:val="uk-UA"/>
        </w:rPr>
      </w:pPr>
      <w:r w:rsidRPr="006F4D2E">
        <w:rPr>
          <w:rFonts w:ascii="Times New Roman" w:hAnsi="Times New Roman"/>
          <w:sz w:val="28"/>
          <w:szCs w:val="28"/>
          <w:lang w:val="uk-UA"/>
        </w:rPr>
        <w:t>«</w:t>
      </w:r>
      <w:r w:rsidR="00544FD7" w:rsidRPr="006F4D2E">
        <w:rPr>
          <w:rFonts w:ascii="Times New Roman" w:hAnsi="Times New Roman"/>
          <w:sz w:val="28"/>
          <w:szCs w:val="28"/>
          <w:lang w:val="uk-UA"/>
        </w:rPr>
        <w:t xml:space="preserve">Про внесення змін до Податкового кодексу України щодо </w:t>
      </w:r>
      <w:r w:rsidR="007A032D" w:rsidRPr="006F4D2E">
        <w:rPr>
          <w:rFonts w:ascii="Times New Roman" w:hAnsi="Times New Roman"/>
          <w:color w:val="000000"/>
          <w:sz w:val="28"/>
          <w:szCs w:val="28"/>
          <w:lang w:val="uk-UA"/>
        </w:rPr>
        <w:t>щодо приведення у відповідність кодів УКТ ЗЕД</w:t>
      </w:r>
      <w:r w:rsidRPr="006F4D2E">
        <w:rPr>
          <w:rFonts w:ascii="Times New Roman" w:hAnsi="Times New Roman"/>
          <w:sz w:val="28"/>
          <w:szCs w:val="28"/>
          <w:lang w:val="uk-UA"/>
        </w:rPr>
        <w:t>»</w:t>
      </w:r>
      <w:r w:rsidR="00EC4D29">
        <w:rPr>
          <w:rFonts w:ascii="Times New Roman" w:hAnsi="Times New Roman"/>
          <w:sz w:val="28"/>
          <w:szCs w:val="28"/>
          <w:lang w:val="uk-UA"/>
        </w:rPr>
        <w:t xml:space="preserve"> </w:t>
      </w:r>
      <w:r w:rsidR="00A072DE" w:rsidRPr="006F4D2E">
        <w:rPr>
          <w:rFonts w:ascii="Times New Roman" w:hAnsi="Times New Roman"/>
          <w:sz w:val="28"/>
          <w:szCs w:val="28"/>
          <w:lang w:val="uk-UA"/>
        </w:rPr>
        <w:t>(</w:t>
      </w:r>
      <w:r w:rsidR="004F0DA3" w:rsidRPr="006F4D2E">
        <w:rPr>
          <w:rFonts w:ascii="Times New Roman" w:hAnsi="Times New Roman"/>
          <w:sz w:val="28"/>
          <w:szCs w:val="28"/>
          <w:lang w:val="uk-UA"/>
        </w:rPr>
        <w:t xml:space="preserve">положення законопроєкту увійшли до законопроєкту </w:t>
      </w:r>
      <w:r w:rsidR="00FD421C" w:rsidRPr="006F4D2E">
        <w:rPr>
          <w:rFonts w:ascii="Times New Roman" w:hAnsi="Times New Roman"/>
          <w:sz w:val="28"/>
          <w:szCs w:val="28"/>
          <w:lang w:val="uk-UA"/>
        </w:rPr>
        <w:t>від 11</w:t>
      </w:r>
      <w:r w:rsidR="00FD421C">
        <w:rPr>
          <w:rFonts w:ascii="Times New Roman" w:hAnsi="Times New Roman"/>
          <w:sz w:val="28"/>
          <w:szCs w:val="28"/>
          <w:lang w:val="uk-UA"/>
        </w:rPr>
        <w:t xml:space="preserve"> листопада </w:t>
      </w:r>
      <w:r w:rsidR="00FD421C" w:rsidRPr="006F4D2E">
        <w:rPr>
          <w:rFonts w:ascii="Times New Roman" w:hAnsi="Times New Roman"/>
          <w:sz w:val="28"/>
          <w:szCs w:val="28"/>
          <w:lang w:val="uk-UA"/>
        </w:rPr>
        <w:t>2020</w:t>
      </w:r>
      <w:r w:rsidR="00FD421C">
        <w:rPr>
          <w:rFonts w:ascii="Times New Roman" w:hAnsi="Times New Roman"/>
          <w:sz w:val="28"/>
          <w:szCs w:val="28"/>
          <w:lang w:val="uk-UA"/>
        </w:rPr>
        <w:t xml:space="preserve"> року</w:t>
      </w:r>
      <w:r w:rsidR="00EC4D29">
        <w:rPr>
          <w:rFonts w:ascii="Times New Roman" w:hAnsi="Times New Roman"/>
          <w:sz w:val="28"/>
          <w:szCs w:val="28"/>
          <w:lang w:val="uk-UA"/>
        </w:rPr>
        <w:t xml:space="preserve"> </w:t>
      </w:r>
      <w:r w:rsidR="004F0DA3" w:rsidRPr="006F4D2E">
        <w:rPr>
          <w:rFonts w:ascii="Times New Roman" w:hAnsi="Times New Roman"/>
          <w:sz w:val="28"/>
          <w:szCs w:val="28"/>
          <w:lang w:val="uk-UA"/>
        </w:rPr>
        <w:t>№</w:t>
      </w:r>
      <w:r w:rsidR="00795152" w:rsidRPr="006F4D2E">
        <w:rPr>
          <w:rFonts w:ascii="Times New Roman" w:hAnsi="Times New Roman"/>
          <w:sz w:val="28"/>
          <w:szCs w:val="28"/>
          <w:lang w:val="uk-UA"/>
        </w:rPr>
        <w:t> </w:t>
      </w:r>
      <w:r w:rsidR="004F0DA3" w:rsidRPr="006F4D2E">
        <w:rPr>
          <w:rFonts w:ascii="Times New Roman" w:hAnsi="Times New Roman"/>
          <w:sz w:val="28"/>
          <w:szCs w:val="28"/>
          <w:lang w:val="uk-UA"/>
        </w:rPr>
        <w:t xml:space="preserve">4101-д «Про внесення змін до </w:t>
      </w:r>
      <w:r w:rsidR="004F0DA3" w:rsidRPr="006F4D2E">
        <w:rPr>
          <w:rFonts w:ascii="Times New Roman" w:hAnsi="Times New Roman"/>
          <w:sz w:val="28"/>
          <w:szCs w:val="28"/>
          <w:lang w:val="uk-UA"/>
        </w:rPr>
        <w:lastRenderedPageBreak/>
        <w:t>Податкового кодексу України та деяких інших законів України щодо забезпечення збалансованості бюджетних надходжень»</w:t>
      </w:r>
      <w:r w:rsidR="004F0DA3" w:rsidRPr="006F4D2E">
        <w:rPr>
          <w:rFonts w:ascii="Times New Roman" w:hAnsi="Times New Roman"/>
          <w:color w:val="000000"/>
          <w:sz w:val="28"/>
          <w:szCs w:val="28"/>
          <w:lang w:val="uk-UA"/>
        </w:rPr>
        <w:t>).</w:t>
      </w:r>
    </w:p>
    <w:p w:rsidR="00061F5E" w:rsidRPr="006F4D2E" w:rsidRDefault="00BF2E1D" w:rsidP="00820804">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Протягом 2020 року </w:t>
      </w:r>
      <w:r w:rsidR="00820804" w:rsidRPr="006F4D2E">
        <w:rPr>
          <w:rFonts w:ascii="Times New Roman" w:hAnsi="Times New Roman"/>
          <w:sz w:val="28"/>
          <w:szCs w:val="28"/>
          <w:lang w:val="uk-UA"/>
        </w:rPr>
        <w:t>Д</w:t>
      </w:r>
      <w:r w:rsidR="007A032D" w:rsidRPr="006F4D2E">
        <w:rPr>
          <w:rFonts w:ascii="Times New Roman" w:hAnsi="Times New Roman"/>
          <w:sz w:val="28"/>
          <w:szCs w:val="28"/>
          <w:lang w:val="uk-UA"/>
        </w:rPr>
        <w:t>П</w:t>
      </w:r>
      <w:r w:rsidR="00820804" w:rsidRPr="006F4D2E">
        <w:rPr>
          <w:rFonts w:ascii="Times New Roman" w:hAnsi="Times New Roman"/>
          <w:sz w:val="28"/>
          <w:szCs w:val="28"/>
          <w:lang w:val="uk-UA"/>
        </w:rPr>
        <w:t>С розроблено про</w:t>
      </w:r>
      <w:r w:rsidR="00193949" w:rsidRPr="006F4D2E">
        <w:rPr>
          <w:rFonts w:ascii="Times New Roman" w:hAnsi="Times New Roman"/>
          <w:sz w:val="28"/>
          <w:szCs w:val="28"/>
          <w:lang w:val="uk-UA"/>
        </w:rPr>
        <w:t>є</w:t>
      </w:r>
      <w:r w:rsidR="00820804" w:rsidRPr="006F4D2E">
        <w:rPr>
          <w:rFonts w:ascii="Times New Roman" w:hAnsi="Times New Roman"/>
          <w:sz w:val="28"/>
          <w:szCs w:val="28"/>
          <w:lang w:val="uk-UA"/>
        </w:rPr>
        <w:t>кти постанов Кабінету Міністрів України</w:t>
      </w:r>
      <w:r w:rsidRPr="006F4D2E">
        <w:rPr>
          <w:rFonts w:ascii="Times New Roman" w:hAnsi="Times New Roman"/>
          <w:sz w:val="28"/>
          <w:szCs w:val="28"/>
          <w:lang w:val="uk-UA"/>
        </w:rPr>
        <w:t xml:space="preserve"> (</w:t>
      </w:r>
      <w:r w:rsidR="00CD4018">
        <w:rPr>
          <w:rFonts w:ascii="Times New Roman" w:hAnsi="Times New Roman"/>
          <w:sz w:val="28"/>
          <w:szCs w:val="28"/>
          <w:lang w:val="uk-UA"/>
        </w:rPr>
        <w:t>у</w:t>
      </w:r>
      <w:r w:rsidRPr="006F4D2E">
        <w:rPr>
          <w:rFonts w:ascii="Times New Roman" w:hAnsi="Times New Roman"/>
          <w:sz w:val="28"/>
          <w:szCs w:val="28"/>
          <w:lang w:val="uk-UA"/>
        </w:rPr>
        <w:t xml:space="preserve"> т. ч. з метою приведення нормативно-правових актів у відповідність до положень Закону № 466-IX)</w:t>
      </w:r>
      <w:r w:rsidR="00820804" w:rsidRPr="006F4D2E">
        <w:rPr>
          <w:rFonts w:ascii="Times New Roman" w:hAnsi="Times New Roman"/>
          <w:sz w:val="28"/>
          <w:szCs w:val="28"/>
          <w:lang w:val="uk-UA"/>
        </w:rPr>
        <w:t>, зокрема:</w:t>
      </w:r>
    </w:p>
    <w:p w:rsidR="00061F5E" w:rsidRPr="006F4D2E" w:rsidRDefault="00FD421C" w:rsidP="00820804">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29 квітня 2020 року № 321 </w:t>
      </w:r>
      <w:r w:rsidR="00061F5E" w:rsidRPr="006F4D2E">
        <w:rPr>
          <w:rFonts w:ascii="Times New Roman" w:hAnsi="Times New Roman"/>
          <w:sz w:val="28"/>
          <w:szCs w:val="28"/>
          <w:lang w:val="uk-UA"/>
        </w:rPr>
        <w:t>«Про затвердження Порядку функціонування єдиного рахунка та виконання норм статті 35</w:t>
      </w:r>
      <w:r w:rsidR="00061F5E" w:rsidRPr="000B275C">
        <w:rPr>
          <w:rFonts w:ascii="Times New Roman" w:hAnsi="Times New Roman"/>
          <w:sz w:val="28"/>
          <w:szCs w:val="28"/>
          <w:vertAlign w:val="superscript"/>
          <w:lang w:val="uk-UA"/>
        </w:rPr>
        <w:t>1</w:t>
      </w:r>
      <w:r w:rsidR="00061F5E" w:rsidRPr="006F4D2E">
        <w:rPr>
          <w:rFonts w:ascii="Times New Roman" w:hAnsi="Times New Roman"/>
          <w:sz w:val="28"/>
          <w:szCs w:val="28"/>
          <w:lang w:val="uk-UA"/>
        </w:rPr>
        <w:t xml:space="preserve"> Податкового кодексу України центральними органами виконавчої влади»; </w:t>
      </w:r>
    </w:p>
    <w:p w:rsidR="00061F5E" w:rsidRPr="006F4D2E" w:rsidRDefault="00FD421C" w:rsidP="00820804">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20 травня 2020 року № 398 </w:t>
      </w:r>
      <w:r w:rsidR="006F1AF6" w:rsidRPr="006F4D2E">
        <w:rPr>
          <w:rFonts w:ascii="Times New Roman" w:hAnsi="Times New Roman"/>
          <w:sz w:val="28"/>
          <w:szCs w:val="28"/>
          <w:lang w:val="uk-UA"/>
        </w:rPr>
        <w:t>«Про внесення змін до переліку центральних органів виконавчої влади, інших державних органів, відповідальних за виконання зобов</w:t>
      </w:r>
      <w:r w:rsidR="00876091" w:rsidRPr="006F4D2E">
        <w:rPr>
          <w:rFonts w:ascii="Times New Roman" w:hAnsi="Times New Roman"/>
          <w:sz w:val="28"/>
          <w:szCs w:val="28"/>
          <w:lang w:val="uk-UA"/>
        </w:rPr>
        <w:t>’</w:t>
      </w:r>
      <w:r w:rsidR="006F1AF6" w:rsidRPr="006F4D2E">
        <w:rPr>
          <w:rFonts w:ascii="Times New Roman" w:hAnsi="Times New Roman"/>
          <w:sz w:val="28"/>
          <w:szCs w:val="28"/>
          <w:lang w:val="uk-UA"/>
        </w:rPr>
        <w:t>язань, що випливають із членства України в міжнародних організаціях»;</w:t>
      </w:r>
    </w:p>
    <w:p w:rsidR="00D0397E" w:rsidRPr="006F4D2E" w:rsidRDefault="00FD421C" w:rsidP="00B453F5">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22 липня 2020 року № 629 </w:t>
      </w:r>
      <w:r w:rsidR="00D0397E" w:rsidRPr="006F4D2E">
        <w:rPr>
          <w:rFonts w:ascii="Times New Roman" w:hAnsi="Times New Roman"/>
          <w:sz w:val="28"/>
          <w:szCs w:val="28"/>
          <w:lang w:val="uk-UA"/>
        </w:rPr>
        <w:t>«Про внесення змін до постанови Кабінету Міністрів України від 18 лютого 2002 р. №</w:t>
      </w:r>
      <w:r w:rsidR="00A43CF6">
        <w:rPr>
          <w:rFonts w:ascii="Times New Roman" w:hAnsi="Times New Roman"/>
          <w:sz w:val="28"/>
          <w:szCs w:val="28"/>
          <w:lang w:val="uk-UA"/>
        </w:rPr>
        <w:t> </w:t>
      </w:r>
      <w:r w:rsidR="00D0397E" w:rsidRPr="006F4D2E">
        <w:rPr>
          <w:rFonts w:ascii="Times New Roman" w:hAnsi="Times New Roman"/>
          <w:sz w:val="28"/>
          <w:szCs w:val="28"/>
          <w:lang w:val="uk-UA"/>
        </w:rPr>
        <w:t>199»;</w:t>
      </w:r>
    </w:p>
    <w:p w:rsidR="00D0397E" w:rsidRPr="006F4D2E" w:rsidRDefault="00FD421C" w:rsidP="00D0397E">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24 липня 2020 року № 626 </w:t>
      </w:r>
      <w:r w:rsidR="00D0397E" w:rsidRPr="006F4D2E">
        <w:rPr>
          <w:rFonts w:ascii="Times New Roman" w:hAnsi="Times New Roman"/>
          <w:sz w:val="28"/>
          <w:szCs w:val="28"/>
          <w:lang w:val="uk-UA"/>
        </w:rPr>
        <w:t>«Про внесення змін до Порядку електронного адміністрування реалізації пального та спирту етилового»;</w:t>
      </w:r>
    </w:p>
    <w:p w:rsidR="003621A3" w:rsidRPr="006F4D2E" w:rsidRDefault="00FD421C" w:rsidP="00D0397E">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22 липня 2020 року № 630 </w:t>
      </w:r>
      <w:r w:rsidR="003621A3" w:rsidRPr="006F4D2E">
        <w:rPr>
          <w:rFonts w:ascii="Times New Roman" w:hAnsi="Times New Roman"/>
          <w:sz w:val="28"/>
          <w:szCs w:val="28"/>
          <w:lang w:val="uk-UA"/>
        </w:rPr>
        <w:t>«Про внесення змін до постанови Кабінету Міністрів України від 02 березня 2016 р. №</w:t>
      </w:r>
      <w:r w:rsidR="00A43CF6">
        <w:rPr>
          <w:rFonts w:ascii="Times New Roman" w:hAnsi="Times New Roman"/>
          <w:sz w:val="28"/>
          <w:szCs w:val="28"/>
          <w:lang w:val="uk-UA"/>
        </w:rPr>
        <w:t> </w:t>
      </w:r>
      <w:r w:rsidR="003621A3" w:rsidRPr="006F4D2E">
        <w:rPr>
          <w:rFonts w:ascii="Times New Roman" w:hAnsi="Times New Roman"/>
          <w:sz w:val="28"/>
          <w:szCs w:val="28"/>
          <w:lang w:val="uk-UA"/>
        </w:rPr>
        <w:t>149»;</w:t>
      </w:r>
    </w:p>
    <w:p w:rsidR="003621A3" w:rsidRPr="006F4D2E" w:rsidRDefault="00FD421C" w:rsidP="00D15AA6">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від 27 липня 2020 року № 643 </w:t>
      </w:r>
      <w:r w:rsidR="003621A3" w:rsidRPr="006F4D2E">
        <w:rPr>
          <w:rFonts w:ascii="Times New Roman" w:hAnsi="Times New Roman"/>
          <w:color w:val="000000"/>
          <w:sz w:val="28"/>
          <w:szCs w:val="28"/>
          <w:lang w:val="uk-UA"/>
        </w:rPr>
        <w:t>«Про внесення змін до Положення про Державну податкову службу України»;</w:t>
      </w:r>
    </w:p>
    <w:p w:rsidR="009B58C0" w:rsidRPr="006F4D2E" w:rsidRDefault="00FD421C" w:rsidP="009B58C0">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rPr>
        <w:t>від 12 серпня 2020 р</w:t>
      </w:r>
      <w:r w:rsidRPr="006F4D2E">
        <w:rPr>
          <w:rFonts w:ascii="Times New Roman" w:hAnsi="Times New Roman"/>
          <w:color w:val="000000"/>
          <w:sz w:val="28"/>
          <w:szCs w:val="28"/>
          <w:lang w:val="uk-UA"/>
        </w:rPr>
        <w:t>оку</w:t>
      </w:r>
      <w:r w:rsidRPr="006F4D2E">
        <w:rPr>
          <w:rFonts w:ascii="Times New Roman" w:hAnsi="Times New Roman"/>
          <w:color w:val="000000"/>
          <w:sz w:val="28"/>
          <w:szCs w:val="28"/>
        </w:rPr>
        <w:t xml:space="preserve"> №</w:t>
      </w:r>
      <w:r w:rsidRPr="006F4D2E">
        <w:rPr>
          <w:rFonts w:ascii="Times New Roman" w:hAnsi="Times New Roman"/>
          <w:color w:val="000000"/>
          <w:sz w:val="28"/>
          <w:szCs w:val="28"/>
          <w:lang w:val="uk-UA"/>
        </w:rPr>
        <w:t> </w:t>
      </w:r>
      <w:r w:rsidRPr="006F4D2E">
        <w:rPr>
          <w:rFonts w:ascii="Times New Roman" w:hAnsi="Times New Roman"/>
          <w:color w:val="000000"/>
          <w:sz w:val="28"/>
          <w:szCs w:val="28"/>
        </w:rPr>
        <w:t xml:space="preserve">715 </w:t>
      </w:r>
      <w:r w:rsidR="009B58C0" w:rsidRPr="006F4D2E">
        <w:rPr>
          <w:rFonts w:ascii="Times New Roman" w:hAnsi="Times New Roman"/>
          <w:color w:val="000000"/>
          <w:sz w:val="28"/>
          <w:szCs w:val="28"/>
        </w:rPr>
        <w:t>«Про затвердження Порядку функціонування системи автоматичного зіставлення показників обсягів обігу та залишків пального, показників обсягів обігу спирту етилового»</w:t>
      </w:r>
      <w:r w:rsidR="009B58C0" w:rsidRPr="006F4D2E">
        <w:rPr>
          <w:rFonts w:ascii="Times New Roman" w:hAnsi="Times New Roman"/>
          <w:color w:val="000000"/>
          <w:sz w:val="28"/>
          <w:szCs w:val="28"/>
          <w:lang w:val="uk-UA"/>
        </w:rPr>
        <w:t>;</w:t>
      </w:r>
    </w:p>
    <w:p w:rsidR="009B58C0" w:rsidRPr="006F4D2E" w:rsidRDefault="00FD421C" w:rsidP="00D15AA6">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від 30</w:t>
      </w:r>
      <w:r>
        <w:rPr>
          <w:rFonts w:ascii="Times New Roman" w:hAnsi="Times New Roman"/>
          <w:color w:val="000000"/>
          <w:sz w:val="28"/>
          <w:szCs w:val="28"/>
          <w:lang w:val="uk-UA"/>
        </w:rPr>
        <w:t xml:space="preserve"> вересня </w:t>
      </w:r>
      <w:r w:rsidRPr="006F4D2E">
        <w:rPr>
          <w:rFonts w:ascii="Times New Roman" w:hAnsi="Times New Roman"/>
          <w:color w:val="000000"/>
          <w:sz w:val="28"/>
          <w:szCs w:val="28"/>
          <w:lang w:val="uk-UA"/>
        </w:rPr>
        <w:t>2020</w:t>
      </w:r>
      <w:r>
        <w:rPr>
          <w:rFonts w:ascii="Times New Roman" w:hAnsi="Times New Roman"/>
          <w:color w:val="000000"/>
          <w:sz w:val="28"/>
          <w:szCs w:val="28"/>
          <w:lang w:val="uk-UA"/>
        </w:rPr>
        <w:t xml:space="preserve"> року</w:t>
      </w:r>
      <w:r w:rsidRPr="006F4D2E">
        <w:rPr>
          <w:rFonts w:ascii="Times New Roman" w:hAnsi="Times New Roman"/>
          <w:color w:val="000000"/>
          <w:sz w:val="28"/>
          <w:szCs w:val="28"/>
          <w:lang w:val="uk-UA"/>
        </w:rPr>
        <w:t xml:space="preserve"> № 893 </w:t>
      </w:r>
      <w:r w:rsidR="0051469B" w:rsidRPr="006F4D2E">
        <w:rPr>
          <w:rFonts w:ascii="Times New Roman" w:hAnsi="Times New Roman"/>
          <w:color w:val="000000"/>
          <w:sz w:val="28"/>
          <w:szCs w:val="28"/>
          <w:lang w:val="uk-UA"/>
        </w:rPr>
        <w:t>«Деякі питання реорганізації органів Державної податкової служби»;</w:t>
      </w:r>
    </w:p>
    <w:p w:rsidR="00284CE1" w:rsidRPr="006F4D2E" w:rsidRDefault="00FD421C" w:rsidP="00D15AA6">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color w:val="000000"/>
          <w:sz w:val="28"/>
          <w:szCs w:val="28"/>
          <w:lang w:eastAsia="uk-UA"/>
        </w:rPr>
        <w:t>від 09</w:t>
      </w:r>
      <w:r>
        <w:rPr>
          <w:rFonts w:ascii="Times New Roman" w:hAnsi="Times New Roman"/>
          <w:color w:val="000000"/>
          <w:sz w:val="28"/>
          <w:szCs w:val="28"/>
          <w:lang w:val="uk-UA" w:eastAsia="uk-UA"/>
        </w:rPr>
        <w:t xml:space="preserve"> жовтня </w:t>
      </w:r>
      <w:r w:rsidRPr="006F4D2E">
        <w:rPr>
          <w:rFonts w:ascii="Times New Roman" w:hAnsi="Times New Roman"/>
          <w:color w:val="000000"/>
          <w:sz w:val="28"/>
          <w:szCs w:val="28"/>
          <w:lang w:eastAsia="uk-UA"/>
        </w:rPr>
        <w:t>2020</w:t>
      </w:r>
      <w:r>
        <w:rPr>
          <w:rFonts w:ascii="Times New Roman" w:hAnsi="Times New Roman"/>
          <w:color w:val="000000"/>
          <w:sz w:val="28"/>
          <w:szCs w:val="28"/>
          <w:lang w:val="uk-UA" w:eastAsia="uk-UA"/>
        </w:rPr>
        <w:t xml:space="preserve"> року</w:t>
      </w:r>
      <w:r w:rsidRPr="006F4D2E">
        <w:rPr>
          <w:rFonts w:ascii="Times New Roman" w:hAnsi="Times New Roman"/>
          <w:color w:val="000000"/>
          <w:sz w:val="28"/>
          <w:szCs w:val="28"/>
          <w:lang w:eastAsia="uk-UA"/>
        </w:rPr>
        <w:t xml:space="preserve"> № 936 </w:t>
      </w:r>
      <w:r w:rsidR="00284CE1" w:rsidRPr="006F4D2E">
        <w:rPr>
          <w:rFonts w:ascii="Times New Roman" w:hAnsi="Times New Roman"/>
          <w:color w:val="000000"/>
          <w:sz w:val="28"/>
          <w:szCs w:val="28"/>
          <w:lang w:eastAsia="uk-UA"/>
        </w:rPr>
        <w:t>«Про внесення змін у додаток до Положення про набори даних, які підлягають оприлюдненню у формі відкритих даних»</w:t>
      </w:r>
      <w:r w:rsidR="00284CE1" w:rsidRPr="006F4D2E">
        <w:rPr>
          <w:rFonts w:ascii="Times New Roman" w:hAnsi="Times New Roman"/>
          <w:color w:val="000000"/>
          <w:sz w:val="28"/>
          <w:szCs w:val="28"/>
          <w:lang w:val="uk-UA" w:eastAsia="uk-UA"/>
        </w:rPr>
        <w:t>;</w:t>
      </w:r>
    </w:p>
    <w:p w:rsidR="00D0397E" w:rsidRPr="006F4D2E" w:rsidRDefault="00FD421C" w:rsidP="00D0397E">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09 жовтня 2020 року № 945 </w:t>
      </w:r>
      <w:r w:rsidR="00D0397E" w:rsidRPr="006F4D2E">
        <w:rPr>
          <w:rFonts w:ascii="Times New Roman" w:hAnsi="Times New Roman"/>
          <w:sz w:val="28"/>
          <w:szCs w:val="28"/>
          <w:lang w:val="uk-UA"/>
        </w:rPr>
        <w:t>«Про спеціальні звання посадових осіб податкових органів»;</w:t>
      </w:r>
    </w:p>
    <w:p w:rsidR="00D0397E" w:rsidRPr="006F4D2E" w:rsidRDefault="00FD421C" w:rsidP="00D15AA6">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28 жовтня 2020 року № 1024 </w:t>
      </w:r>
      <w:r w:rsidR="00D0397E" w:rsidRPr="006F4D2E">
        <w:rPr>
          <w:rFonts w:ascii="Times New Roman" w:hAnsi="Times New Roman"/>
          <w:sz w:val="28"/>
          <w:szCs w:val="28"/>
          <w:lang w:val="uk-UA"/>
        </w:rPr>
        <w:t>«</w:t>
      </w:r>
      <w:r w:rsidR="00D0397E" w:rsidRPr="006F4D2E">
        <w:rPr>
          <w:rFonts w:ascii="Times New Roman" w:hAnsi="Times New Roman"/>
          <w:color w:val="000000"/>
          <w:sz w:val="28"/>
          <w:szCs w:val="28"/>
        </w:rPr>
        <w:t>Про внесення змін до Порядку електронного адміністрування податку на додану вартість</w:t>
      </w:r>
      <w:r w:rsidR="00D0397E" w:rsidRPr="006F4D2E">
        <w:rPr>
          <w:rFonts w:ascii="Times New Roman" w:hAnsi="Times New Roman"/>
          <w:sz w:val="28"/>
          <w:szCs w:val="28"/>
          <w:lang w:val="uk-UA"/>
        </w:rPr>
        <w:t>»;</w:t>
      </w:r>
    </w:p>
    <w:p w:rsidR="00AB176C" w:rsidRPr="006F4D2E" w:rsidRDefault="00FD421C" w:rsidP="00D15AA6">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04 листопада 2020 року № 1054 </w:t>
      </w:r>
      <w:r w:rsidR="00AB176C" w:rsidRPr="006F4D2E">
        <w:rPr>
          <w:rFonts w:ascii="Times New Roman" w:hAnsi="Times New Roman"/>
          <w:sz w:val="28"/>
          <w:szCs w:val="28"/>
          <w:lang w:val="uk-UA"/>
        </w:rPr>
        <w:t>«Про затвердження Порядку повідомлення нерезидентів про взяття на облік як платників податків»</w:t>
      </w:r>
      <w:r w:rsidR="00BB6B7A" w:rsidRPr="006F4D2E">
        <w:rPr>
          <w:rFonts w:ascii="Times New Roman" w:hAnsi="Times New Roman"/>
          <w:sz w:val="28"/>
          <w:szCs w:val="28"/>
        </w:rPr>
        <w:t>;</w:t>
      </w:r>
    </w:p>
    <w:p w:rsidR="00BC16FA" w:rsidRPr="006F4D2E" w:rsidRDefault="00FD421C" w:rsidP="00D15AA6">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04 листопада 2020 року № 1067 </w:t>
      </w:r>
      <w:r w:rsidR="00BC16FA" w:rsidRPr="006F4D2E">
        <w:rPr>
          <w:rFonts w:ascii="Times New Roman" w:hAnsi="Times New Roman"/>
          <w:sz w:val="28"/>
          <w:szCs w:val="28"/>
          <w:lang w:val="uk-UA"/>
        </w:rPr>
        <w:t>«Про внесення змін до постанови Кабінету Міністрів України від 21 лютого 2017 р. №179»;</w:t>
      </w:r>
    </w:p>
    <w:p w:rsidR="00BA3DDB" w:rsidRPr="006F4D2E" w:rsidRDefault="00FD421C" w:rsidP="00D15AA6">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04 листопада 2020 року № 1052 </w:t>
      </w:r>
      <w:r w:rsidR="00BA3DDB" w:rsidRPr="006F4D2E">
        <w:rPr>
          <w:rFonts w:ascii="Times New Roman" w:hAnsi="Times New Roman"/>
          <w:sz w:val="28"/>
          <w:szCs w:val="28"/>
          <w:lang w:val="uk-UA"/>
        </w:rPr>
        <w:t>«Про внесення змін в додаток 1 до постанови Кабінету Міністрів України від 5 квітня 2014 р. №85»;</w:t>
      </w:r>
    </w:p>
    <w:p w:rsidR="00D0397E" w:rsidRPr="006F4D2E" w:rsidRDefault="00FD421C" w:rsidP="00820804">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09 грудня 2020 № 1206 </w:t>
      </w:r>
      <w:r w:rsidR="0051469B" w:rsidRPr="006F4D2E">
        <w:rPr>
          <w:rFonts w:ascii="Times New Roman" w:hAnsi="Times New Roman"/>
          <w:sz w:val="28"/>
          <w:szCs w:val="28"/>
          <w:lang w:val="uk-UA"/>
        </w:rPr>
        <w:t>«Про внесення змін до Порядку списання непогашених грошових зобовʼязань або податкового боргу після ліквідації платника податків, не повʼязаної з банкрутством»;</w:t>
      </w:r>
    </w:p>
    <w:p w:rsidR="00E41361" w:rsidRPr="006F4D2E" w:rsidRDefault="00FD421C" w:rsidP="00820804">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09 грудня 2020 року № 1207 </w:t>
      </w:r>
      <w:r w:rsidR="00E41361" w:rsidRPr="006F4D2E">
        <w:rPr>
          <w:rFonts w:ascii="Times New Roman" w:hAnsi="Times New Roman"/>
          <w:sz w:val="28"/>
          <w:szCs w:val="28"/>
          <w:lang w:val="uk-UA"/>
        </w:rPr>
        <w:t>«Про внесення зміни до пункту 11 Положення про Державну податкову службу України»;</w:t>
      </w:r>
    </w:p>
    <w:p w:rsidR="00193949" w:rsidRPr="006F4D2E" w:rsidRDefault="00EC4D29" w:rsidP="00820804">
      <w:pPr>
        <w:widowControl w:val="0"/>
        <w:shd w:val="clear" w:color="auto" w:fill="FFFFFF"/>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від </w:t>
      </w:r>
      <w:r w:rsidR="00FD421C" w:rsidRPr="006F4D2E">
        <w:rPr>
          <w:rFonts w:ascii="Times New Roman" w:hAnsi="Times New Roman"/>
          <w:sz w:val="28"/>
          <w:szCs w:val="28"/>
          <w:lang w:val="uk-UA"/>
        </w:rPr>
        <w:t xml:space="preserve">19 грудня 2020 року № 1270 </w:t>
      </w:r>
      <w:r w:rsidR="00193949" w:rsidRPr="006F4D2E">
        <w:rPr>
          <w:rFonts w:ascii="Times New Roman" w:hAnsi="Times New Roman"/>
          <w:sz w:val="28"/>
          <w:szCs w:val="28"/>
          <w:lang w:val="uk-UA"/>
        </w:rPr>
        <w:t>«Про  внесення  змін  до Порядку ведення Реєстру неприбуткових установ та організацій, включення неприбуткових підприємств, установ та організацій до Реєстру та виключення з Реєстру»;</w:t>
      </w:r>
    </w:p>
    <w:p w:rsidR="00BF2E1D" w:rsidRPr="006F4D2E" w:rsidRDefault="00FD421C" w:rsidP="00820804">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23 грудня 2020 року № 1309 </w:t>
      </w:r>
      <w:r w:rsidR="00BF2E1D" w:rsidRPr="006F4D2E">
        <w:rPr>
          <w:rFonts w:ascii="Times New Roman" w:hAnsi="Times New Roman"/>
          <w:sz w:val="28"/>
          <w:szCs w:val="28"/>
          <w:lang w:val="uk-UA"/>
        </w:rPr>
        <w:t>«Про внесення змін до постанови Кабінету Міністрів України від 29 грудня 2010 р. №</w:t>
      </w:r>
      <w:r w:rsidR="000D7BC3">
        <w:rPr>
          <w:rFonts w:ascii="Times New Roman" w:hAnsi="Times New Roman"/>
          <w:sz w:val="28"/>
          <w:szCs w:val="28"/>
          <w:lang w:val="uk-UA"/>
        </w:rPr>
        <w:t> </w:t>
      </w:r>
      <w:r w:rsidR="00BF2E1D" w:rsidRPr="006F4D2E">
        <w:rPr>
          <w:rFonts w:ascii="Times New Roman" w:hAnsi="Times New Roman"/>
          <w:sz w:val="28"/>
          <w:szCs w:val="28"/>
          <w:lang w:val="uk-UA"/>
        </w:rPr>
        <w:t>1244»;</w:t>
      </w:r>
    </w:p>
    <w:p w:rsidR="001632E1" w:rsidRPr="006F4D2E" w:rsidRDefault="00FD421C" w:rsidP="00820804">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від 23 грудня 2020 року №1308</w:t>
      </w:r>
      <w:r w:rsidR="001632E1" w:rsidRPr="006F4D2E">
        <w:rPr>
          <w:rFonts w:ascii="Times New Roman" w:hAnsi="Times New Roman"/>
          <w:sz w:val="28"/>
          <w:szCs w:val="28"/>
          <w:lang w:val="uk-UA"/>
        </w:rPr>
        <w:t xml:space="preserve"> «Про внесення змін до постанови Кабінету Міністрів України від 05 серпня 2015 р. №</w:t>
      </w:r>
      <w:r w:rsidR="000D7BC3">
        <w:rPr>
          <w:rFonts w:ascii="Times New Roman" w:hAnsi="Times New Roman"/>
          <w:sz w:val="28"/>
          <w:szCs w:val="28"/>
          <w:lang w:val="uk-UA"/>
        </w:rPr>
        <w:t> </w:t>
      </w:r>
      <w:r w:rsidR="001632E1" w:rsidRPr="006F4D2E">
        <w:rPr>
          <w:rFonts w:ascii="Times New Roman" w:hAnsi="Times New Roman"/>
          <w:sz w:val="28"/>
          <w:szCs w:val="28"/>
          <w:lang w:val="uk-UA"/>
        </w:rPr>
        <w:t>609»;</w:t>
      </w:r>
    </w:p>
    <w:p w:rsidR="007F256A" w:rsidRPr="006F4D2E" w:rsidRDefault="00FD421C" w:rsidP="00820804">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 28 грудня 2020 року № 1330 </w:t>
      </w:r>
      <w:r w:rsidR="007F256A" w:rsidRPr="006F4D2E">
        <w:rPr>
          <w:rFonts w:ascii="Times New Roman" w:hAnsi="Times New Roman"/>
          <w:sz w:val="28"/>
          <w:szCs w:val="28"/>
          <w:lang w:val="uk-UA"/>
        </w:rPr>
        <w:t>«Про затвердження Порядку та форм надання контролюючим органам в електронному вигляді інформації щодо ставок та податкових пільг із сплати місцевих податків та/або зборів»;</w:t>
      </w:r>
    </w:p>
    <w:p w:rsidR="003A0008" w:rsidRDefault="00FD421C" w:rsidP="00F0154B">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від 28 грудня 2020 року № 1346</w:t>
      </w:r>
      <w:r w:rsidR="000D7BC3">
        <w:rPr>
          <w:rFonts w:ascii="Times New Roman" w:hAnsi="Times New Roman"/>
          <w:color w:val="000000"/>
          <w:sz w:val="28"/>
          <w:szCs w:val="28"/>
          <w:lang w:val="uk-UA"/>
        </w:rPr>
        <w:t xml:space="preserve"> </w:t>
      </w:r>
      <w:r w:rsidR="00755A06" w:rsidRPr="006F4D2E">
        <w:rPr>
          <w:rFonts w:ascii="Times New Roman" w:hAnsi="Times New Roman"/>
          <w:color w:val="000000"/>
          <w:sz w:val="28"/>
          <w:szCs w:val="28"/>
          <w:lang w:val="uk-UA"/>
        </w:rPr>
        <w:t>«Про внесення змін до пункту 11 Положення про Державну податкову службу України»</w:t>
      </w:r>
      <w:r w:rsidR="00077DCE">
        <w:rPr>
          <w:rFonts w:ascii="Times New Roman" w:hAnsi="Times New Roman"/>
          <w:color w:val="000000"/>
          <w:sz w:val="28"/>
          <w:szCs w:val="28"/>
          <w:lang w:val="uk-UA"/>
        </w:rPr>
        <w:t>;</w:t>
      </w:r>
    </w:p>
    <w:p w:rsidR="00077DCE" w:rsidRDefault="006A2862" w:rsidP="00077DCE">
      <w:pPr>
        <w:widowControl w:val="0"/>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 </w:t>
      </w:r>
      <w:r w:rsidR="00077DCE" w:rsidRPr="006F4D2E">
        <w:rPr>
          <w:rFonts w:ascii="Times New Roman" w:hAnsi="Times New Roman"/>
          <w:sz w:val="28"/>
          <w:szCs w:val="28"/>
          <w:lang w:val="uk-UA"/>
        </w:rPr>
        <w:t>«Про затвердження Порядку застосування податковими органами заходів впливу у вигляді штрафних санкцій до юридичних осіб (крім уповноважених установ) за порушення вимог валютного законодавства» (проєкт постанови направлено Мінфіну листом ДПС 16.10.2020 № 2735/4/99-00-07-07-02-04</w:t>
      </w:r>
      <w:r w:rsidR="00077DCE">
        <w:rPr>
          <w:rFonts w:ascii="Times New Roman" w:hAnsi="Times New Roman"/>
          <w:sz w:val="28"/>
          <w:szCs w:val="28"/>
          <w:lang w:val="uk-UA"/>
        </w:rPr>
        <w:t xml:space="preserve"> для внесення на розгляд Уряду, </w:t>
      </w:r>
      <w:r w:rsidR="00077DCE" w:rsidRPr="006F4D2E">
        <w:rPr>
          <w:rFonts w:ascii="Times New Roman" w:hAnsi="Times New Roman"/>
          <w:sz w:val="28"/>
          <w:szCs w:val="28"/>
          <w:lang w:val="uk-UA"/>
        </w:rPr>
        <w:t>листом Мінфіну від 07.11.2020 №</w:t>
      </w:r>
      <w:r w:rsidR="00077DCE">
        <w:rPr>
          <w:rFonts w:ascii="Times New Roman" w:hAnsi="Times New Roman"/>
          <w:sz w:val="28"/>
          <w:szCs w:val="28"/>
          <w:lang w:val="uk-UA"/>
        </w:rPr>
        <w:t> </w:t>
      </w:r>
      <w:r w:rsidR="00077DCE" w:rsidRPr="006F4D2E">
        <w:rPr>
          <w:rFonts w:ascii="Times New Roman" w:hAnsi="Times New Roman"/>
          <w:sz w:val="28"/>
          <w:szCs w:val="28"/>
          <w:lang w:val="uk-UA"/>
        </w:rPr>
        <w:t>14020-03-3/34116 проєкт постанови  направлено до Кабінету Міністрів України);</w:t>
      </w:r>
    </w:p>
    <w:p w:rsidR="00052606" w:rsidRDefault="00052606" w:rsidP="00077DCE">
      <w:pPr>
        <w:widowControl w:val="0"/>
        <w:shd w:val="clear" w:color="auto" w:fill="FFFFFF"/>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w:t>
      </w:r>
      <w:r w:rsidRPr="00052606">
        <w:rPr>
          <w:rFonts w:ascii="Times New Roman" w:hAnsi="Times New Roman"/>
          <w:sz w:val="28"/>
          <w:szCs w:val="28"/>
          <w:lang w:val="uk-UA"/>
        </w:rPr>
        <w:t>Про внесення змін до постанов Кабінету Міністрів України від 12 травня 2007 р. №</w:t>
      </w:r>
      <w:r>
        <w:rPr>
          <w:rFonts w:ascii="Times New Roman" w:hAnsi="Times New Roman"/>
          <w:sz w:val="28"/>
          <w:szCs w:val="28"/>
          <w:lang w:val="uk-UA"/>
        </w:rPr>
        <w:t> </w:t>
      </w:r>
      <w:r w:rsidRPr="00052606">
        <w:rPr>
          <w:rFonts w:ascii="Times New Roman" w:hAnsi="Times New Roman"/>
          <w:sz w:val="28"/>
          <w:szCs w:val="28"/>
          <w:lang w:val="uk-UA"/>
        </w:rPr>
        <w:t>702 і від 23 лютого</w:t>
      </w:r>
      <w:r>
        <w:rPr>
          <w:rFonts w:ascii="Times New Roman" w:hAnsi="Times New Roman"/>
          <w:sz w:val="28"/>
          <w:szCs w:val="28"/>
          <w:lang w:val="uk-UA"/>
        </w:rPr>
        <w:t xml:space="preserve"> 2011 р. № 138»</w:t>
      </w:r>
      <w:r w:rsidR="006C00FA">
        <w:rPr>
          <w:rFonts w:ascii="Times New Roman" w:hAnsi="Times New Roman"/>
          <w:sz w:val="28"/>
          <w:szCs w:val="28"/>
          <w:lang w:val="uk-UA"/>
        </w:rPr>
        <w:t xml:space="preserve"> (</w:t>
      </w:r>
      <w:r w:rsidR="006C00FA" w:rsidRPr="006F4D2E">
        <w:rPr>
          <w:rFonts w:ascii="Times New Roman" w:hAnsi="Times New Roman"/>
          <w:color w:val="000000"/>
          <w:sz w:val="28"/>
          <w:szCs w:val="28"/>
          <w:lang w:val="uk-UA"/>
        </w:rPr>
        <w:t>погодж</w:t>
      </w:r>
      <w:r w:rsidR="006C00FA">
        <w:rPr>
          <w:rFonts w:ascii="Times New Roman" w:hAnsi="Times New Roman"/>
          <w:color w:val="000000"/>
          <w:sz w:val="28"/>
          <w:szCs w:val="28"/>
          <w:lang w:val="uk-UA"/>
        </w:rPr>
        <w:t>ується</w:t>
      </w:r>
      <w:r w:rsidR="006C00FA" w:rsidRPr="006F4D2E">
        <w:rPr>
          <w:rFonts w:ascii="Times New Roman" w:hAnsi="Times New Roman"/>
          <w:color w:val="000000"/>
          <w:sz w:val="28"/>
          <w:szCs w:val="28"/>
          <w:lang w:val="uk-UA"/>
        </w:rPr>
        <w:t xml:space="preserve"> </w:t>
      </w:r>
      <w:r w:rsidR="006C00FA">
        <w:rPr>
          <w:rFonts w:ascii="Times New Roman" w:hAnsi="Times New Roman"/>
          <w:color w:val="000000"/>
          <w:sz w:val="28"/>
          <w:szCs w:val="28"/>
          <w:lang w:val="uk-UA"/>
        </w:rPr>
        <w:t>і</w:t>
      </w:r>
      <w:r w:rsidR="006C00FA" w:rsidRPr="006F4D2E">
        <w:rPr>
          <w:rFonts w:ascii="Times New Roman" w:hAnsi="Times New Roman"/>
          <w:color w:val="000000"/>
          <w:sz w:val="28"/>
          <w:szCs w:val="28"/>
          <w:lang w:val="uk-UA"/>
        </w:rPr>
        <w:t>з зацікавленими ЦОВВ</w:t>
      </w:r>
      <w:r w:rsidR="006C00FA">
        <w:rPr>
          <w:rFonts w:ascii="Times New Roman" w:hAnsi="Times New Roman"/>
          <w:sz w:val="28"/>
          <w:szCs w:val="28"/>
          <w:lang w:val="uk-UA"/>
        </w:rPr>
        <w:t>);</w:t>
      </w:r>
    </w:p>
    <w:p w:rsidR="00BB4213" w:rsidRDefault="00BB4213" w:rsidP="00BB4213">
      <w:pPr>
        <w:widowControl w:val="0"/>
        <w:shd w:val="clear" w:color="auto" w:fill="FFFFFF"/>
        <w:spacing w:after="0" w:line="240" w:lineRule="auto"/>
        <w:ind w:firstLine="567"/>
        <w:jc w:val="both"/>
        <w:rPr>
          <w:rFonts w:ascii="Times New Roman" w:hAnsi="Times New Roman"/>
          <w:sz w:val="28"/>
          <w:szCs w:val="28"/>
          <w:lang w:val="uk-UA"/>
        </w:rPr>
      </w:pPr>
      <w:r w:rsidRPr="00BB4213">
        <w:rPr>
          <w:rFonts w:ascii="Times New Roman" w:hAnsi="Times New Roman"/>
          <w:sz w:val="28"/>
          <w:szCs w:val="28"/>
          <w:lang w:val="uk-UA"/>
        </w:rPr>
        <w:t>«Про внесення змін до Порядку звільнення від оподаткування податком на додану вартість операцій з постачання та ввезення на митну територію України товарів і послуг, передбачених для власних потреб дипломатичних представництв, консульських установ іноземних держав і представництв міжнародних організацій в Україні, а також для використання особами з числа дипломатичного персоналу дипломатичних місій та членами їх сімей, які проживають разом з ними»</w:t>
      </w:r>
      <w:r>
        <w:rPr>
          <w:rFonts w:ascii="Times New Roman" w:hAnsi="Times New Roman"/>
          <w:sz w:val="28"/>
          <w:szCs w:val="28"/>
          <w:lang w:val="uk-UA"/>
        </w:rPr>
        <w:t xml:space="preserve"> (</w:t>
      </w:r>
      <w:r w:rsidRPr="006F4D2E">
        <w:rPr>
          <w:rFonts w:ascii="Times New Roman" w:hAnsi="Times New Roman"/>
          <w:color w:val="000000"/>
          <w:sz w:val="28"/>
          <w:szCs w:val="28"/>
          <w:lang w:val="uk-UA"/>
        </w:rPr>
        <w:t>погодж</w:t>
      </w:r>
      <w:r>
        <w:rPr>
          <w:rFonts w:ascii="Times New Roman" w:hAnsi="Times New Roman"/>
          <w:color w:val="000000"/>
          <w:sz w:val="28"/>
          <w:szCs w:val="28"/>
          <w:lang w:val="uk-UA"/>
        </w:rPr>
        <w:t>ується</w:t>
      </w:r>
      <w:r w:rsidRPr="006F4D2E">
        <w:rPr>
          <w:rFonts w:ascii="Times New Roman" w:hAnsi="Times New Roman"/>
          <w:color w:val="000000"/>
          <w:sz w:val="28"/>
          <w:szCs w:val="28"/>
          <w:lang w:val="uk-UA"/>
        </w:rPr>
        <w:t xml:space="preserve"> </w:t>
      </w:r>
      <w:r>
        <w:rPr>
          <w:rFonts w:ascii="Times New Roman" w:hAnsi="Times New Roman"/>
          <w:color w:val="000000"/>
          <w:sz w:val="28"/>
          <w:szCs w:val="28"/>
          <w:lang w:val="uk-UA"/>
        </w:rPr>
        <w:t>і</w:t>
      </w:r>
      <w:r w:rsidRPr="006F4D2E">
        <w:rPr>
          <w:rFonts w:ascii="Times New Roman" w:hAnsi="Times New Roman"/>
          <w:color w:val="000000"/>
          <w:sz w:val="28"/>
          <w:szCs w:val="28"/>
          <w:lang w:val="uk-UA"/>
        </w:rPr>
        <w:t>з зацікавленими ЦОВВ</w:t>
      </w:r>
      <w:r>
        <w:rPr>
          <w:rFonts w:ascii="Times New Roman" w:hAnsi="Times New Roman"/>
          <w:sz w:val="28"/>
          <w:szCs w:val="28"/>
          <w:lang w:val="uk-UA"/>
        </w:rPr>
        <w:t>);</w:t>
      </w:r>
    </w:p>
    <w:p w:rsidR="00077DCE" w:rsidRDefault="00077DCE" w:rsidP="00077DCE">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«Про затвердження Порядку обліку безоплатно переданих транспортних засобів та контролю за їх цільовим використанням» (надіслано </w:t>
      </w:r>
      <w:r w:rsidRPr="006F4D2E">
        <w:rPr>
          <w:rFonts w:ascii="Times New Roman" w:hAnsi="Times New Roman"/>
          <w:color w:val="000000"/>
          <w:sz w:val="28"/>
          <w:szCs w:val="28"/>
        </w:rPr>
        <w:t>Мінфіну лист</w:t>
      </w:r>
      <w:r w:rsidRPr="006F4D2E">
        <w:rPr>
          <w:rFonts w:ascii="Times New Roman" w:hAnsi="Times New Roman"/>
          <w:color w:val="000000"/>
          <w:sz w:val="28"/>
          <w:szCs w:val="28"/>
          <w:lang w:val="uk-UA"/>
        </w:rPr>
        <w:t>ом</w:t>
      </w:r>
      <w:r>
        <w:rPr>
          <w:rFonts w:ascii="Times New Roman" w:hAnsi="Times New Roman"/>
          <w:color w:val="000000"/>
          <w:sz w:val="28"/>
          <w:szCs w:val="28"/>
          <w:lang w:val="uk-UA"/>
        </w:rPr>
        <w:t> </w:t>
      </w:r>
      <w:r w:rsidRPr="006F4D2E">
        <w:rPr>
          <w:rFonts w:ascii="Times New Roman" w:hAnsi="Times New Roman"/>
          <w:color w:val="000000"/>
          <w:sz w:val="28"/>
          <w:szCs w:val="28"/>
          <w:lang w:val="uk-UA"/>
        </w:rPr>
        <w:t>ДПС від</w:t>
      </w:r>
      <w:r w:rsidRPr="006F4D2E">
        <w:rPr>
          <w:rFonts w:ascii="Times New Roman" w:hAnsi="Times New Roman"/>
          <w:color w:val="000000"/>
          <w:sz w:val="28"/>
          <w:szCs w:val="28"/>
        </w:rPr>
        <w:t xml:space="preserve"> 23.10.2020 №</w:t>
      </w:r>
      <w:r w:rsidRPr="006F4D2E">
        <w:rPr>
          <w:rFonts w:ascii="Times New Roman" w:hAnsi="Times New Roman"/>
          <w:color w:val="000000"/>
          <w:sz w:val="28"/>
          <w:szCs w:val="28"/>
          <w:lang w:val="uk-UA"/>
        </w:rPr>
        <w:t> </w:t>
      </w:r>
      <w:r w:rsidRPr="006F4D2E">
        <w:rPr>
          <w:rFonts w:ascii="Times New Roman" w:hAnsi="Times New Roman"/>
          <w:color w:val="000000"/>
          <w:sz w:val="28"/>
          <w:szCs w:val="28"/>
        </w:rPr>
        <w:t>2789/4/99-00-05-06-01-04</w:t>
      </w:r>
      <w:r w:rsidRPr="006F4D2E">
        <w:rPr>
          <w:rFonts w:ascii="Times New Roman" w:hAnsi="Times New Roman"/>
          <w:color w:val="000000"/>
          <w:sz w:val="28"/>
          <w:szCs w:val="28"/>
          <w:lang w:val="uk-UA"/>
        </w:rPr>
        <w:t>)</w:t>
      </w:r>
      <w:r>
        <w:rPr>
          <w:rFonts w:ascii="Times New Roman" w:hAnsi="Times New Roman"/>
          <w:color w:val="000000"/>
          <w:sz w:val="28"/>
          <w:szCs w:val="28"/>
          <w:lang w:val="uk-UA"/>
        </w:rPr>
        <w:t>;</w:t>
      </w:r>
    </w:p>
    <w:p w:rsidR="00077DCE" w:rsidRPr="006F4D2E" w:rsidRDefault="00077DCE" w:rsidP="00077DCE">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«Про внесення змін до постанови Кабінету Міністрів України від 27 грудня 2010 р. №</w:t>
      </w:r>
      <w:r>
        <w:rPr>
          <w:rFonts w:ascii="Times New Roman" w:hAnsi="Times New Roman"/>
          <w:color w:val="000000"/>
          <w:sz w:val="28"/>
          <w:szCs w:val="28"/>
          <w:lang w:val="uk-UA"/>
        </w:rPr>
        <w:t> </w:t>
      </w:r>
      <w:r w:rsidRPr="006F4D2E">
        <w:rPr>
          <w:rFonts w:ascii="Times New Roman" w:hAnsi="Times New Roman"/>
          <w:color w:val="000000"/>
          <w:sz w:val="28"/>
          <w:szCs w:val="28"/>
          <w:lang w:val="uk-UA"/>
        </w:rPr>
        <w:t>1233»</w:t>
      </w:r>
      <w:r w:rsidRPr="006F4D2E">
        <w:rPr>
          <w:color w:val="000000"/>
          <w:sz w:val="24"/>
          <w:szCs w:val="24"/>
          <w:lang w:val="uk-UA"/>
        </w:rPr>
        <w:t xml:space="preserve"> (</w:t>
      </w:r>
      <w:r w:rsidRPr="006F4D2E">
        <w:rPr>
          <w:rFonts w:ascii="Times New Roman" w:hAnsi="Times New Roman"/>
          <w:color w:val="000000"/>
          <w:sz w:val="28"/>
          <w:szCs w:val="28"/>
          <w:lang w:val="uk-UA"/>
        </w:rPr>
        <w:t xml:space="preserve">погоджений </w:t>
      </w:r>
      <w:r>
        <w:rPr>
          <w:rFonts w:ascii="Times New Roman" w:hAnsi="Times New Roman"/>
          <w:color w:val="000000"/>
          <w:sz w:val="28"/>
          <w:szCs w:val="28"/>
          <w:lang w:val="uk-UA"/>
        </w:rPr>
        <w:t>і</w:t>
      </w:r>
      <w:r w:rsidRPr="006F4D2E">
        <w:rPr>
          <w:rFonts w:ascii="Times New Roman" w:hAnsi="Times New Roman"/>
          <w:color w:val="000000"/>
          <w:sz w:val="28"/>
          <w:szCs w:val="28"/>
          <w:lang w:val="uk-UA"/>
        </w:rPr>
        <w:t>з зацікавленими ЦОВВ проєкт постанови направлено Мінфіну листом ДПС від 15.12.2020 № 3279/4/99-00-05-04-01-04 для внесення його на розгляд Кабінету Міністрів України)</w:t>
      </w:r>
      <w:r>
        <w:rPr>
          <w:rFonts w:ascii="Times New Roman" w:hAnsi="Times New Roman"/>
          <w:color w:val="000000"/>
          <w:sz w:val="28"/>
          <w:szCs w:val="28"/>
          <w:lang w:val="uk-UA"/>
        </w:rPr>
        <w:t>.</w:t>
      </w:r>
    </w:p>
    <w:p w:rsidR="005E29F7" w:rsidRPr="006F4D2E" w:rsidRDefault="006F1BA5" w:rsidP="00F0154B">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Також </w:t>
      </w:r>
      <w:r w:rsidR="005E29F7" w:rsidRPr="006F4D2E">
        <w:rPr>
          <w:rFonts w:ascii="Times New Roman" w:hAnsi="Times New Roman"/>
          <w:sz w:val="28"/>
          <w:szCs w:val="28"/>
          <w:lang w:val="uk-UA"/>
        </w:rPr>
        <w:t>Д</w:t>
      </w:r>
      <w:r w:rsidR="0060389D" w:rsidRPr="006F4D2E">
        <w:rPr>
          <w:rFonts w:ascii="Times New Roman" w:hAnsi="Times New Roman"/>
          <w:sz w:val="28"/>
          <w:szCs w:val="28"/>
          <w:lang w:val="uk-UA"/>
        </w:rPr>
        <w:t>П</w:t>
      </w:r>
      <w:r w:rsidR="005E29F7" w:rsidRPr="006F4D2E">
        <w:rPr>
          <w:rFonts w:ascii="Times New Roman" w:hAnsi="Times New Roman"/>
          <w:sz w:val="28"/>
          <w:szCs w:val="28"/>
          <w:lang w:val="uk-UA"/>
        </w:rPr>
        <w:t xml:space="preserve">С </w:t>
      </w:r>
      <w:r w:rsidR="00A81687" w:rsidRPr="006F4D2E">
        <w:rPr>
          <w:rFonts w:ascii="Times New Roman" w:hAnsi="Times New Roman"/>
          <w:sz w:val="28"/>
          <w:szCs w:val="28"/>
          <w:lang w:val="uk-UA"/>
        </w:rPr>
        <w:t>у 20</w:t>
      </w:r>
      <w:r w:rsidR="0060389D" w:rsidRPr="006F4D2E">
        <w:rPr>
          <w:rFonts w:ascii="Times New Roman" w:hAnsi="Times New Roman"/>
          <w:sz w:val="28"/>
          <w:szCs w:val="28"/>
          <w:lang w:val="uk-UA"/>
        </w:rPr>
        <w:t>20</w:t>
      </w:r>
      <w:r w:rsidR="00A81687" w:rsidRPr="006F4D2E">
        <w:rPr>
          <w:rFonts w:ascii="Times New Roman" w:hAnsi="Times New Roman"/>
          <w:sz w:val="28"/>
          <w:szCs w:val="28"/>
          <w:lang w:val="uk-UA"/>
        </w:rPr>
        <w:t xml:space="preserve"> році </w:t>
      </w:r>
      <w:r w:rsidR="005E29F7" w:rsidRPr="006F4D2E">
        <w:rPr>
          <w:rFonts w:ascii="Times New Roman" w:hAnsi="Times New Roman"/>
          <w:sz w:val="28"/>
          <w:szCs w:val="28"/>
          <w:lang w:val="uk-UA"/>
        </w:rPr>
        <w:t>розроблено про</w:t>
      </w:r>
      <w:r w:rsidR="0060389D" w:rsidRPr="006F4D2E">
        <w:rPr>
          <w:rFonts w:ascii="Times New Roman" w:hAnsi="Times New Roman"/>
          <w:sz w:val="28"/>
          <w:szCs w:val="28"/>
          <w:lang w:val="uk-UA"/>
        </w:rPr>
        <w:t>є</w:t>
      </w:r>
      <w:r w:rsidR="005E29F7" w:rsidRPr="006F4D2E">
        <w:rPr>
          <w:rFonts w:ascii="Times New Roman" w:hAnsi="Times New Roman"/>
          <w:sz w:val="28"/>
          <w:szCs w:val="28"/>
          <w:lang w:val="uk-UA"/>
        </w:rPr>
        <w:t>кти наказів Мінфіну</w:t>
      </w:r>
      <w:r w:rsidR="00E41E72" w:rsidRPr="006F4D2E">
        <w:rPr>
          <w:rFonts w:ascii="Times New Roman" w:hAnsi="Times New Roman"/>
          <w:sz w:val="28"/>
          <w:szCs w:val="28"/>
          <w:lang w:val="uk-UA"/>
        </w:rPr>
        <w:t>, зокрема</w:t>
      </w:r>
      <w:r w:rsidR="005E29F7" w:rsidRPr="006F4D2E">
        <w:rPr>
          <w:rFonts w:ascii="Times New Roman" w:hAnsi="Times New Roman"/>
          <w:sz w:val="28"/>
          <w:szCs w:val="28"/>
          <w:lang w:val="uk-UA"/>
        </w:rPr>
        <w:t xml:space="preserve">: </w:t>
      </w:r>
    </w:p>
    <w:p w:rsidR="0060389D" w:rsidRPr="006F4D2E" w:rsidRDefault="007F5F9C" w:rsidP="00F0154B">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rPr>
        <w:t>«Про затвердження Змін до Положення про реєстрацію платників податку на додану вартість» від 29.01.2020 № 30</w:t>
      </w:r>
      <w:r w:rsidRPr="006F4D2E">
        <w:rPr>
          <w:rFonts w:ascii="Times New Roman" w:hAnsi="Times New Roman"/>
          <w:sz w:val="28"/>
          <w:szCs w:val="28"/>
          <w:lang w:val="uk-UA"/>
        </w:rPr>
        <w:t>,</w:t>
      </w:r>
      <w:r w:rsidRPr="006F4D2E">
        <w:rPr>
          <w:rFonts w:ascii="Times New Roman" w:hAnsi="Times New Roman"/>
          <w:sz w:val="28"/>
          <w:szCs w:val="28"/>
        </w:rPr>
        <w:t xml:space="preserve"> зареєстрований </w:t>
      </w:r>
      <w:r w:rsidR="00FD421C">
        <w:rPr>
          <w:rFonts w:ascii="Times New Roman" w:hAnsi="Times New Roman"/>
          <w:sz w:val="28"/>
          <w:szCs w:val="28"/>
          <w:lang w:val="uk-UA"/>
        </w:rPr>
        <w:t>у</w:t>
      </w:r>
      <w:r w:rsidRPr="006F4D2E">
        <w:rPr>
          <w:rFonts w:ascii="Times New Roman" w:hAnsi="Times New Roman"/>
          <w:sz w:val="28"/>
          <w:szCs w:val="28"/>
        </w:rPr>
        <w:t xml:space="preserve"> Мін’юсті 14.02.2020 за</w:t>
      </w:r>
      <w:r w:rsidR="00FD421C">
        <w:rPr>
          <w:rFonts w:ascii="Times New Roman" w:hAnsi="Times New Roman"/>
          <w:sz w:val="28"/>
          <w:szCs w:val="28"/>
          <w:lang w:val="uk-UA"/>
        </w:rPr>
        <w:t> </w:t>
      </w:r>
      <w:r w:rsidRPr="006F4D2E">
        <w:rPr>
          <w:rFonts w:ascii="Times New Roman" w:hAnsi="Times New Roman"/>
          <w:sz w:val="28"/>
          <w:szCs w:val="28"/>
        </w:rPr>
        <w:t>№ 171/34454</w:t>
      </w:r>
      <w:r w:rsidRPr="006F4D2E">
        <w:rPr>
          <w:rFonts w:ascii="Times New Roman" w:hAnsi="Times New Roman"/>
          <w:sz w:val="28"/>
          <w:szCs w:val="28"/>
          <w:lang w:val="uk-UA"/>
        </w:rPr>
        <w:t>;</w:t>
      </w:r>
    </w:p>
    <w:p w:rsidR="00BD3BEE" w:rsidRPr="006F4D2E" w:rsidRDefault="00BD3BEE" w:rsidP="0000546A">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«Про затвердження Порядку надання Державною податковою службою України інформації з Державного реєстру фізичних осіб – платників податків про доходи фізичних осіб на запити Міністерства фінансів України», від 01.06.2020  № 260, зареєстрований у Мін’юсті 15.07.2020 за № 661/34944;</w:t>
      </w:r>
    </w:p>
    <w:p w:rsidR="00F73445" w:rsidRPr="006F4D2E" w:rsidRDefault="00F73445" w:rsidP="0000546A">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«Про внесення змін до Порядку обміну електронними документами з контролюючими органами» від 01.06.2020 № 261</w:t>
      </w:r>
      <w:r w:rsidR="00A9583D" w:rsidRPr="006F4D2E">
        <w:rPr>
          <w:rFonts w:ascii="Times New Roman" w:hAnsi="Times New Roman"/>
          <w:sz w:val="28"/>
          <w:szCs w:val="28"/>
          <w:lang w:val="uk-UA"/>
        </w:rPr>
        <w:t>,</w:t>
      </w:r>
      <w:r w:rsidRPr="006F4D2E">
        <w:rPr>
          <w:rFonts w:ascii="Times New Roman" w:hAnsi="Times New Roman"/>
          <w:sz w:val="28"/>
          <w:szCs w:val="28"/>
          <w:lang w:val="uk-UA"/>
        </w:rPr>
        <w:t xml:space="preserve">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31.07.2020 за № 723/35006;</w:t>
      </w:r>
    </w:p>
    <w:p w:rsidR="007F5F9C" w:rsidRDefault="007F5F9C" w:rsidP="00430B30">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«Про затвердження Порядку розгляду звернень та організації особистого прийому громадян у Державній податковій службі України та її територіальних органах» від 15.06.2020 № 297,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02.10.2020 за</w:t>
      </w:r>
      <w:r w:rsidR="00FD421C">
        <w:rPr>
          <w:rFonts w:ascii="Times New Roman" w:hAnsi="Times New Roman"/>
          <w:sz w:val="28"/>
          <w:szCs w:val="28"/>
          <w:lang w:val="uk-UA"/>
        </w:rPr>
        <w:t> </w:t>
      </w:r>
      <w:r w:rsidRPr="006F4D2E">
        <w:rPr>
          <w:rFonts w:ascii="Times New Roman" w:hAnsi="Times New Roman"/>
          <w:sz w:val="28"/>
          <w:szCs w:val="28"/>
          <w:lang w:val="uk-UA"/>
        </w:rPr>
        <w:t xml:space="preserve">№ 969/35252; </w:t>
      </w:r>
    </w:p>
    <w:p w:rsidR="00015469" w:rsidRPr="00015469" w:rsidRDefault="00015469" w:rsidP="00430B30">
      <w:pPr>
        <w:spacing w:after="0" w:line="240" w:lineRule="auto"/>
        <w:ind w:right="-82" w:firstLine="567"/>
        <w:jc w:val="both"/>
        <w:rPr>
          <w:rFonts w:ascii="Times New Roman" w:hAnsi="Times New Roman"/>
          <w:sz w:val="28"/>
          <w:szCs w:val="28"/>
          <w:lang w:val="uk-UA"/>
        </w:rPr>
      </w:pPr>
      <w:r w:rsidRPr="00015469">
        <w:rPr>
          <w:rFonts w:ascii="Times New Roman" w:hAnsi="Times New Roman"/>
          <w:sz w:val="28"/>
          <w:szCs w:val="28"/>
          <w:lang w:val="uk-UA"/>
        </w:rPr>
        <w:lastRenderedPageBreak/>
        <w:t xml:space="preserve"> «Про внесення змін до наказу Міністерства фінан</w:t>
      </w:r>
      <w:r>
        <w:rPr>
          <w:rFonts w:ascii="Times New Roman" w:hAnsi="Times New Roman"/>
          <w:sz w:val="28"/>
          <w:szCs w:val="28"/>
          <w:lang w:val="uk-UA"/>
        </w:rPr>
        <w:t>сів України від 21.01.2016 №13»</w:t>
      </w:r>
      <w:r w:rsidRPr="00015469">
        <w:rPr>
          <w:rFonts w:ascii="Times New Roman" w:hAnsi="Times New Roman"/>
          <w:sz w:val="28"/>
          <w:szCs w:val="28"/>
          <w:lang w:val="uk-UA"/>
        </w:rPr>
        <w:t xml:space="preserve"> від 18.06.2020 №</w:t>
      </w:r>
      <w:r w:rsidRPr="00836350">
        <w:rPr>
          <w:rFonts w:ascii="Times New Roman" w:hAnsi="Times New Roman"/>
          <w:sz w:val="28"/>
          <w:szCs w:val="28"/>
        </w:rPr>
        <w:t> </w:t>
      </w:r>
      <w:r w:rsidRPr="00015469">
        <w:rPr>
          <w:rFonts w:ascii="Times New Roman" w:hAnsi="Times New Roman"/>
          <w:sz w:val="28"/>
          <w:szCs w:val="28"/>
          <w:lang w:val="uk-UA"/>
        </w:rPr>
        <w:t>306</w:t>
      </w:r>
      <w:r>
        <w:rPr>
          <w:rFonts w:ascii="Times New Roman" w:hAnsi="Times New Roman"/>
          <w:sz w:val="28"/>
          <w:szCs w:val="28"/>
          <w:lang w:val="uk-UA"/>
        </w:rPr>
        <w:t>,</w:t>
      </w:r>
      <w:r w:rsidRPr="00015469">
        <w:rPr>
          <w:rFonts w:ascii="Times New Roman" w:hAnsi="Times New Roman"/>
          <w:sz w:val="28"/>
          <w:szCs w:val="28"/>
          <w:lang w:val="uk-UA"/>
        </w:rPr>
        <w:t xml:space="preserve"> зареєстрован</w:t>
      </w:r>
      <w:r>
        <w:rPr>
          <w:rFonts w:ascii="Times New Roman" w:hAnsi="Times New Roman"/>
          <w:sz w:val="28"/>
          <w:szCs w:val="28"/>
          <w:lang w:val="uk-UA"/>
        </w:rPr>
        <w:t>ий</w:t>
      </w:r>
      <w:r w:rsidRPr="00015469">
        <w:rPr>
          <w:rFonts w:ascii="Times New Roman" w:hAnsi="Times New Roman"/>
          <w:sz w:val="28"/>
          <w:szCs w:val="28"/>
          <w:lang w:val="uk-UA"/>
        </w:rPr>
        <w:t xml:space="preserve"> </w:t>
      </w:r>
      <w:r>
        <w:rPr>
          <w:rFonts w:ascii="Times New Roman" w:hAnsi="Times New Roman"/>
          <w:sz w:val="28"/>
          <w:szCs w:val="28"/>
          <w:lang w:val="uk-UA"/>
        </w:rPr>
        <w:t>у</w:t>
      </w:r>
      <w:r w:rsidRPr="00015469">
        <w:rPr>
          <w:rFonts w:ascii="Times New Roman" w:hAnsi="Times New Roman"/>
          <w:sz w:val="28"/>
          <w:szCs w:val="28"/>
          <w:lang w:val="uk-UA"/>
        </w:rPr>
        <w:t xml:space="preserve"> Мін</w:t>
      </w:r>
      <w:r w:rsidRPr="00015469">
        <w:rPr>
          <w:rFonts w:ascii="Times New Roman" w:hAnsi="Times New Roman"/>
          <w:sz w:val="28"/>
          <w:szCs w:val="28"/>
        </w:rPr>
        <w:t>’</w:t>
      </w:r>
      <w:r w:rsidRPr="00015469">
        <w:rPr>
          <w:rFonts w:ascii="Times New Roman" w:hAnsi="Times New Roman"/>
          <w:sz w:val="28"/>
          <w:szCs w:val="28"/>
          <w:lang w:val="uk-UA"/>
        </w:rPr>
        <w:t xml:space="preserve">юсті України 06.07.2020 за </w:t>
      </w:r>
      <w:r w:rsidRPr="00015469">
        <w:rPr>
          <w:rFonts w:ascii="Times New Roman" w:hAnsi="Times New Roman"/>
          <w:sz w:val="28"/>
          <w:szCs w:val="28"/>
        </w:rPr>
        <w:t xml:space="preserve">          </w:t>
      </w:r>
      <w:r w:rsidRPr="00015469">
        <w:rPr>
          <w:rFonts w:ascii="Times New Roman" w:hAnsi="Times New Roman"/>
          <w:sz w:val="28"/>
          <w:szCs w:val="28"/>
          <w:lang w:val="uk-UA"/>
        </w:rPr>
        <w:t>№ 624/34907</w:t>
      </w:r>
      <w:r w:rsidRPr="00015469">
        <w:rPr>
          <w:rFonts w:ascii="Times New Roman" w:hAnsi="Times New Roman"/>
          <w:sz w:val="28"/>
          <w:szCs w:val="28"/>
        </w:rPr>
        <w:t>;</w:t>
      </w:r>
    </w:p>
    <w:p w:rsidR="007F5F9C" w:rsidRPr="006F4D2E" w:rsidRDefault="007F5F9C" w:rsidP="00430B30">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eastAsia="uk-UA"/>
        </w:rPr>
        <w:t>«Про затвердження Змін до Порядку обліку платників податків і зборів» від 24.06.2020 № 323</w:t>
      </w:r>
      <w:r w:rsidRPr="006F4D2E">
        <w:rPr>
          <w:rFonts w:ascii="Times New Roman" w:hAnsi="Times New Roman"/>
          <w:sz w:val="28"/>
          <w:szCs w:val="28"/>
          <w:lang w:val="uk-UA" w:eastAsia="uk-UA"/>
        </w:rPr>
        <w:t>,</w:t>
      </w:r>
      <w:r w:rsidR="00CC5F52">
        <w:rPr>
          <w:rFonts w:ascii="Times New Roman" w:hAnsi="Times New Roman"/>
          <w:sz w:val="28"/>
          <w:szCs w:val="28"/>
          <w:lang w:val="uk-UA" w:eastAsia="uk-UA"/>
        </w:rPr>
        <w:t xml:space="preserve"> </w:t>
      </w:r>
      <w:r w:rsidRPr="006F4D2E">
        <w:rPr>
          <w:rFonts w:ascii="Times New Roman" w:hAnsi="Times New Roman"/>
          <w:sz w:val="28"/>
          <w:szCs w:val="28"/>
          <w:lang w:eastAsia="uk-UA"/>
        </w:rPr>
        <w:t xml:space="preserve">зареєстрований </w:t>
      </w:r>
      <w:r w:rsidR="00FD421C">
        <w:rPr>
          <w:rFonts w:ascii="Times New Roman" w:hAnsi="Times New Roman"/>
          <w:sz w:val="28"/>
          <w:szCs w:val="28"/>
          <w:lang w:val="uk-UA" w:eastAsia="uk-UA"/>
        </w:rPr>
        <w:t>у</w:t>
      </w:r>
      <w:r w:rsidRPr="006F4D2E">
        <w:rPr>
          <w:rFonts w:ascii="Times New Roman" w:hAnsi="Times New Roman"/>
          <w:sz w:val="28"/>
          <w:szCs w:val="28"/>
          <w:lang w:eastAsia="uk-UA"/>
        </w:rPr>
        <w:t xml:space="preserve"> Мін’юсті 01.07.2020</w:t>
      </w:r>
      <w:r w:rsidR="00CC5F52">
        <w:rPr>
          <w:rFonts w:ascii="Times New Roman" w:hAnsi="Times New Roman"/>
          <w:sz w:val="28"/>
          <w:szCs w:val="28"/>
          <w:lang w:val="uk-UA" w:eastAsia="uk-UA"/>
        </w:rPr>
        <w:t xml:space="preserve"> </w:t>
      </w:r>
      <w:r w:rsidRPr="006F4D2E">
        <w:rPr>
          <w:rFonts w:ascii="Times New Roman" w:hAnsi="Times New Roman"/>
          <w:sz w:val="28"/>
          <w:szCs w:val="28"/>
          <w:lang w:eastAsia="uk-UA"/>
        </w:rPr>
        <w:t>за № 606/34889</w:t>
      </w:r>
      <w:r w:rsidRPr="006F4D2E">
        <w:rPr>
          <w:rFonts w:ascii="Times New Roman" w:hAnsi="Times New Roman"/>
          <w:sz w:val="28"/>
          <w:szCs w:val="28"/>
          <w:lang w:val="uk-UA" w:eastAsia="uk-UA"/>
        </w:rPr>
        <w:t>;</w:t>
      </w:r>
    </w:p>
    <w:p w:rsidR="007F5F9C" w:rsidRPr="006F4D2E" w:rsidRDefault="007F5F9C" w:rsidP="007F5F9C">
      <w:pPr>
        <w:spacing w:after="0" w:line="240" w:lineRule="auto"/>
        <w:ind w:firstLine="567"/>
        <w:jc w:val="both"/>
        <w:rPr>
          <w:rFonts w:ascii="Times New Roman" w:hAnsi="Times New Roman"/>
          <w:color w:val="000000"/>
          <w:sz w:val="28"/>
          <w:szCs w:val="28"/>
          <w:lang w:val="uk-UA" w:eastAsia="uk-UA"/>
        </w:rPr>
      </w:pPr>
      <w:r w:rsidRPr="006F4D2E">
        <w:rPr>
          <w:rFonts w:ascii="Times New Roman" w:hAnsi="Times New Roman"/>
          <w:color w:val="000000"/>
          <w:sz w:val="28"/>
          <w:szCs w:val="28"/>
          <w:lang w:val="uk-UA" w:eastAsia="uk-UA"/>
        </w:rPr>
        <w:t>«Про затвердження Порядку організації роботи та взаємодії між структурними підрозділами органів Державної податкової служби при складанні, поданні та опрацюванні запитів на отримання публічної інформації та Форми для подання запиту на отримання публічної інформації, що знаходиться у володінні органів Державної податкової служби» від 09.07.2020 № 405</w:t>
      </w:r>
      <w:r w:rsidR="00A9583D" w:rsidRPr="006F4D2E">
        <w:rPr>
          <w:rFonts w:ascii="Times New Roman" w:hAnsi="Times New Roman"/>
          <w:color w:val="000000"/>
          <w:sz w:val="28"/>
          <w:szCs w:val="28"/>
          <w:lang w:val="uk-UA" w:eastAsia="uk-UA"/>
        </w:rPr>
        <w:t>,</w:t>
      </w:r>
      <w:r w:rsidR="00972077">
        <w:rPr>
          <w:rFonts w:ascii="Times New Roman" w:hAnsi="Times New Roman"/>
          <w:color w:val="000000"/>
          <w:sz w:val="28"/>
          <w:szCs w:val="28"/>
          <w:lang w:val="uk-UA" w:eastAsia="uk-UA"/>
        </w:rPr>
        <w:t xml:space="preserve"> </w:t>
      </w:r>
      <w:r w:rsidRPr="006F4D2E">
        <w:rPr>
          <w:rFonts w:ascii="Times New Roman" w:hAnsi="Times New Roman"/>
          <w:color w:val="000000"/>
          <w:sz w:val="28"/>
          <w:szCs w:val="28"/>
          <w:lang w:val="uk-UA" w:eastAsia="uk-UA"/>
        </w:rPr>
        <w:t xml:space="preserve">зареєстрований </w:t>
      </w:r>
      <w:r w:rsidR="00FD421C">
        <w:rPr>
          <w:rFonts w:ascii="Times New Roman" w:hAnsi="Times New Roman"/>
          <w:color w:val="000000"/>
          <w:sz w:val="28"/>
          <w:szCs w:val="28"/>
          <w:lang w:val="uk-UA" w:eastAsia="uk-UA"/>
        </w:rPr>
        <w:t>у</w:t>
      </w:r>
      <w:r w:rsidR="00972077">
        <w:rPr>
          <w:rFonts w:ascii="Times New Roman" w:hAnsi="Times New Roman"/>
          <w:color w:val="000000"/>
          <w:sz w:val="28"/>
          <w:szCs w:val="28"/>
          <w:lang w:val="uk-UA" w:eastAsia="uk-UA"/>
        </w:rPr>
        <w:t xml:space="preserve"> </w:t>
      </w:r>
      <w:r w:rsidRPr="006F4D2E">
        <w:rPr>
          <w:rFonts w:ascii="Times New Roman" w:hAnsi="Times New Roman"/>
          <w:sz w:val="28"/>
          <w:szCs w:val="28"/>
          <w:lang w:val="uk-UA" w:eastAsia="uk-UA"/>
        </w:rPr>
        <w:t>Мін’юсті</w:t>
      </w:r>
      <w:r w:rsidRPr="006F4D2E">
        <w:rPr>
          <w:rFonts w:ascii="Times New Roman" w:hAnsi="Times New Roman"/>
          <w:color w:val="000000"/>
          <w:sz w:val="28"/>
          <w:szCs w:val="28"/>
          <w:lang w:val="uk-UA" w:eastAsia="uk-UA"/>
        </w:rPr>
        <w:t xml:space="preserve"> 29.07.2020 за № 717/35000;</w:t>
      </w:r>
    </w:p>
    <w:p w:rsidR="007F5F9C" w:rsidRPr="006F4D2E" w:rsidRDefault="007F5F9C" w:rsidP="007F5F9C">
      <w:pPr>
        <w:spacing w:after="0" w:line="240" w:lineRule="auto"/>
        <w:ind w:firstLine="567"/>
        <w:jc w:val="both"/>
        <w:rPr>
          <w:rFonts w:ascii="Times New Roman" w:hAnsi="Times New Roman"/>
          <w:color w:val="000000"/>
          <w:sz w:val="28"/>
          <w:szCs w:val="28"/>
          <w:lang w:val="uk-UA" w:eastAsia="uk-UA"/>
        </w:rPr>
      </w:pPr>
      <w:r w:rsidRPr="006F4D2E">
        <w:rPr>
          <w:rFonts w:ascii="Times New Roman" w:hAnsi="Times New Roman"/>
          <w:sz w:val="28"/>
          <w:szCs w:val="28"/>
        </w:rPr>
        <w:t>«Про затвердження Змін до Порядку обліку платників єдиного внеску на загальнообов’язкове державне соціальне страхування» від 21.10.2019 № 436</w:t>
      </w:r>
      <w:r w:rsidRPr="006F4D2E">
        <w:rPr>
          <w:rFonts w:ascii="Times New Roman" w:hAnsi="Times New Roman"/>
          <w:sz w:val="28"/>
          <w:szCs w:val="28"/>
          <w:lang w:val="uk-UA"/>
        </w:rPr>
        <w:t>,</w:t>
      </w:r>
      <w:r w:rsidRPr="006F4D2E">
        <w:rPr>
          <w:rFonts w:ascii="Times New Roman" w:hAnsi="Times New Roman"/>
          <w:sz w:val="28"/>
          <w:szCs w:val="28"/>
        </w:rPr>
        <w:t xml:space="preserve"> зареєстрований </w:t>
      </w:r>
      <w:r w:rsidR="00FD421C">
        <w:rPr>
          <w:rFonts w:ascii="Times New Roman" w:hAnsi="Times New Roman"/>
          <w:sz w:val="28"/>
          <w:szCs w:val="28"/>
          <w:lang w:val="uk-UA"/>
        </w:rPr>
        <w:t>у</w:t>
      </w:r>
      <w:r w:rsidRPr="006F4D2E">
        <w:rPr>
          <w:rFonts w:ascii="Times New Roman" w:hAnsi="Times New Roman"/>
          <w:sz w:val="28"/>
          <w:szCs w:val="28"/>
        </w:rPr>
        <w:t xml:space="preserve"> Мін’юсті 23.12.2019 за № 1278/34249</w:t>
      </w:r>
      <w:r w:rsidRPr="006F4D2E">
        <w:rPr>
          <w:rFonts w:ascii="Times New Roman" w:hAnsi="Times New Roman"/>
          <w:sz w:val="28"/>
          <w:szCs w:val="28"/>
          <w:lang w:val="uk-UA"/>
        </w:rPr>
        <w:t>;</w:t>
      </w:r>
    </w:p>
    <w:p w:rsidR="007F5F9C" w:rsidRPr="006F4D2E" w:rsidRDefault="007F5F9C" w:rsidP="007F5F9C">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«Про затвердження Порядку заповнення і подання фінансовими агентами звіту про підзвітні рахунки відповідно до Угоди між Урядом України та Урядом Сполучених Штатів Америки для поліпшення виконання податкових правил й застосування положень Закону США </w:t>
      </w:r>
      <w:r w:rsidR="00FD421C">
        <w:rPr>
          <w:rFonts w:ascii="Times New Roman" w:hAnsi="Times New Roman"/>
          <w:sz w:val="28"/>
          <w:szCs w:val="28"/>
          <w:lang w:val="uk-UA"/>
        </w:rPr>
        <w:t>«</w:t>
      </w:r>
      <w:r w:rsidRPr="006F4D2E">
        <w:rPr>
          <w:rFonts w:ascii="Times New Roman" w:hAnsi="Times New Roman"/>
          <w:sz w:val="28"/>
          <w:szCs w:val="28"/>
          <w:lang w:val="uk-UA"/>
        </w:rPr>
        <w:t xml:space="preserve">Про податкові вимоги до іноземних рахунків» (FATCA)» від 12.08.2020 № 496,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20.08.2020 за №</w:t>
      </w:r>
      <w:r w:rsidR="00806E9E">
        <w:rPr>
          <w:rFonts w:ascii="Times New Roman" w:hAnsi="Times New Roman"/>
          <w:sz w:val="28"/>
          <w:szCs w:val="28"/>
          <w:lang w:val="uk-UA"/>
        </w:rPr>
        <w:t> </w:t>
      </w:r>
      <w:r w:rsidRPr="006F4D2E">
        <w:rPr>
          <w:rFonts w:ascii="Times New Roman" w:hAnsi="Times New Roman"/>
          <w:sz w:val="28"/>
          <w:szCs w:val="28"/>
          <w:lang w:val="uk-UA"/>
        </w:rPr>
        <w:t>810/35093;</w:t>
      </w:r>
    </w:p>
    <w:p w:rsidR="00430B30" w:rsidRPr="006F4D2E" w:rsidRDefault="00430B30" w:rsidP="007F5F9C">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«Про внесення змін до форм заяв про внесення  сільськогосподарського товаровиробника до Реєстру отримувачів бюджетної дотації та про зняття сільськогосподарського товаровиробника з реєстрації як отримувача бюджетної дотації» від 17.08.2020 № 505,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01.10.2020 за</w:t>
      </w:r>
      <w:r w:rsidR="00FD421C">
        <w:rPr>
          <w:rFonts w:ascii="Times New Roman" w:hAnsi="Times New Roman"/>
          <w:sz w:val="28"/>
          <w:szCs w:val="28"/>
          <w:lang w:val="uk-UA"/>
        </w:rPr>
        <w:t> </w:t>
      </w:r>
      <w:r w:rsidRPr="006F4D2E">
        <w:rPr>
          <w:rFonts w:ascii="Times New Roman" w:hAnsi="Times New Roman"/>
          <w:sz w:val="28"/>
          <w:szCs w:val="28"/>
          <w:lang w:val="uk-UA"/>
        </w:rPr>
        <w:t>№ 963/35246;</w:t>
      </w:r>
    </w:p>
    <w:p w:rsidR="003571CB" w:rsidRDefault="003571CB" w:rsidP="0000546A">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«Про затвердження Змін до порядку ведення єдиного реєстру індивідуальних податкових консультацій» від 25.08.2020 № 520</w:t>
      </w:r>
      <w:r w:rsidR="00FD421C">
        <w:rPr>
          <w:rFonts w:ascii="Times New Roman" w:hAnsi="Times New Roman"/>
          <w:sz w:val="28"/>
          <w:szCs w:val="28"/>
          <w:lang w:val="uk-UA"/>
        </w:rPr>
        <w:t>,</w:t>
      </w:r>
      <w:r w:rsidRPr="006F4D2E">
        <w:rPr>
          <w:rFonts w:ascii="Times New Roman" w:hAnsi="Times New Roman"/>
          <w:sz w:val="28"/>
          <w:szCs w:val="28"/>
          <w:lang w:val="uk-UA"/>
        </w:rPr>
        <w:t xml:space="preserve"> зареєстрований</w:t>
      </w:r>
      <w:r w:rsidR="00972077">
        <w:rPr>
          <w:rFonts w:ascii="Times New Roman" w:hAnsi="Times New Roman"/>
          <w:sz w:val="28"/>
          <w:szCs w:val="28"/>
          <w:lang w:val="uk-UA"/>
        </w:rPr>
        <w:t xml:space="preserve">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10.09.2020 за № 870/351153;</w:t>
      </w:r>
    </w:p>
    <w:p w:rsidR="00015469" w:rsidRPr="00A43CF6" w:rsidRDefault="00015469" w:rsidP="0000546A">
      <w:pPr>
        <w:spacing w:after="0" w:line="240" w:lineRule="auto"/>
        <w:ind w:right="-82" w:firstLine="567"/>
        <w:jc w:val="both"/>
        <w:rPr>
          <w:rFonts w:ascii="Times New Roman" w:hAnsi="Times New Roman"/>
          <w:sz w:val="28"/>
          <w:szCs w:val="28"/>
        </w:rPr>
      </w:pPr>
      <w:r w:rsidRPr="00836350">
        <w:rPr>
          <w:rFonts w:ascii="Times New Roman" w:hAnsi="Times New Roman"/>
          <w:sz w:val="28"/>
          <w:szCs w:val="28"/>
        </w:rPr>
        <w:t xml:space="preserve"> «Про внесення змін до Порядку формування плану-графіка проведення документальних планових перевірок платників податків» від 07.09.2020 № 548</w:t>
      </w:r>
      <w:r>
        <w:rPr>
          <w:rFonts w:ascii="Times New Roman" w:hAnsi="Times New Roman"/>
          <w:sz w:val="28"/>
          <w:szCs w:val="28"/>
          <w:lang w:val="uk-UA"/>
        </w:rPr>
        <w:t>,</w:t>
      </w:r>
      <w:r w:rsidRPr="00836350">
        <w:rPr>
          <w:rFonts w:ascii="Times New Roman" w:hAnsi="Times New Roman"/>
          <w:sz w:val="28"/>
          <w:szCs w:val="28"/>
        </w:rPr>
        <w:t xml:space="preserve"> зареєстрован</w:t>
      </w:r>
      <w:r>
        <w:rPr>
          <w:rFonts w:ascii="Times New Roman" w:hAnsi="Times New Roman"/>
          <w:sz w:val="28"/>
          <w:szCs w:val="28"/>
          <w:lang w:val="uk-UA"/>
        </w:rPr>
        <w:t>ий</w:t>
      </w:r>
      <w:r w:rsidRPr="00836350">
        <w:rPr>
          <w:rFonts w:ascii="Times New Roman" w:hAnsi="Times New Roman"/>
          <w:sz w:val="28"/>
          <w:szCs w:val="28"/>
        </w:rPr>
        <w:t xml:space="preserve"> </w:t>
      </w:r>
      <w:r>
        <w:rPr>
          <w:rFonts w:ascii="Times New Roman" w:hAnsi="Times New Roman"/>
          <w:sz w:val="28"/>
          <w:szCs w:val="28"/>
          <w:lang w:val="uk-UA"/>
        </w:rPr>
        <w:t>у</w:t>
      </w:r>
      <w:r w:rsidRPr="006F4D2E">
        <w:rPr>
          <w:rFonts w:ascii="Times New Roman" w:hAnsi="Times New Roman"/>
          <w:sz w:val="28"/>
          <w:szCs w:val="28"/>
          <w:lang w:val="uk-UA"/>
        </w:rPr>
        <w:t xml:space="preserve"> Мін’юсті </w:t>
      </w:r>
      <w:r w:rsidRPr="00836350">
        <w:rPr>
          <w:rFonts w:ascii="Times New Roman" w:hAnsi="Times New Roman"/>
          <w:sz w:val="28"/>
          <w:szCs w:val="28"/>
        </w:rPr>
        <w:t>29.10.2020 за № 1064/35347</w:t>
      </w:r>
    </w:p>
    <w:p w:rsidR="00A97E99" w:rsidRPr="006F4D2E" w:rsidRDefault="00D457A7" w:rsidP="00A97E99">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 «Про внесення змін до Порядку обробки персональних даних у базі персональних даних – Державному реєстрі фізичних осіб – платників» </w:t>
      </w:r>
      <w:r w:rsidR="00077DCE">
        <w:rPr>
          <w:rFonts w:ascii="Times New Roman" w:hAnsi="Times New Roman"/>
          <w:sz w:val="28"/>
          <w:szCs w:val="28"/>
          <w:lang w:val="uk-UA"/>
        </w:rPr>
        <w:t xml:space="preserve">                </w:t>
      </w:r>
      <w:r w:rsidRPr="006F4D2E">
        <w:rPr>
          <w:rFonts w:ascii="Times New Roman" w:hAnsi="Times New Roman"/>
          <w:sz w:val="28"/>
          <w:szCs w:val="28"/>
          <w:lang w:val="uk-UA"/>
        </w:rPr>
        <w:t xml:space="preserve">від 08.09.2020 № 553,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11.11.2020 за №</w:t>
      </w:r>
      <w:r w:rsidR="00806E9E">
        <w:rPr>
          <w:rFonts w:ascii="Times New Roman" w:hAnsi="Times New Roman"/>
          <w:sz w:val="28"/>
          <w:szCs w:val="28"/>
          <w:lang w:val="uk-UA"/>
        </w:rPr>
        <w:t> </w:t>
      </w:r>
      <w:r w:rsidRPr="006F4D2E">
        <w:rPr>
          <w:rFonts w:ascii="Times New Roman" w:hAnsi="Times New Roman"/>
          <w:sz w:val="28"/>
          <w:szCs w:val="28"/>
          <w:lang w:val="uk-UA"/>
        </w:rPr>
        <w:t>1118/35401;</w:t>
      </w:r>
    </w:p>
    <w:p w:rsidR="000B30D3" w:rsidRDefault="000B30D3" w:rsidP="00A97E99">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«Про внесення змін до Порядку призначення та звільнення податкового керуючого з визначенням його функцій та повноважень» від 15.09.2020 №</w:t>
      </w:r>
      <w:r w:rsidR="00806E9E">
        <w:rPr>
          <w:rFonts w:ascii="Times New Roman" w:hAnsi="Times New Roman"/>
          <w:sz w:val="28"/>
          <w:szCs w:val="28"/>
          <w:lang w:val="uk-UA"/>
        </w:rPr>
        <w:t> </w:t>
      </w:r>
      <w:r w:rsidRPr="006F4D2E">
        <w:rPr>
          <w:rFonts w:ascii="Times New Roman" w:hAnsi="Times New Roman"/>
          <w:sz w:val="28"/>
          <w:szCs w:val="28"/>
          <w:lang w:val="uk-UA"/>
        </w:rPr>
        <w:t xml:space="preserve">560,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01.10.2020 за №</w:t>
      </w:r>
      <w:r w:rsidR="00806E9E">
        <w:rPr>
          <w:rFonts w:ascii="Times New Roman" w:hAnsi="Times New Roman"/>
          <w:sz w:val="28"/>
          <w:szCs w:val="28"/>
          <w:lang w:val="uk-UA"/>
        </w:rPr>
        <w:t> </w:t>
      </w:r>
      <w:r w:rsidRPr="006F4D2E">
        <w:rPr>
          <w:rFonts w:ascii="Times New Roman" w:hAnsi="Times New Roman"/>
          <w:sz w:val="28"/>
          <w:szCs w:val="28"/>
          <w:lang w:val="uk-UA"/>
        </w:rPr>
        <w:t>961/35244;</w:t>
      </w:r>
    </w:p>
    <w:p w:rsidR="00015469" w:rsidRPr="00015469" w:rsidRDefault="00015469" w:rsidP="00A97E99">
      <w:pPr>
        <w:spacing w:after="0" w:line="240" w:lineRule="auto"/>
        <w:ind w:right="-82" w:firstLine="567"/>
        <w:jc w:val="both"/>
        <w:rPr>
          <w:rFonts w:ascii="Times New Roman" w:hAnsi="Times New Roman"/>
          <w:sz w:val="28"/>
          <w:szCs w:val="28"/>
          <w:lang w:val="uk-UA"/>
        </w:rPr>
      </w:pPr>
      <w:r w:rsidRPr="00836350">
        <w:rPr>
          <w:rFonts w:ascii="Times New Roman" w:hAnsi="Times New Roman"/>
          <w:sz w:val="28"/>
          <w:szCs w:val="28"/>
        </w:rPr>
        <w:t xml:space="preserve"> «Про затвердження Змін до Порядку надання документів великого платника податків в електронній формі при проведенні документальної перевірки» </w:t>
      </w:r>
      <w:r>
        <w:rPr>
          <w:rFonts w:ascii="Times New Roman" w:hAnsi="Times New Roman"/>
          <w:sz w:val="28"/>
          <w:szCs w:val="28"/>
          <w:lang w:val="uk-UA"/>
        </w:rPr>
        <w:t xml:space="preserve">                     </w:t>
      </w:r>
      <w:r w:rsidRPr="00836350">
        <w:rPr>
          <w:rFonts w:ascii="Times New Roman" w:hAnsi="Times New Roman"/>
          <w:sz w:val="28"/>
          <w:szCs w:val="28"/>
        </w:rPr>
        <w:t>від 15.09.2020 № 561</w:t>
      </w:r>
      <w:r>
        <w:rPr>
          <w:rFonts w:ascii="Times New Roman" w:hAnsi="Times New Roman"/>
          <w:sz w:val="28"/>
          <w:szCs w:val="28"/>
          <w:lang w:val="uk-UA"/>
        </w:rPr>
        <w:t>,</w:t>
      </w:r>
      <w:r w:rsidRPr="00836350">
        <w:rPr>
          <w:rFonts w:ascii="Times New Roman" w:hAnsi="Times New Roman"/>
          <w:sz w:val="28"/>
          <w:szCs w:val="28"/>
        </w:rPr>
        <w:t xml:space="preserve"> зареєстрован</w:t>
      </w:r>
      <w:r>
        <w:rPr>
          <w:rFonts w:ascii="Times New Roman" w:hAnsi="Times New Roman"/>
          <w:sz w:val="28"/>
          <w:szCs w:val="28"/>
          <w:lang w:val="uk-UA"/>
        </w:rPr>
        <w:t>ий</w:t>
      </w:r>
      <w:r w:rsidRPr="00836350">
        <w:rPr>
          <w:rFonts w:ascii="Times New Roman" w:hAnsi="Times New Roman"/>
          <w:sz w:val="28"/>
          <w:szCs w:val="28"/>
        </w:rPr>
        <w:t xml:space="preserve"> </w:t>
      </w:r>
      <w:r>
        <w:rPr>
          <w:rFonts w:ascii="Times New Roman" w:hAnsi="Times New Roman"/>
          <w:sz w:val="28"/>
          <w:szCs w:val="28"/>
          <w:lang w:val="uk-UA"/>
        </w:rPr>
        <w:t>у</w:t>
      </w:r>
      <w:r w:rsidRPr="006F4D2E">
        <w:rPr>
          <w:rFonts w:ascii="Times New Roman" w:hAnsi="Times New Roman"/>
          <w:sz w:val="28"/>
          <w:szCs w:val="28"/>
          <w:lang w:val="uk-UA"/>
        </w:rPr>
        <w:t xml:space="preserve"> Мін’юсті </w:t>
      </w:r>
      <w:r w:rsidRPr="00836350">
        <w:rPr>
          <w:rFonts w:ascii="Times New Roman" w:hAnsi="Times New Roman"/>
          <w:sz w:val="28"/>
          <w:szCs w:val="28"/>
        </w:rPr>
        <w:t>12.11.2020 за № 1123/35406</w:t>
      </w:r>
      <w:r>
        <w:rPr>
          <w:rFonts w:ascii="Times New Roman" w:hAnsi="Times New Roman"/>
          <w:sz w:val="28"/>
          <w:szCs w:val="28"/>
          <w:lang w:val="uk-UA"/>
        </w:rPr>
        <w:t>;</w:t>
      </w:r>
    </w:p>
    <w:p w:rsidR="00851828" w:rsidRPr="006F4D2E" w:rsidRDefault="000E73D0" w:rsidP="00F0154B">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 «Про затвердження Змін до Положення про рух коштів єдиного внеску на загальнообов’язкове  державне соціальне страхування» від 25.09.2020 № 587,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15.10.2020 за № 1015/35289;</w:t>
      </w:r>
    </w:p>
    <w:p w:rsidR="009261A1" w:rsidRPr="006F4D2E" w:rsidRDefault="009261A1" w:rsidP="00F0154B">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 «Про затвердження Змін до Положення про реєстрацію платників податку на додану вартість» від 21.10.2020 № 629,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11.12.2020 за</w:t>
      </w:r>
      <w:r w:rsidR="00FD421C">
        <w:rPr>
          <w:rFonts w:ascii="Times New Roman" w:hAnsi="Times New Roman"/>
          <w:sz w:val="28"/>
          <w:szCs w:val="28"/>
          <w:lang w:val="uk-UA"/>
        </w:rPr>
        <w:t> </w:t>
      </w:r>
      <w:r w:rsidRPr="006F4D2E">
        <w:rPr>
          <w:rFonts w:ascii="Times New Roman" w:hAnsi="Times New Roman"/>
          <w:sz w:val="28"/>
          <w:szCs w:val="28"/>
          <w:lang w:val="uk-UA"/>
        </w:rPr>
        <w:t>№ 1232/35515;</w:t>
      </w:r>
    </w:p>
    <w:p w:rsidR="00E50794" w:rsidRPr="006F4D2E" w:rsidRDefault="00E50794" w:rsidP="00E50794">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lastRenderedPageBreak/>
        <w:t xml:space="preserve">«Про затвердження Змін до форми Податкової декларації з податку на прибуток підприємств та визнання таким, що втратив чинність, наказу Міністерства фінансів України від 13 червня 2016 року № 544» від 29.10.2020   </w:t>
      </w:r>
      <w:r w:rsidR="00972077">
        <w:rPr>
          <w:rFonts w:ascii="Times New Roman" w:hAnsi="Times New Roman"/>
          <w:color w:val="000000"/>
          <w:sz w:val="28"/>
          <w:szCs w:val="28"/>
          <w:lang w:val="uk-UA"/>
        </w:rPr>
        <w:t xml:space="preserve">                 </w:t>
      </w:r>
      <w:r w:rsidRPr="006F4D2E">
        <w:rPr>
          <w:rFonts w:ascii="Times New Roman" w:hAnsi="Times New Roman"/>
          <w:color w:val="000000"/>
          <w:sz w:val="28"/>
          <w:szCs w:val="28"/>
          <w:lang w:val="uk-UA"/>
        </w:rPr>
        <w:t xml:space="preserve">№ 649, </w:t>
      </w:r>
      <w:r w:rsidR="009B13B6" w:rsidRPr="006F4D2E">
        <w:rPr>
          <w:rFonts w:ascii="Times New Roman" w:hAnsi="Times New Roman"/>
          <w:color w:val="000000"/>
          <w:sz w:val="28"/>
          <w:szCs w:val="28"/>
          <w:lang w:val="uk-UA"/>
        </w:rPr>
        <w:t xml:space="preserve">зареєстрований </w:t>
      </w:r>
      <w:r w:rsidR="00FD421C">
        <w:rPr>
          <w:rFonts w:ascii="Times New Roman" w:hAnsi="Times New Roman"/>
          <w:color w:val="000000"/>
          <w:sz w:val="28"/>
          <w:szCs w:val="28"/>
          <w:lang w:val="uk-UA"/>
        </w:rPr>
        <w:t>у</w:t>
      </w:r>
      <w:r w:rsidR="009B13B6" w:rsidRPr="006F4D2E">
        <w:rPr>
          <w:rFonts w:ascii="Times New Roman" w:hAnsi="Times New Roman"/>
          <w:color w:val="000000"/>
          <w:sz w:val="28"/>
          <w:szCs w:val="28"/>
          <w:lang w:val="uk-UA"/>
        </w:rPr>
        <w:t xml:space="preserve"> Мін’юсті </w:t>
      </w:r>
      <w:r w:rsidRPr="006F4D2E">
        <w:rPr>
          <w:rFonts w:ascii="Times New Roman" w:hAnsi="Times New Roman"/>
          <w:color w:val="000000"/>
          <w:sz w:val="28"/>
          <w:szCs w:val="28"/>
          <w:lang w:val="uk-UA"/>
        </w:rPr>
        <w:t>18</w:t>
      </w:r>
      <w:r w:rsidR="009B13B6" w:rsidRPr="006F4D2E">
        <w:rPr>
          <w:rFonts w:ascii="Times New Roman" w:hAnsi="Times New Roman"/>
          <w:color w:val="000000"/>
          <w:sz w:val="28"/>
          <w:szCs w:val="28"/>
          <w:lang w:val="uk-UA"/>
        </w:rPr>
        <w:t>.11.</w:t>
      </w:r>
      <w:r w:rsidRPr="006F4D2E">
        <w:rPr>
          <w:rFonts w:ascii="Times New Roman" w:hAnsi="Times New Roman"/>
          <w:color w:val="000000"/>
          <w:sz w:val="28"/>
          <w:szCs w:val="28"/>
          <w:lang w:val="uk-UA"/>
        </w:rPr>
        <w:t>2020 за №</w:t>
      </w:r>
      <w:r w:rsidR="00806E9E">
        <w:rPr>
          <w:rFonts w:ascii="Times New Roman" w:hAnsi="Times New Roman"/>
          <w:color w:val="000000"/>
          <w:sz w:val="28"/>
          <w:szCs w:val="28"/>
          <w:lang w:val="uk-UA"/>
        </w:rPr>
        <w:t> </w:t>
      </w:r>
      <w:r w:rsidRPr="006F4D2E">
        <w:rPr>
          <w:rFonts w:ascii="Times New Roman" w:hAnsi="Times New Roman"/>
          <w:color w:val="000000"/>
          <w:sz w:val="28"/>
          <w:szCs w:val="28"/>
          <w:lang w:val="uk-UA"/>
        </w:rPr>
        <w:t>1143/35426;</w:t>
      </w:r>
    </w:p>
    <w:p w:rsidR="00E50794" w:rsidRPr="006F4D2E" w:rsidRDefault="00E50794" w:rsidP="00E50794">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«Про затвердження Змін до Порядку формування та подання страхувальниками звіту щодо сум нарахованого єдиного внеску на загальнообов’язкове державне соціальне страхування» від 05.11.2020 № 670, зареєстрований </w:t>
      </w:r>
      <w:r w:rsidR="00FD421C">
        <w:rPr>
          <w:rFonts w:ascii="Times New Roman" w:hAnsi="Times New Roman"/>
          <w:color w:val="000000"/>
          <w:sz w:val="28"/>
          <w:szCs w:val="28"/>
          <w:lang w:val="uk-UA"/>
        </w:rPr>
        <w:t>у</w:t>
      </w:r>
      <w:r w:rsidRPr="006F4D2E">
        <w:rPr>
          <w:rFonts w:ascii="Times New Roman" w:hAnsi="Times New Roman"/>
          <w:color w:val="000000"/>
          <w:sz w:val="28"/>
          <w:szCs w:val="28"/>
          <w:lang w:val="uk-UA"/>
        </w:rPr>
        <w:t xml:space="preserve"> Мін’юсті 23.12.2020 за №</w:t>
      </w:r>
      <w:r w:rsidR="00972077">
        <w:rPr>
          <w:rFonts w:ascii="Times New Roman" w:hAnsi="Times New Roman"/>
          <w:color w:val="000000"/>
          <w:sz w:val="28"/>
          <w:szCs w:val="28"/>
          <w:lang w:val="uk-UA"/>
        </w:rPr>
        <w:t> </w:t>
      </w:r>
      <w:r w:rsidRPr="006F4D2E">
        <w:rPr>
          <w:rFonts w:ascii="Times New Roman" w:hAnsi="Times New Roman"/>
          <w:color w:val="000000"/>
          <w:sz w:val="28"/>
          <w:szCs w:val="28"/>
          <w:lang w:val="uk-UA"/>
        </w:rPr>
        <w:t>1289/35572;</w:t>
      </w:r>
    </w:p>
    <w:p w:rsidR="009261A1" w:rsidRPr="006F4D2E" w:rsidRDefault="009261A1" w:rsidP="009261A1">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«Про внесення змін до Порядку застосування адміністративного арешту майна платників</w:t>
      </w:r>
      <w:r w:rsidR="00806E9E">
        <w:rPr>
          <w:rFonts w:ascii="Times New Roman" w:hAnsi="Times New Roman"/>
          <w:sz w:val="28"/>
          <w:szCs w:val="28"/>
          <w:lang w:val="uk-UA"/>
        </w:rPr>
        <w:t xml:space="preserve"> податків» від 19.11.2020 № 716, </w:t>
      </w:r>
      <w:r w:rsidR="00806E9E" w:rsidRPr="006F4D2E">
        <w:rPr>
          <w:rFonts w:ascii="Times New Roman" w:hAnsi="Times New Roman"/>
          <w:color w:val="000000"/>
          <w:sz w:val="28"/>
          <w:szCs w:val="28"/>
          <w:lang w:val="uk-UA"/>
        </w:rPr>
        <w:t>зареєстрований</w:t>
      </w:r>
      <w:r w:rsidR="00972077">
        <w:rPr>
          <w:rFonts w:ascii="Times New Roman" w:hAnsi="Times New Roman"/>
          <w:color w:val="000000"/>
          <w:sz w:val="28"/>
          <w:szCs w:val="28"/>
          <w:lang w:val="uk-UA"/>
        </w:rPr>
        <w:t xml:space="preserve">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w:t>
      </w:r>
      <w:r w:rsidR="00806E9E">
        <w:rPr>
          <w:rFonts w:ascii="Times New Roman" w:hAnsi="Times New Roman"/>
          <w:sz w:val="28"/>
          <w:szCs w:val="28"/>
          <w:lang w:val="uk-UA"/>
        </w:rPr>
        <w:t xml:space="preserve"> 11.01.2021 за № 31/35653</w:t>
      </w:r>
      <w:r w:rsidRPr="006F4D2E">
        <w:rPr>
          <w:rFonts w:ascii="Times New Roman" w:hAnsi="Times New Roman"/>
          <w:sz w:val="28"/>
          <w:szCs w:val="28"/>
          <w:lang w:val="uk-UA"/>
        </w:rPr>
        <w:t>;</w:t>
      </w:r>
    </w:p>
    <w:p w:rsidR="00787D7F" w:rsidRPr="006F4D2E" w:rsidRDefault="00787D7F" w:rsidP="009261A1">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«Про затвердження Порядку надання звітності в розрізі платників податків юридичних осіб органам місцевого самоврядування» від 23.11.2020 № 723,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08.12.2020 за № 1223/35506;</w:t>
      </w:r>
    </w:p>
    <w:p w:rsidR="0083716B" w:rsidRPr="006F4D2E" w:rsidRDefault="0083716B" w:rsidP="009261A1">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 «Про визнання таким, що втратив чинність, наказу Міністерства фінансів України від 19 червня 2015 року № 579» від 26.11.2020 № 728,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11.12.2020 за №</w:t>
      </w:r>
      <w:r w:rsidR="00806E9E">
        <w:rPr>
          <w:rFonts w:ascii="Times New Roman" w:hAnsi="Times New Roman"/>
          <w:sz w:val="28"/>
          <w:szCs w:val="28"/>
          <w:lang w:val="uk-UA"/>
        </w:rPr>
        <w:t> </w:t>
      </w:r>
      <w:r w:rsidRPr="006F4D2E">
        <w:rPr>
          <w:rFonts w:ascii="Times New Roman" w:hAnsi="Times New Roman"/>
          <w:sz w:val="28"/>
          <w:szCs w:val="28"/>
          <w:lang w:val="uk-UA"/>
        </w:rPr>
        <w:t>1240/35523;</w:t>
      </w:r>
    </w:p>
    <w:p w:rsidR="00E50794" w:rsidRDefault="00E50794" w:rsidP="009261A1">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«Про затвердження форм заяви про реєстрацію платника акцизного податку з реалізації пального або спирту етилового та/або акцизних складів, акцизної накладної, розрахунку коригування акцизної накладної, заявки на поповнення (коригування) залишку пального, заявки на поповнення (коригування) залишку спирту етилового, Порядку заповнення акцизної накладної, розрахунку коригування акцизної накладної, заявки на поповнення (коригування) залишку пального, заявки на поповнення (коригування) залишку спирту етилового»         від 27.11.2020 № 729, зареєстрований </w:t>
      </w:r>
      <w:r w:rsidR="00FD421C">
        <w:rPr>
          <w:rFonts w:ascii="Times New Roman" w:hAnsi="Times New Roman"/>
          <w:color w:val="000000"/>
          <w:sz w:val="28"/>
          <w:szCs w:val="28"/>
          <w:lang w:val="uk-UA"/>
        </w:rPr>
        <w:t>у</w:t>
      </w:r>
      <w:r w:rsidRPr="006F4D2E">
        <w:rPr>
          <w:rFonts w:ascii="Times New Roman" w:hAnsi="Times New Roman"/>
          <w:color w:val="000000"/>
          <w:sz w:val="28"/>
          <w:szCs w:val="28"/>
          <w:lang w:val="uk-UA"/>
        </w:rPr>
        <w:t xml:space="preserve"> Мін’юсті 14.12.2020 за № 1241/35524;</w:t>
      </w:r>
    </w:p>
    <w:p w:rsidR="003632A1" w:rsidRPr="003632A1" w:rsidRDefault="003632A1" w:rsidP="009261A1">
      <w:pPr>
        <w:spacing w:after="0" w:line="240" w:lineRule="auto"/>
        <w:ind w:right="-82" w:firstLine="567"/>
        <w:jc w:val="both"/>
        <w:rPr>
          <w:rFonts w:ascii="Times New Roman" w:hAnsi="Times New Roman"/>
          <w:sz w:val="28"/>
          <w:szCs w:val="28"/>
          <w:lang w:val="uk-UA"/>
        </w:rPr>
      </w:pPr>
      <w:r w:rsidRPr="003632A1">
        <w:rPr>
          <w:rFonts w:ascii="Times New Roman" w:hAnsi="Times New Roman"/>
          <w:sz w:val="28"/>
          <w:szCs w:val="28"/>
        </w:rPr>
        <w:t>«Про затвердження змін до форми запиту контролюючого органу на проведення зустрічної звірки» від 08.12.2020</w:t>
      </w:r>
      <w:r>
        <w:rPr>
          <w:rFonts w:ascii="Times New Roman" w:hAnsi="Times New Roman"/>
          <w:sz w:val="28"/>
          <w:szCs w:val="28"/>
          <w:lang w:val="uk-UA"/>
        </w:rPr>
        <w:t xml:space="preserve"> </w:t>
      </w:r>
      <w:r w:rsidRPr="003632A1">
        <w:rPr>
          <w:rFonts w:ascii="Times New Roman" w:hAnsi="Times New Roman"/>
          <w:sz w:val="28"/>
          <w:szCs w:val="28"/>
        </w:rPr>
        <w:t>№ 746</w:t>
      </w:r>
      <w:r>
        <w:rPr>
          <w:rFonts w:ascii="Times New Roman" w:hAnsi="Times New Roman"/>
          <w:sz w:val="28"/>
          <w:szCs w:val="28"/>
          <w:lang w:val="uk-UA"/>
        </w:rPr>
        <w:t>, зареєстрований у Мінюсті 01.02.2021 за № 125/35747;</w:t>
      </w:r>
    </w:p>
    <w:p w:rsidR="009261A1" w:rsidRPr="006F4D2E" w:rsidRDefault="0060389D" w:rsidP="009261A1">
      <w:pPr>
        <w:spacing w:after="0" w:line="240" w:lineRule="auto"/>
        <w:ind w:right="-82" w:firstLine="567"/>
        <w:jc w:val="both"/>
        <w:rPr>
          <w:rFonts w:ascii="Times New Roman" w:hAnsi="Times New Roman"/>
          <w:sz w:val="28"/>
          <w:szCs w:val="28"/>
          <w:lang w:val="uk-UA"/>
        </w:rPr>
      </w:pPr>
      <w:r w:rsidRPr="006F4D2E">
        <w:rPr>
          <w:rFonts w:ascii="Times New Roman" w:hAnsi="Times New Roman"/>
          <w:color w:val="000000"/>
          <w:sz w:val="28"/>
          <w:szCs w:val="28"/>
          <w:lang w:val="uk-UA"/>
        </w:rPr>
        <w:t>«Про затвердження Змін до форми декларації акцизного податку та Порядку заповнення та подання декларації акцизного податку»</w:t>
      </w:r>
      <w:r w:rsidR="009600A6" w:rsidRPr="006F4D2E">
        <w:rPr>
          <w:rFonts w:ascii="Times New Roman" w:hAnsi="Times New Roman"/>
          <w:color w:val="000000"/>
          <w:sz w:val="28"/>
          <w:szCs w:val="28"/>
          <w:lang w:val="uk-UA"/>
        </w:rPr>
        <w:t xml:space="preserve"> від 08.12.2020 №</w:t>
      </w:r>
      <w:r w:rsidR="009261A1" w:rsidRPr="006F4D2E">
        <w:rPr>
          <w:rFonts w:ascii="Times New Roman" w:hAnsi="Times New Roman"/>
          <w:color w:val="000000"/>
          <w:sz w:val="28"/>
          <w:szCs w:val="28"/>
          <w:lang w:val="uk-UA"/>
        </w:rPr>
        <w:t> </w:t>
      </w:r>
      <w:r w:rsidR="009600A6" w:rsidRPr="006F4D2E">
        <w:rPr>
          <w:rFonts w:ascii="Times New Roman" w:hAnsi="Times New Roman"/>
          <w:color w:val="000000"/>
          <w:sz w:val="28"/>
          <w:szCs w:val="28"/>
          <w:lang w:val="uk-UA"/>
        </w:rPr>
        <w:t>747</w:t>
      </w:r>
      <w:r w:rsidR="00CE5E92">
        <w:rPr>
          <w:rFonts w:ascii="Times New Roman" w:hAnsi="Times New Roman"/>
          <w:color w:val="000000"/>
          <w:sz w:val="28"/>
          <w:szCs w:val="28"/>
          <w:lang w:val="uk-UA"/>
        </w:rPr>
        <w:t>,</w:t>
      </w:r>
      <w:r w:rsidR="00D961BF">
        <w:rPr>
          <w:rFonts w:ascii="Times New Roman" w:hAnsi="Times New Roman"/>
          <w:color w:val="000000"/>
          <w:sz w:val="28"/>
          <w:szCs w:val="28"/>
          <w:lang w:val="uk-UA"/>
        </w:rPr>
        <w:t xml:space="preserve"> </w:t>
      </w:r>
      <w:r w:rsidR="00CE5E92" w:rsidRPr="006F4D2E">
        <w:rPr>
          <w:rFonts w:ascii="Times New Roman" w:hAnsi="Times New Roman"/>
          <w:color w:val="000000"/>
          <w:sz w:val="28"/>
          <w:szCs w:val="28"/>
          <w:lang w:val="uk-UA"/>
        </w:rPr>
        <w:t xml:space="preserve">зареєстрований </w:t>
      </w:r>
      <w:r w:rsidR="00CE5E92">
        <w:rPr>
          <w:rFonts w:ascii="Times New Roman" w:hAnsi="Times New Roman"/>
          <w:color w:val="000000"/>
          <w:sz w:val="28"/>
          <w:szCs w:val="28"/>
          <w:lang w:val="uk-UA"/>
        </w:rPr>
        <w:t>у</w:t>
      </w:r>
      <w:r w:rsidR="009261A1" w:rsidRPr="006F4D2E">
        <w:rPr>
          <w:rFonts w:ascii="Times New Roman" w:hAnsi="Times New Roman"/>
          <w:sz w:val="28"/>
          <w:szCs w:val="28"/>
          <w:lang w:val="uk-UA"/>
        </w:rPr>
        <w:t xml:space="preserve"> Мін’юсті</w:t>
      </w:r>
      <w:r w:rsidR="00CE5E92">
        <w:rPr>
          <w:rFonts w:ascii="Times New Roman" w:hAnsi="Times New Roman"/>
          <w:sz w:val="28"/>
          <w:szCs w:val="28"/>
          <w:lang w:val="uk-UA"/>
        </w:rPr>
        <w:t xml:space="preserve"> 03.02.2021 за № 145/35767</w:t>
      </w:r>
      <w:r w:rsidR="009261A1" w:rsidRPr="006F4D2E">
        <w:rPr>
          <w:rFonts w:ascii="Times New Roman" w:hAnsi="Times New Roman"/>
          <w:sz w:val="28"/>
          <w:szCs w:val="28"/>
          <w:lang w:val="uk-UA"/>
        </w:rPr>
        <w:t>;</w:t>
      </w:r>
    </w:p>
    <w:p w:rsidR="0060389D" w:rsidRPr="006F4D2E" w:rsidRDefault="00E50794" w:rsidP="00F0154B">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 «Про внесення змін до наказу Міністерства фінансів України від 19 червня 2015 року № 578»  від 09.12.2020 № 752, зареєстрований </w:t>
      </w:r>
      <w:r w:rsidR="00FD421C">
        <w:rPr>
          <w:rFonts w:ascii="Times New Roman" w:hAnsi="Times New Roman"/>
          <w:color w:val="000000"/>
          <w:sz w:val="28"/>
          <w:szCs w:val="28"/>
          <w:lang w:val="uk-UA"/>
        </w:rPr>
        <w:t>у</w:t>
      </w:r>
      <w:r w:rsidRPr="006F4D2E">
        <w:rPr>
          <w:rFonts w:ascii="Times New Roman" w:hAnsi="Times New Roman"/>
          <w:color w:val="000000"/>
          <w:sz w:val="28"/>
          <w:szCs w:val="28"/>
          <w:lang w:val="uk-UA"/>
        </w:rPr>
        <w:t xml:space="preserve"> Мін’юсті 28.12.2020 за</w:t>
      </w:r>
      <w:r w:rsidR="00FD421C">
        <w:rPr>
          <w:rFonts w:ascii="Times New Roman" w:hAnsi="Times New Roman"/>
          <w:color w:val="000000"/>
          <w:sz w:val="28"/>
          <w:szCs w:val="28"/>
          <w:lang w:val="uk-UA"/>
        </w:rPr>
        <w:t> </w:t>
      </w:r>
      <w:r w:rsidRPr="006F4D2E">
        <w:rPr>
          <w:rFonts w:ascii="Times New Roman" w:hAnsi="Times New Roman"/>
          <w:color w:val="000000"/>
          <w:sz w:val="28"/>
          <w:szCs w:val="28"/>
          <w:lang w:val="uk-UA"/>
        </w:rPr>
        <w:t>№ 1303/35586;</w:t>
      </w:r>
    </w:p>
    <w:p w:rsidR="00BB3408" w:rsidRPr="006F4D2E" w:rsidRDefault="00A1353B" w:rsidP="00BB3408">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 </w:t>
      </w:r>
      <w:r w:rsidR="00BB3408" w:rsidRPr="006F4D2E">
        <w:rPr>
          <w:rFonts w:ascii="Times New Roman" w:hAnsi="Times New Roman"/>
          <w:color w:val="000000"/>
          <w:sz w:val="28"/>
          <w:szCs w:val="28"/>
          <w:lang w:val="uk-UA"/>
        </w:rPr>
        <w:t xml:space="preserve">«Про затвердження Змін до Положення про реєстрацію фізичних осіб у державному реєстрі фізичних осіб </w:t>
      </w:r>
      <w:r w:rsidR="00FD421C">
        <w:rPr>
          <w:rFonts w:ascii="Times New Roman" w:hAnsi="Times New Roman"/>
          <w:color w:val="000000"/>
          <w:sz w:val="28"/>
          <w:szCs w:val="28"/>
          <w:lang w:val="uk-UA"/>
        </w:rPr>
        <w:t>–</w:t>
      </w:r>
      <w:r w:rsidR="00BB3408" w:rsidRPr="006F4D2E">
        <w:rPr>
          <w:rFonts w:ascii="Times New Roman" w:hAnsi="Times New Roman"/>
          <w:color w:val="000000"/>
          <w:sz w:val="28"/>
          <w:szCs w:val="28"/>
          <w:lang w:val="uk-UA"/>
        </w:rPr>
        <w:t xml:space="preserve"> платників податків» від 14.12.2020 № 766 (знаходиться на держреєстрації в Мін’юсті);</w:t>
      </w:r>
    </w:p>
    <w:p w:rsidR="00DB550A" w:rsidRPr="006F4D2E" w:rsidRDefault="00DB550A" w:rsidP="00BB3408">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«Про внесення змін до наказу Міністерства фінансів України від 02 жовтня 2015 року №859» від 17.12.2020 № 783, зареєстрований </w:t>
      </w:r>
      <w:r w:rsidR="00FD421C">
        <w:rPr>
          <w:rFonts w:ascii="Times New Roman" w:hAnsi="Times New Roman"/>
          <w:color w:val="000000"/>
          <w:sz w:val="28"/>
          <w:szCs w:val="28"/>
          <w:lang w:val="uk-UA"/>
        </w:rPr>
        <w:t>у</w:t>
      </w:r>
      <w:r w:rsidRPr="006F4D2E">
        <w:rPr>
          <w:rFonts w:ascii="Times New Roman" w:hAnsi="Times New Roman"/>
          <w:color w:val="000000"/>
          <w:sz w:val="28"/>
          <w:szCs w:val="28"/>
          <w:lang w:val="uk-UA"/>
        </w:rPr>
        <w:t xml:space="preserve"> Мін’юсті 28.12.2020 за</w:t>
      </w:r>
      <w:r w:rsidR="00FD421C">
        <w:rPr>
          <w:rFonts w:ascii="Times New Roman" w:hAnsi="Times New Roman"/>
          <w:color w:val="000000"/>
          <w:sz w:val="28"/>
          <w:szCs w:val="28"/>
          <w:lang w:val="uk-UA"/>
        </w:rPr>
        <w:t> </w:t>
      </w:r>
      <w:r w:rsidRPr="006F4D2E">
        <w:rPr>
          <w:rFonts w:ascii="Times New Roman" w:hAnsi="Times New Roman"/>
          <w:color w:val="000000"/>
          <w:sz w:val="28"/>
          <w:szCs w:val="28"/>
          <w:lang w:val="uk-UA"/>
        </w:rPr>
        <w:t>№ 1295/35578;</w:t>
      </w:r>
    </w:p>
    <w:p w:rsidR="00C553E0" w:rsidRPr="006F4D2E" w:rsidRDefault="00C553E0" w:rsidP="00C553E0">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«Про затвердження Порядку проведення перевірки контролюючого органу у зв’язку з відмовою іноземною компанією від статусу податкового резидента України» від 15.12.2020 № 772 (знаходиться на держреєстрації в Мін’юсті);</w:t>
      </w:r>
    </w:p>
    <w:p w:rsidR="00B00371" w:rsidRPr="006F4D2E" w:rsidRDefault="00B00371" w:rsidP="00C553E0">
      <w:pPr>
        <w:spacing w:after="0" w:line="240" w:lineRule="auto"/>
        <w:ind w:right="-82" w:firstLine="567"/>
        <w:jc w:val="both"/>
        <w:rPr>
          <w:rFonts w:ascii="Times New Roman" w:hAnsi="Times New Roman"/>
          <w:sz w:val="28"/>
          <w:szCs w:val="28"/>
          <w:lang w:val="uk-UA"/>
        </w:rPr>
      </w:pPr>
      <w:r w:rsidRPr="006F4D2E">
        <w:rPr>
          <w:rFonts w:ascii="Times New Roman" w:hAnsi="Times New Roman"/>
          <w:sz w:val="28"/>
          <w:szCs w:val="28"/>
          <w:lang w:val="uk-UA"/>
        </w:rPr>
        <w:t xml:space="preserve"> «Про внесення змін до наказу Міністерства фінансів України від 13 січня 2015 року №</w:t>
      </w:r>
      <w:r w:rsidR="00A1353B">
        <w:rPr>
          <w:rFonts w:ascii="Times New Roman" w:hAnsi="Times New Roman"/>
          <w:sz w:val="28"/>
          <w:szCs w:val="28"/>
          <w:lang w:val="uk-UA"/>
        </w:rPr>
        <w:t> </w:t>
      </w:r>
      <w:r w:rsidRPr="006F4D2E">
        <w:rPr>
          <w:rFonts w:ascii="Times New Roman" w:hAnsi="Times New Roman"/>
          <w:sz w:val="28"/>
          <w:szCs w:val="28"/>
          <w:lang w:val="uk-UA"/>
        </w:rPr>
        <w:t>4» від 15.12.2020 №</w:t>
      </w:r>
      <w:r w:rsidR="00806E9E">
        <w:rPr>
          <w:rFonts w:ascii="Times New Roman" w:hAnsi="Times New Roman"/>
          <w:sz w:val="28"/>
          <w:szCs w:val="28"/>
          <w:lang w:val="uk-UA"/>
        </w:rPr>
        <w:t> </w:t>
      </w:r>
      <w:r w:rsidRPr="006F4D2E">
        <w:rPr>
          <w:rFonts w:ascii="Times New Roman" w:hAnsi="Times New Roman"/>
          <w:sz w:val="28"/>
          <w:szCs w:val="28"/>
          <w:lang w:val="uk-UA"/>
        </w:rPr>
        <w:t xml:space="preserve">773, зареєстрований </w:t>
      </w:r>
      <w:r w:rsidR="00FD421C">
        <w:rPr>
          <w:rFonts w:ascii="Times New Roman" w:hAnsi="Times New Roman"/>
          <w:sz w:val="28"/>
          <w:szCs w:val="28"/>
          <w:lang w:val="uk-UA"/>
        </w:rPr>
        <w:t>у</w:t>
      </w:r>
      <w:r w:rsidRPr="006F4D2E">
        <w:rPr>
          <w:rFonts w:ascii="Times New Roman" w:hAnsi="Times New Roman"/>
          <w:sz w:val="28"/>
          <w:szCs w:val="28"/>
          <w:lang w:val="uk-UA"/>
        </w:rPr>
        <w:t xml:space="preserve"> Мін’юсті 28.12.2020 за</w:t>
      </w:r>
      <w:r w:rsidR="00FD421C">
        <w:rPr>
          <w:rFonts w:ascii="Times New Roman" w:hAnsi="Times New Roman"/>
          <w:sz w:val="28"/>
          <w:szCs w:val="28"/>
          <w:lang w:val="uk-UA"/>
        </w:rPr>
        <w:t> </w:t>
      </w:r>
      <w:r w:rsidRPr="006F4D2E">
        <w:rPr>
          <w:rFonts w:ascii="Times New Roman" w:hAnsi="Times New Roman"/>
          <w:sz w:val="28"/>
          <w:szCs w:val="28"/>
          <w:lang w:val="uk-UA"/>
        </w:rPr>
        <w:t>№</w:t>
      </w:r>
      <w:r w:rsidR="00FD421C">
        <w:rPr>
          <w:rFonts w:ascii="Times New Roman" w:hAnsi="Times New Roman"/>
          <w:sz w:val="28"/>
          <w:szCs w:val="28"/>
          <w:lang w:val="uk-UA"/>
        </w:rPr>
        <w:t> </w:t>
      </w:r>
      <w:r w:rsidRPr="006F4D2E">
        <w:rPr>
          <w:rFonts w:ascii="Times New Roman" w:hAnsi="Times New Roman"/>
          <w:sz w:val="28"/>
          <w:szCs w:val="28"/>
          <w:lang w:val="uk-UA"/>
        </w:rPr>
        <w:t>1304/35587;</w:t>
      </w:r>
    </w:p>
    <w:p w:rsidR="00C553E0" w:rsidRPr="006F4D2E" w:rsidRDefault="00C553E0" w:rsidP="00C553E0">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lastRenderedPageBreak/>
        <w:t>«Про затвердження Порядку проведення перевірки діяльності нерезидента через відокремлені підрозділи, у тому числі постійне представництво в Україні без взяття на облік у контролюючому органі» від 15.12.2020 №</w:t>
      </w:r>
      <w:r w:rsidR="002C7902" w:rsidRPr="006F4D2E">
        <w:rPr>
          <w:rFonts w:ascii="Times New Roman" w:hAnsi="Times New Roman"/>
          <w:color w:val="000000"/>
          <w:sz w:val="28"/>
          <w:szCs w:val="28"/>
          <w:lang w:val="uk-UA"/>
        </w:rPr>
        <w:t> </w:t>
      </w:r>
      <w:r w:rsidRPr="006F4D2E">
        <w:rPr>
          <w:rFonts w:ascii="Times New Roman" w:hAnsi="Times New Roman"/>
          <w:color w:val="000000"/>
          <w:sz w:val="28"/>
          <w:szCs w:val="28"/>
          <w:lang w:val="uk-UA"/>
        </w:rPr>
        <w:t>774 (знаходиться на держреєстрації в Мін’юсті);</w:t>
      </w:r>
    </w:p>
    <w:p w:rsidR="00475E44" w:rsidRPr="006F4D2E" w:rsidRDefault="00475E44" w:rsidP="00C553E0">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 «Про внесення змін до наказу Міністерства фінансів України від 02 жовтня 2015 року №859» від 17.12.2020 №</w:t>
      </w:r>
      <w:r w:rsidR="00DF6C66" w:rsidRPr="006F4D2E">
        <w:rPr>
          <w:rFonts w:ascii="Times New Roman" w:hAnsi="Times New Roman"/>
          <w:color w:val="000000"/>
          <w:sz w:val="28"/>
          <w:szCs w:val="28"/>
          <w:lang w:val="uk-UA"/>
        </w:rPr>
        <w:t> </w:t>
      </w:r>
      <w:r w:rsidRPr="006F4D2E">
        <w:rPr>
          <w:rFonts w:ascii="Times New Roman" w:hAnsi="Times New Roman"/>
          <w:color w:val="000000"/>
          <w:sz w:val="28"/>
          <w:szCs w:val="28"/>
          <w:lang w:val="uk-UA"/>
        </w:rPr>
        <w:t xml:space="preserve">783, зареєстрований </w:t>
      </w:r>
      <w:r w:rsidR="00C213D1">
        <w:rPr>
          <w:rFonts w:ascii="Times New Roman" w:hAnsi="Times New Roman"/>
          <w:color w:val="000000"/>
          <w:sz w:val="28"/>
          <w:szCs w:val="28"/>
          <w:lang w:val="uk-UA"/>
        </w:rPr>
        <w:t>у</w:t>
      </w:r>
      <w:r w:rsidRPr="006F4D2E">
        <w:rPr>
          <w:rFonts w:ascii="Times New Roman" w:hAnsi="Times New Roman"/>
          <w:color w:val="000000"/>
          <w:sz w:val="28"/>
          <w:szCs w:val="28"/>
          <w:lang w:val="uk-UA"/>
        </w:rPr>
        <w:t xml:space="preserve"> Мін’юсті 28.12.2020 за</w:t>
      </w:r>
      <w:r w:rsidR="00C213D1">
        <w:rPr>
          <w:rFonts w:ascii="Times New Roman" w:hAnsi="Times New Roman"/>
          <w:color w:val="000000"/>
          <w:sz w:val="28"/>
          <w:szCs w:val="28"/>
          <w:lang w:val="uk-UA"/>
        </w:rPr>
        <w:t> </w:t>
      </w:r>
      <w:r w:rsidRPr="006F4D2E">
        <w:rPr>
          <w:rFonts w:ascii="Times New Roman" w:hAnsi="Times New Roman"/>
          <w:color w:val="000000"/>
          <w:sz w:val="28"/>
          <w:szCs w:val="28"/>
          <w:lang w:val="uk-UA"/>
        </w:rPr>
        <w:t>№</w:t>
      </w:r>
      <w:r w:rsidR="00806E9E">
        <w:rPr>
          <w:rFonts w:ascii="Times New Roman" w:hAnsi="Times New Roman"/>
          <w:color w:val="000000"/>
          <w:sz w:val="28"/>
          <w:szCs w:val="28"/>
          <w:lang w:val="uk-UA"/>
        </w:rPr>
        <w:t> </w:t>
      </w:r>
      <w:r w:rsidRPr="006F4D2E">
        <w:rPr>
          <w:rFonts w:ascii="Times New Roman" w:hAnsi="Times New Roman"/>
          <w:color w:val="000000"/>
          <w:sz w:val="28"/>
          <w:szCs w:val="28"/>
          <w:lang w:val="uk-UA"/>
        </w:rPr>
        <w:t>1295/35578;</w:t>
      </w:r>
    </w:p>
    <w:p w:rsidR="00DF6C66" w:rsidRDefault="00DF6C66" w:rsidP="00C553E0">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«Про внесення змін до наказу Міністерства фнансів України від 13 лютого 2015 року № 67» від 21.12.2020 № 791, зареєстрований </w:t>
      </w:r>
      <w:r w:rsidR="00C213D1">
        <w:rPr>
          <w:rFonts w:ascii="Times New Roman" w:hAnsi="Times New Roman"/>
          <w:color w:val="000000"/>
          <w:sz w:val="28"/>
          <w:szCs w:val="28"/>
          <w:lang w:val="uk-UA"/>
        </w:rPr>
        <w:t>у</w:t>
      </w:r>
      <w:r w:rsidRPr="006F4D2E">
        <w:rPr>
          <w:rFonts w:ascii="Times New Roman" w:hAnsi="Times New Roman"/>
          <w:color w:val="000000"/>
          <w:sz w:val="28"/>
          <w:szCs w:val="28"/>
          <w:lang w:val="uk-UA"/>
        </w:rPr>
        <w:t xml:space="preserve"> Мін’юсті 13.01.2021 за</w:t>
      </w:r>
      <w:r w:rsidR="00C213D1">
        <w:rPr>
          <w:rFonts w:ascii="Times New Roman" w:hAnsi="Times New Roman"/>
          <w:color w:val="000000"/>
          <w:sz w:val="28"/>
          <w:szCs w:val="28"/>
          <w:lang w:val="uk-UA"/>
        </w:rPr>
        <w:t> </w:t>
      </w:r>
      <w:r w:rsidR="00A1353B">
        <w:rPr>
          <w:rFonts w:ascii="Times New Roman" w:hAnsi="Times New Roman"/>
          <w:color w:val="000000"/>
          <w:sz w:val="28"/>
          <w:szCs w:val="28"/>
          <w:lang w:val="uk-UA"/>
        </w:rPr>
        <w:t xml:space="preserve">        </w:t>
      </w:r>
      <w:r w:rsidRPr="006F4D2E">
        <w:rPr>
          <w:rFonts w:ascii="Times New Roman" w:hAnsi="Times New Roman"/>
          <w:color w:val="000000"/>
          <w:sz w:val="28"/>
          <w:szCs w:val="28"/>
          <w:lang w:val="uk-UA"/>
        </w:rPr>
        <w:t>№ 39/35661;</w:t>
      </w:r>
    </w:p>
    <w:p w:rsidR="00AF50B3" w:rsidRPr="006F4D2E" w:rsidRDefault="00AF50B3" w:rsidP="00AF50B3">
      <w:pPr>
        <w:spacing w:after="0" w:line="240" w:lineRule="auto"/>
        <w:ind w:right="-82" w:firstLine="567"/>
        <w:jc w:val="both"/>
        <w:rPr>
          <w:rFonts w:ascii="Times New Roman" w:hAnsi="Times New Roman"/>
          <w:color w:val="000000"/>
          <w:sz w:val="28"/>
          <w:szCs w:val="28"/>
          <w:lang w:val="uk-UA"/>
        </w:rPr>
      </w:pPr>
      <w:r w:rsidRPr="00836350">
        <w:rPr>
          <w:rFonts w:ascii="Times New Roman" w:hAnsi="Times New Roman"/>
          <w:sz w:val="28"/>
          <w:szCs w:val="28"/>
        </w:rPr>
        <w:t>«Про затвердження Змін до Порядку надіслання контролюючими органами податкових повідомлень-рішень платникам податків</w:t>
      </w:r>
      <w:r>
        <w:rPr>
          <w:rFonts w:ascii="Times New Roman" w:hAnsi="Times New Roman"/>
          <w:sz w:val="28"/>
          <w:szCs w:val="28"/>
          <w:lang w:val="uk-UA"/>
        </w:rPr>
        <w:t>»</w:t>
      </w:r>
      <w:r w:rsidRPr="00836350">
        <w:rPr>
          <w:rFonts w:ascii="Times New Roman" w:hAnsi="Times New Roman"/>
          <w:sz w:val="28"/>
          <w:szCs w:val="28"/>
        </w:rPr>
        <w:t xml:space="preserve"> від 31.12.2020</w:t>
      </w:r>
      <w:r>
        <w:rPr>
          <w:rFonts w:ascii="Times New Roman" w:hAnsi="Times New Roman"/>
          <w:sz w:val="28"/>
          <w:szCs w:val="28"/>
          <w:lang w:val="uk-UA"/>
        </w:rPr>
        <w:t xml:space="preserve"> </w:t>
      </w:r>
      <w:r w:rsidRPr="00836350">
        <w:rPr>
          <w:rFonts w:ascii="Times New Roman" w:hAnsi="Times New Roman"/>
          <w:sz w:val="28"/>
          <w:szCs w:val="28"/>
        </w:rPr>
        <w:t>№ 846</w:t>
      </w:r>
      <w:r w:rsidRPr="006F4D2E">
        <w:rPr>
          <w:rFonts w:ascii="Times New Roman" w:hAnsi="Times New Roman"/>
          <w:color w:val="000000"/>
          <w:sz w:val="28"/>
          <w:szCs w:val="28"/>
          <w:lang w:val="uk-UA"/>
        </w:rPr>
        <w:t xml:space="preserve"> (знаходиться на держреєстрації в Мін’юсті);</w:t>
      </w:r>
    </w:p>
    <w:p w:rsidR="0060389D" w:rsidRPr="006F4D2E" w:rsidRDefault="00AF50B3" w:rsidP="00F0154B">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 </w:t>
      </w:r>
      <w:r w:rsidR="00B31F1F" w:rsidRPr="006F4D2E">
        <w:rPr>
          <w:rFonts w:ascii="Times New Roman" w:hAnsi="Times New Roman"/>
          <w:color w:val="000000"/>
          <w:sz w:val="28"/>
          <w:szCs w:val="28"/>
          <w:lang w:val="uk-UA"/>
        </w:rPr>
        <w:t>«</w:t>
      </w:r>
      <w:r w:rsidR="00E33C0D" w:rsidRPr="006F4D2E">
        <w:rPr>
          <w:rFonts w:ascii="Times New Roman" w:hAnsi="Times New Roman"/>
          <w:color w:val="000000"/>
          <w:sz w:val="28"/>
          <w:szCs w:val="28"/>
          <w:lang w:val="uk-UA"/>
        </w:rPr>
        <w:t>Про затвердження змін до деяких нормативно-правових актів Міністерства фінансів України</w:t>
      </w:r>
      <w:r w:rsidR="00B31F1F" w:rsidRPr="006F4D2E">
        <w:rPr>
          <w:rFonts w:ascii="Times New Roman" w:hAnsi="Times New Roman"/>
          <w:color w:val="000000"/>
          <w:sz w:val="28"/>
          <w:szCs w:val="28"/>
          <w:lang w:val="uk-UA"/>
        </w:rPr>
        <w:t>»</w:t>
      </w:r>
      <w:r w:rsidR="00E33C0D" w:rsidRPr="006F4D2E">
        <w:rPr>
          <w:color w:val="000000"/>
          <w:sz w:val="24"/>
          <w:szCs w:val="24"/>
          <w:lang w:val="uk-UA"/>
        </w:rPr>
        <w:t xml:space="preserve"> (</w:t>
      </w:r>
      <w:r w:rsidR="00E33C0D" w:rsidRPr="006F4D2E">
        <w:rPr>
          <w:rFonts w:ascii="Times New Roman" w:hAnsi="Times New Roman"/>
          <w:color w:val="000000"/>
          <w:sz w:val="28"/>
          <w:szCs w:val="28"/>
          <w:lang w:val="uk-UA"/>
        </w:rPr>
        <w:t>погоджений з зацікавленими ЦОВВ проєкт наказу направлено Мінфіну листом ДПС</w:t>
      </w:r>
      <w:r w:rsidR="00B31F1F" w:rsidRPr="00AF50B3">
        <w:rPr>
          <w:rFonts w:ascii="Times New Roman" w:hAnsi="Times New Roman"/>
          <w:color w:val="000000"/>
          <w:sz w:val="28"/>
          <w:szCs w:val="28"/>
          <w:lang w:val="uk-UA"/>
        </w:rPr>
        <w:t>від 24.11.2020 № 3062/4/99-00-05-06-01-04</w:t>
      </w:r>
      <w:r w:rsidR="00B31F1F" w:rsidRPr="006F4D2E">
        <w:rPr>
          <w:rFonts w:ascii="Times New Roman" w:hAnsi="Times New Roman"/>
          <w:color w:val="000000"/>
          <w:sz w:val="28"/>
          <w:szCs w:val="28"/>
          <w:lang w:val="uk-UA"/>
        </w:rPr>
        <w:t>);</w:t>
      </w:r>
    </w:p>
    <w:p w:rsidR="00B877E9" w:rsidRPr="006F4D2E" w:rsidRDefault="00B877E9" w:rsidP="00F0154B">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«Про затвердження Порядку взяття на облік та зняття з обліку іноземної компанії зі статусом податкового резидента України» (надіслано Мінфіну листом ДПС від 18.11.2020 № 3004/4/99-00-05-05-01-04);</w:t>
      </w:r>
    </w:p>
    <w:p w:rsidR="00A1353B" w:rsidRPr="006F4D2E" w:rsidRDefault="00A1353B" w:rsidP="00A1353B">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«Про затвердження форми Розрахунку частини чистого прибутку (доходу), дивідендів на державну частку» </w:t>
      </w:r>
      <w:r w:rsidRPr="006F4D2E">
        <w:rPr>
          <w:color w:val="000000"/>
          <w:sz w:val="24"/>
          <w:szCs w:val="24"/>
          <w:lang w:val="uk-UA"/>
        </w:rPr>
        <w:t>(</w:t>
      </w:r>
      <w:r w:rsidRPr="006F4D2E">
        <w:rPr>
          <w:rFonts w:ascii="Times New Roman" w:hAnsi="Times New Roman"/>
          <w:color w:val="000000"/>
          <w:sz w:val="28"/>
          <w:szCs w:val="28"/>
          <w:lang w:val="uk-UA"/>
        </w:rPr>
        <w:t xml:space="preserve">погоджений </w:t>
      </w:r>
      <w:r>
        <w:rPr>
          <w:rFonts w:ascii="Times New Roman" w:hAnsi="Times New Roman"/>
          <w:color w:val="000000"/>
          <w:sz w:val="28"/>
          <w:szCs w:val="28"/>
          <w:lang w:val="uk-UA"/>
        </w:rPr>
        <w:t>і</w:t>
      </w:r>
      <w:r w:rsidRPr="006F4D2E">
        <w:rPr>
          <w:rFonts w:ascii="Times New Roman" w:hAnsi="Times New Roman"/>
          <w:color w:val="000000"/>
          <w:sz w:val="28"/>
          <w:szCs w:val="28"/>
          <w:lang w:val="uk-UA"/>
        </w:rPr>
        <w:t>з зацікавленими ЦОВВ проєкт наказу направлено Мінфіну листом ДПС від 04.12.2020 № 3163/4/99-00-05-05-01-04);</w:t>
      </w:r>
    </w:p>
    <w:p w:rsidR="00972077" w:rsidRDefault="00A1353B" w:rsidP="00A1353B">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 </w:t>
      </w:r>
      <w:r w:rsidR="00A3144C" w:rsidRPr="006F4D2E">
        <w:rPr>
          <w:rFonts w:ascii="Times New Roman" w:hAnsi="Times New Roman"/>
          <w:color w:val="000000"/>
          <w:sz w:val="28"/>
          <w:szCs w:val="28"/>
          <w:lang w:val="uk-UA"/>
        </w:rPr>
        <w:t xml:space="preserve">«Про затвердження форми Податкової декларації з податку на прибуток підприємств за угодою про розподіл продукції» </w:t>
      </w:r>
      <w:r w:rsidR="00A3144C" w:rsidRPr="006F4D2E">
        <w:rPr>
          <w:color w:val="000000"/>
          <w:sz w:val="24"/>
          <w:szCs w:val="24"/>
          <w:lang w:val="uk-UA"/>
        </w:rPr>
        <w:t>(</w:t>
      </w:r>
      <w:r w:rsidR="00A3144C" w:rsidRPr="006F4D2E">
        <w:rPr>
          <w:rFonts w:ascii="Times New Roman" w:hAnsi="Times New Roman"/>
          <w:color w:val="000000"/>
          <w:sz w:val="28"/>
          <w:szCs w:val="28"/>
          <w:lang w:val="uk-UA"/>
        </w:rPr>
        <w:t>погоджений з зацікавленими ЦОВВ проєкт наказу направлено Мінфіну листом ДПС від 07.12.2020 №</w:t>
      </w:r>
      <w:r w:rsidR="00E50794" w:rsidRPr="006F4D2E">
        <w:rPr>
          <w:rFonts w:ascii="Times New Roman" w:hAnsi="Times New Roman"/>
          <w:color w:val="000000"/>
          <w:sz w:val="28"/>
          <w:szCs w:val="28"/>
          <w:lang w:val="uk-UA"/>
        </w:rPr>
        <w:t> </w:t>
      </w:r>
      <w:r w:rsidR="00A3144C" w:rsidRPr="006F4D2E">
        <w:rPr>
          <w:rFonts w:ascii="Times New Roman" w:hAnsi="Times New Roman"/>
          <w:color w:val="000000"/>
          <w:sz w:val="28"/>
          <w:szCs w:val="28"/>
          <w:lang w:val="uk-UA"/>
        </w:rPr>
        <w:t>3178/4/99-00-05-05-01-04</w:t>
      </w:r>
      <w:r w:rsidR="00C553E0" w:rsidRPr="006F4D2E">
        <w:rPr>
          <w:rFonts w:ascii="Times New Roman" w:hAnsi="Times New Roman"/>
          <w:color w:val="000000"/>
          <w:sz w:val="28"/>
          <w:szCs w:val="28"/>
          <w:lang w:val="uk-UA"/>
        </w:rPr>
        <w:t>)</w:t>
      </w:r>
      <w:r w:rsidR="00972077">
        <w:rPr>
          <w:rFonts w:ascii="Times New Roman" w:hAnsi="Times New Roman"/>
          <w:color w:val="000000"/>
          <w:sz w:val="28"/>
          <w:szCs w:val="28"/>
          <w:lang w:val="uk-UA"/>
        </w:rPr>
        <w:t>;</w:t>
      </w:r>
    </w:p>
    <w:p w:rsidR="00972077" w:rsidRDefault="00972077" w:rsidP="00A1353B">
      <w:pPr>
        <w:spacing w:after="0" w:line="240" w:lineRule="auto"/>
        <w:ind w:right="-82" w:firstLine="567"/>
        <w:jc w:val="both"/>
        <w:rPr>
          <w:rFonts w:ascii="Times New Roman" w:hAnsi="Times New Roman"/>
          <w:color w:val="000000"/>
          <w:sz w:val="28"/>
          <w:szCs w:val="28"/>
          <w:lang w:val="uk-UA"/>
        </w:rPr>
      </w:pPr>
      <w:r w:rsidRPr="00836350">
        <w:rPr>
          <w:rFonts w:ascii="Times New Roman" w:hAnsi="Times New Roman"/>
          <w:sz w:val="28"/>
          <w:szCs w:val="28"/>
        </w:rPr>
        <w:t>«Про затвердження Змін до Порядку оформлення результатів документальних перевірок дотримання законодавства України з питань державної митної справи, податкового, валютного та іншого законодавства платниками податків – юридичними особами та їх відокремленими підрозділами»</w:t>
      </w:r>
      <w:r>
        <w:rPr>
          <w:rFonts w:ascii="Times New Roman" w:hAnsi="Times New Roman"/>
          <w:sz w:val="28"/>
          <w:szCs w:val="28"/>
          <w:lang w:val="uk-UA"/>
        </w:rPr>
        <w:t xml:space="preserve"> </w:t>
      </w:r>
      <w:r w:rsidRPr="00836350">
        <w:rPr>
          <w:rFonts w:ascii="Times New Roman" w:hAnsi="Times New Roman"/>
          <w:sz w:val="28"/>
          <w:szCs w:val="28"/>
        </w:rPr>
        <w:t xml:space="preserve"> </w:t>
      </w:r>
      <w:r w:rsidRPr="006F4D2E">
        <w:rPr>
          <w:color w:val="000000"/>
          <w:sz w:val="24"/>
          <w:szCs w:val="24"/>
          <w:lang w:val="uk-UA"/>
        </w:rPr>
        <w:t>(</w:t>
      </w:r>
      <w:r w:rsidRPr="006F4D2E">
        <w:rPr>
          <w:rFonts w:ascii="Times New Roman" w:hAnsi="Times New Roman"/>
          <w:color w:val="000000"/>
          <w:sz w:val="28"/>
          <w:szCs w:val="28"/>
          <w:lang w:val="uk-UA"/>
        </w:rPr>
        <w:t xml:space="preserve">погоджений з зацікавленими ЦОВВ проєкт наказу направлено </w:t>
      </w:r>
      <w:r w:rsidRPr="00836350">
        <w:rPr>
          <w:rFonts w:ascii="Times New Roman" w:hAnsi="Times New Roman"/>
          <w:sz w:val="28"/>
          <w:szCs w:val="28"/>
        </w:rPr>
        <w:t>М</w:t>
      </w:r>
      <w:r>
        <w:rPr>
          <w:rFonts w:ascii="Times New Roman" w:hAnsi="Times New Roman"/>
          <w:sz w:val="28"/>
          <w:szCs w:val="28"/>
          <w:lang w:val="uk-UA"/>
        </w:rPr>
        <w:t>інфіну</w:t>
      </w:r>
      <w:r w:rsidRPr="00836350">
        <w:rPr>
          <w:rFonts w:ascii="Times New Roman" w:hAnsi="Times New Roman"/>
          <w:sz w:val="28"/>
          <w:szCs w:val="28"/>
        </w:rPr>
        <w:t xml:space="preserve"> листами ДПС від 10.12.2020 № 3228/4/99-00-07-08-01-04 та від 23.12.2020 № 3377/4/99-00-07-08-01-04</w:t>
      </w:r>
      <w:r>
        <w:rPr>
          <w:rFonts w:ascii="Times New Roman" w:hAnsi="Times New Roman"/>
          <w:sz w:val="28"/>
          <w:szCs w:val="28"/>
          <w:lang w:val="uk-UA"/>
        </w:rPr>
        <w:t>)</w:t>
      </w:r>
      <w:r>
        <w:rPr>
          <w:rFonts w:ascii="Times New Roman" w:hAnsi="Times New Roman"/>
          <w:sz w:val="28"/>
          <w:szCs w:val="28"/>
        </w:rPr>
        <w:t>;</w:t>
      </w:r>
      <w:r w:rsidR="007339EC">
        <w:rPr>
          <w:rFonts w:ascii="Times New Roman" w:hAnsi="Times New Roman"/>
          <w:color w:val="000000"/>
          <w:sz w:val="28"/>
          <w:szCs w:val="28"/>
          <w:lang w:val="uk-UA"/>
        </w:rPr>
        <w:t xml:space="preserve"> </w:t>
      </w:r>
    </w:p>
    <w:p w:rsidR="00972077" w:rsidRDefault="00972077" w:rsidP="00A1353B">
      <w:pPr>
        <w:spacing w:after="0" w:line="240" w:lineRule="auto"/>
        <w:ind w:right="-82" w:firstLine="567"/>
        <w:jc w:val="both"/>
        <w:rPr>
          <w:rFonts w:ascii="Times New Roman" w:hAnsi="Times New Roman"/>
          <w:sz w:val="28"/>
          <w:szCs w:val="28"/>
          <w:lang w:val="uk-UA"/>
        </w:rPr>
      </w:pPr>
      <w:r w:rsidRPr="00836350">
        <w:rPr>
          <w:rFonts w:ascii="Times New Roman" w:hAnsi="Times New Roman"/>
          <w:sz w:val="28"/>
          <w:szCs w:val="28"/>
        </w:rPr>
        <w:t xml:space="preserve">«Про внесення змін до Положення про форму і зміст розрахункових документів/електронних розрахункових документів» </w:t>
      </w:r>
      <w:r>
        <w:rPr>
          <w:rFonts w:ascii="Times New Roman" w:hAnsi="Times New Roman"/>
          <w:sz w:val="28"/>
          <w:szCs w:val="28"/>
          <w:lang w:val="uk-UA"/>
        </w:rPr>
        <w:t xml:space="preserve">(проєкт наказу направлено Мінфіну </w:t>
      </w:r>
      <w:r w:rsidRPr="00836350">
        <w:rPr>
          <w:rFonts w:ascii="Times New Roman" w:hAnsi="Times New Roman"/>
          <w:sz w:val="28"/>
          <w:szCs w:val="28"/>
        </w:rPr>
        <w:t xml:space="preserve">листом </w:t>
      </w:r>
      <w:r>
        <w:rPr>
          <w:rFonts w:ascii="Times New Roman" w:hAnsi="Times New Roman"/>
          <w:sz w:val="28"/>
          <w:szCs w:val="28"/>
          <w:lang w:val="uk-UA"/>
        </w:rPr>
        <w:t xml:space="preserve">ДПС </w:t>
      </w:r>
      <w:r w:rsidRPr="00836350">
        <w:rPr>
          <w:rFonts w:ascii="Times New Roman" w:hAnsi="Times New Roman"/>
          <w:sz w:val="28"/>
          <w:szCs w:val="28"/>
        </w:rPr>
        <w:t>від 18.11.2020 № 3005/4/99-00-07-05-01-04</w:t>
      </w:r>
      <w:r>
        <w:rPr>
          <w:rFonts w:ascii="Times New Roman" w:hAnsi="Times New Roman"/>
          <w:sz w:val="28"/>
          <w:szCs w:val="28"/>
          <w:lang w:val="uk-UA"/>
        </w:rPr>
        <w:t>);</w:t>
      </w:r>
    </w:p>
    <w:p w:rsidR="00B31F1F" w:rsidRPr="006F4D2E" w:rsidRDefault="00972077" w:rsidP="00A1353B">
      <w:pPr>
        <w:spacing w:after="0" w:line="240" w:lineRule="auto"/>
        <w:ind w:right="-82" w:firstLine="567"/>
        <w:jc w:val="both"/>
        <w:rPr>
          <w:rFonts w:ascii="Times New Roman" w:hAnsi="Times New Roman"/>
          <w:color w:val="000000"/>
          <w:sz w:val="28"/>
          <w:szCs w:val="28"/>
          <w:lang w:val="uk-UA"/>
        </w:rPr>
      </w:pPr>
      <w:r w:rsidRPr="00972077">
        <w:rPr>
          <w:rFonts w:ascii="Times New Roman" w:hAnsi="Times New Roman"/>
          <w:sz w:val="28"/>
          <w:szCs w:val="28"/>
          <w:lang w:val="uk-UA"/>
        </w:rPr>
        <w:t>«Про внесення змін до Порядку та застосування реєстраторів розрахункових операцій, що застосовуються для реєстрації розрахункових операцій»</w:t>
      </w:r>
      <w:r>
        <w:rPr>
          <w:rFonts w:ascii="Times New Roman" w:hAnsi="Times New Roman"/>
          <w:sz w:val="28"/>
          <w:szCs w:val="28"/>
          <w:lang w:val="uk-UA"/>
        </w:rPr>
        <w:t xml:space="preserve"> (проєкт наказу направлено Мінфіну </w:t>
      </w:r>
      <w:r w:rsidRPr="00972077">
        <w:rPr>
          <w:rFonts w:ascii="Times New Roman" w:hAnsi="Times New Roman"/>
          <w:sz w:val="28"/>
          <w:szCs w:val="28"/>
          <w:lang w:val="uk-UA"/>
        </w:rPr>
        <w:t xml:space="preserve">листом </w:t>
      </w:r>
      <w:r>
        <w:rPr>
          <w:rFonts w:ascii="Times New Roman" w:hAnsi="Times New Roman"/>
          <w:sz w:val="28"/>
          <w:szCs w:val="28"/>
          <w:lang w:val="uk-UA"/>
        </w:rPr>
        <w:t>ДПС</w:t>
      </w:r>
      <w:r w:rsidRPr="00972077">
        <w:rPr>
          <w:rFonts w:ascii="Times New Roman" w:hAnsi="Times New Roman"/>
          <w:sz w:val="28"/>
          <w:szCs w:val="28"/>
          <w:lang w:val="uk-UA"/>
        </w:rPr>
        <w:t xml:space="preserve"> від</w:t>
      </w:r>
      <w:r w:rsidRPr="00836350">
        <w:rPr>
          <w:rFonts w:ascii="Times New Roman" w:hAnsi="Times New Roman"/>
          <w:sz w:val="28"/>
          <w:szCs w:val="28"/>
        </w:rPr>
        <w:t> </w:t>
      </w:r>
      <w:r w:rsidRPr="00972077">
        <w:rPr>
          <w:rFonts w:ascii="Times New Roman" w:hAnsi="Times New Roman"/>
          <w:sz w:val="28"/>
          <w:szCs w:val="28"/>
          <w:lang w:val="uk-UA"/>
        </w:rPr>
        <w:t>20.11.2020 № 3031/4/99-00-07-05-01-04</w:t>
      </w:r>
      <w:r>
        <w:rPr>
          <w:rFonts w:ascii="Times New Roman" w:hAnsi="Times New Roman"/>
          <w:sz w:val="28"/>
          <w:szCs w:val="28"/>
          <w:lang w:val="uk-UA"/>
        </w:rPr>
        <w:t>)</w:t>
      </w:r>
      <w:r w:rsidRPr="00972077">
        <w:rPr>
          <w:rFonts w:ascii="Times New Roman" w:hAnsi="Times New Roman"/>
          <w:sz w:val="28"/>
          <w:szCs w:val="28"/>
          <w:lang w:val="uk-UA"/>
        </w:rPr>
        <w:t xml:space="preserve"> </w:t>
      </w:r>
      <w:r w:rsidR="007339EC">
        <w:rPr>
          <w:rFonts w:ascii="Times New Roman" w:hAnsi="Times New Roman"/>
          <w:color w:val="000000"/>
          <w:sz w:val="28"/>
          <w:szCs w:val="28"/>
          <w:lang w:val="uk-UA"/>
        </w:rPr>
        <w:t>тощо</w:t>
      </w:r>
      <w:r w:rsidR="00C553E0" w:rsidRPr="006F4D2E">
        <w:rPr>
          <w:rFonts w:ascii="Times New Roman" w:hAnsi="Times New Roman"/>
          <w:color w:val="000000"/>
          <w:sz w:val="28"/>
          <w:szCs w:val="28"/>
          <w:lang w:val="uk-UA"/>
        </w:rPr>
        <w:t>.</w:t>
      </w:r>
    </w:p>
    <w:p w:rsidR="0007224C" w:rsidRPr="006F4D2E" w:rsidRDefault="00C213D1" w:rsidP="00321B2C">
      <w:pPr>
        <w:shd w:val="clear" w:color="auto" w:fill="FFFFFF"/>
        <w:spacing w:after="0" w:line="240" w:lineRule="auto"/>
        <w:ind w:firstLine="567"/>
        <w:jc w:val="both"/>
        <w:rPr>
          <w:rFonts w:ascii="Times New Roman" w:hAnsi="Times New Roman"/>
          <w:color w:val="000000"/>
          <w:sz w:val="28"/>
          <w:szCs w:val="28"/>
          <w:lang w:val="uk-UA"/>
        </w:rPr>
      </w:pPr>
      <w:r>
        <w:rPr>
          <w:rFonts w:ascii="Times New Roman" w:hAnsi="Times New Roman"/>
          <w:color w:val="000000"/>
          <w:sz w:val="28"/>
          <w:szCs w:val="28"/>
          <w:lang w:val="uk-UA"/>
        </w:rPr>
        <w:t>У</w:t>
      </w:r>
      <w:r w:rsidR="0007224C" w:rsidRPr="006F4D2E">
        <w:rPr>
          <w:rFonts w:ascii="Times New Roman" w:hAnsi="Times New Roman"/>
          <w:color w:val="000000"/>
          <w:sz w:val="28"/>
          <w:szCs w:val="28"/>
          <w:lang w:val="uk-UA"/>
        </w:rPr>
        <w:t xml:space="preserve"> ДПС </w:t>
      </w:r>
      <w:r w:rsidR="0007224C" w:rsidRPr="006F4D2E">
        <w:rPr>
          <w:rFonts w:ascii="Times New Roman" w:hAnsi="Times New Roman"/>
          <w:color w:val="000000"/>
          <w:sz w:val="28"/>
          <w:szCs w:val="28"/>
        </w:rPr>
        <w:t>постійно проводить</w:t>
      </w:r>
      <w:r w:rsidR="0007224C" w:rsidRPr="006F4D2E">
        <w:rPr>
          <w:rFonts w:ascii="Times New Roman" w:hAnsi="Times New Roman"/>
          <w:color w:val="000000"/>
          <w:sz w:val="28"/>
          <w:szCs w:val="28"/>
          <w:lang w:val="uk-UA"/>
        </w:rPr>
        <w:t>ся</w:t>
      </w:r>
      <w:r w:rsidR="0007224C" w:rsidRPr="006F4D2E">
        <w:rPr>
          <w:rFonts w:ascii="Times New Roman" w:hAnsi="Times New Roman"/>
          <w:color w:val="000000"/>
          <w:sz w:val="28"/>
          <w:szCs w:val="28"/>
        </w:rPr>
        <w:t xml:space="preserve"> моніторинг законопроєктів, які реєструються на офіційному вебпорталі Верховної Ради України</w:t>
      </w:r>
      <w:r w:rsidR="0007224C" w:rsidRPr="006F4D2E">
        <w:rPr>
          <w:rFonts w:ascii="Times New Roman" w:hAnsi="Times New Roman"/>
          <w:color w:val="000000"/>
          <w:sz w:val="28"/>
          <w:szCs w:val="28"/>
          <w:lang w:val="uk-UA"/>
        </w:rPr>
        <w:t>.</w:t>
      </w:r>
    </w:p>
    <w:p w:rsidR="0007224C" w:rsidRPr="006F4D2E" w:rsidRDefault="0007224C" w:rsidP="00321B2C">
      <w:pPr>
        <w:shd w:val="clear" w:color="auto" w:fill="FFFFFF"/>
        <w:spacing w:after="0" w:line="240" w:lineRule="auto"/>
        <w:ind w:firstLine="567"/>
        <w:jc w:val="both"/>
        <w:rPr>
          <w:rFonts w:ascii="Times New Roman" w:hAnsi="Times New Roman"/>
          <w:color w:val="000000"/>
          <w:sz w:val="28"/>
          <w:szCs w:val="28"/>
          <w:lang w:val="uk-UA"/>
        </w:rPr>
      </w:pPr>
      <w:r w:rsidRPr="006F4D2E">
        <w:rPr>
          <w:rFonts w:ascii="Times New Roman" w:hAnsi="Times New Roman"/>
          <w:color w:val="000000"/>
          <w:sz w:val="28"/>
          <w:szCs w:val="28"/>
          <w:lang w:val="uk-UA"/>
        </w:rPr>
        <w:t xml:space="preserve"> Протягом 2020 року в межах компетенції ДПС</w:t>
      </w:r>
      <w:r w:rsidR="00AF3100" w:rsidRPr="00AF3100">
        <w:rPr>
          <w:rFonts w:ascii="Times New Roman" w:hAnsi="Times New Roman"/>
          <w:color w:val="000000"/>
          <w:sz w:val="28"/>
          <w:szCs w:val="28"/>
          <w:lang w:val="uk-UA"/>
        </w:rPr>
        <w:t xml:space="preserve"> </w:t>
      </w:r>
      <w:r w:rsidRPr="006F4D2E">
        <w:rPr>
          <w:rFonts w:ascii="Times New Roman" w:hAnsi="Times New Roman"/>
          <w:color w:val="000000"/>
          <w:sz w:val="28"/>
          <w:szCs w:val="28"/>
          <w:lang w:val="uk-UA"/>
        </w:rPr>
        <w:t xml:space="preserve">опрацьовано                      </w:t>
      </w:r>
      <w:r w:rsidR="00AF3100" w:rsidRPr="00AF3100">
        <w:rPr>
          <w:rFonts w:ascii="Times New Roman" w:hAnsi="Times New Roman"/>
          <w:color w:val="000000"/>
          <w:sz w:val="28"/>
          <w:szCs w:val="28"/>
          <w:lang w:val="uk-UA"/>
        </w:rPr>
        <w:t xml:space="preserve">          </w:t>
      </w:r>
      <w:r w:rsidRPr="006F4D2E">
        <w:rPr>
          <w:rFonts w:ascii="Times New Roman" w:hAnsi="Times New Roman"/>
          <w:b/>
          <w:color w:val="000000"/>
          <w:sz w:val="28"/>
          <w:szCs w:val="28"/>
          <w:lang w:val="uk-UA"/>
        </w:rPr>
        <w:t>313</w:t>
      </w:r>
      <w:r w:rsidRPr="006F4D2E">
        <w:rPr>
          <w:rFonts w:ascii="Times New Roman" w:hAnsi="Times New Roman"/>
          <w:color w:val="000000"/>
          <w:sz w:val="28"/>
          <w:szCs w:val="28"/>
          <w:lang w:val="uk-UA"/>
        </w:rPr>
        <w:t xml:space="preserve"> законопроєктів Верховної Ради України ІХ скликання (з них </w:t>
      </w:r>
      <w:r w:rsidRPr="006F4D2E">
        <w:rPr>
          <w:rFonts w:ascii="Times New Roman" w:hAnsi="Times New Roman"/>
          <w:b/>
          <w:color w:val="000000"/>
          <w:sz w:val="28"/>
          <w:szCs w:val="28"/>
          <w:lang w:val="uk-UA"/>
        </w:rPr>
        <w:t>44</w:t>
      </w:r>
      <w:r w:rsidRPr="006F4D2E">
        <w:rPr>
          <w:rFonts w:ascii="Times New Roman" w:hAnsi="Times New Roman"/>
          <w:color w:val="000000"/>
          <w:sz w:val="28"/>
          <w:szCs w:val="28"/>
          <w:lang w:val="uk-UA"/>
        </w:rPr>
        <w:t xml:space="preserve"> законопроєкти за 2019 рік) та підготовлено </w:t>
      </w:r>
      <w:r w:rsidRPr="006F4D2E">
        <w:rPr>
          <w:rFonts w:ascii="Times New Roman" w:hAnsi="Times New Roman"/>
          <w:b/>
          <w:color w:val="000000"/>
          <w:sz w:val="28"/>
          <w:szCs w:val="28"/>
          <w:lang w:val="uk-UA"/>
        </w:rPr>
        <w:t>313</w:t>
      </w:r>
      <w:r w:rsidRPr="006F4D2E">
        <w:rPr>
          <w:rFonts w:ascii="Times New Roman" w:hAnsi="Times New Roman"/>
          <w:color w:val="000000"/>
          <w:sz w:val="28"/>
          <w:szCs w:val="28"/>
          <w:lang w:val="uk-UA"/>
        </w:rPr>
        <w:t xml:space="preserve"> пропозицій ДПС до законів </w:t>
      </w:r>
      <w:r w:rsidRPr="006F4D2E">
        <w:rPr>
          <w:rFonts w:ascii="Times New Roman" w:hAnsi="Times New Roman"/>
          <w:color w:val="000000"/>
          <w:sz w:val="28"/>
          <w:szCs w:val="28"/>
          <w:lang w:val="uk-UA"/>
        </w:rPr>
        <w:lastRenderedPageBreak/>
        <w:t xml:space="preserve">України та </w:t>
      </w:r>
      <w:r w:rsidRPr="006F4D2E">
        <w:rPr>
          <w:rFonts w:ascii="Times New Roman" w:hAnsi="Times New Roman"/>
          <w:b/>
          <w:color w:val="000000"/>
          <w:sz w:val="28"/>
          <w:szCs w:val="28"/>
          <w:lang w:val="uk-UA"/>
        </w:rPr>
        <w:t>212</w:t>
      </w:r>
      <w:r w:rsidRPr="006F4D2E">
        <w:rPr>
          <w:rFonts w:ascii="Times New Roman" w:hAnsi="Times New Roman"/>
          <w:color w:val="000000"/>
          <w:sz w:val="28"/>
          <w:szCs w:val="28"/>
          <w:lang w:val="uk-UA"/>
        </w:rPr>
        <w:t xml:space="preserve"> пропозицій до проєктів експертних висновків Уряду щодо впливу законопроєкту на показники бюджету (економічні розрахунки).</w:t>
      </w:r>
    </w:p>
    <w:p w:rsidR="00E27F28" w:rsidRPr="006F4D2E" w:rsidRDefault="00E27F28" w:rsidP="00321B2C">
      <w:pPr>
        <w:shd w:val="clear" w:color="auto" w:fill="FFFFFF"/>
        <w:spacing w:after="0" w:line="240" w:lineRule="auto"/>
        <w:ind w:firstLine="567"/>
        <w:jc w:val="both"/>
        <w:rPr>
          <w:rFonts w:ascii="Times New Roman" w:hAnsi="Times New Roman"/>
          <w:sz w:val="28"/>
          <w:szCs w:val="28"/>
          <w:lang w:val="uk-UA"/>
        </w:rPr>
      </w:pPr>
      <w:r w:rsidRPr="006F4D2E">
        <w:rPr>
          <w:rFonts w:ascii="Times New Roman" w:hAnsi="Times New Roman"/>
          <w:color w:val="000000"/>
          <w:sz w:val="28"/>
          <w:szCs w:val="28"/>
        </w:rPr>
        <w:t>Позиція ДПС за результатами опрацювання законопроєктів постійно направляється до Мін</w:t>
      </w:r>
      <w:r w:rsidRPr="006F4D2E">
        <w:rPr>
          <w:rFonts w:ascii="Times New Roman" w:hAnsi="Times New Roman"/>
          <w:color w:val="000000"/>
          <w:sz w:val="28"/>
          <w:szCs w:val="28"/>
          <w:lang w:val="uk-UA"/>
        </w:rPr>
        <w:t>істерства фінансів України</w:t>
      </w:r>
      <w:r w:rsidRPr="006F4D2E">
        <w:rPr>
          <w:rFonts w:ascii="Times New Roman" w:hAnsi="Times New Roman"/>
          <w:color w:val="000000"/>
          <w:sz w:val="28"/>
          <w:szCs w:val="28"/>
        </w:rPr>
        <w:t xml:space="preserve"> та вноситься до Модуля взаємодії з Верховною Радою України, що створений на базі автоматизованої системи документообігу «АСКОД»</w:t>
      </w:r>
      <w:r w:rsidRPr="006F4D2E">
        <w:rPr>
          <w:rFonts w:ascii="Times New Roman" w:hAnsi="Times New Roman"/>
          <w:color w:val="000000"/>
          <w:sz w:val="28"/>
          <w:szCs w:val="28"/>
          <w:lang w:val="uk-UA"/>
        </w:rPr>
        <w:t>.</w:t>
      </w:r>
    </w:p>
    <w:p w:rsidR="00090E3F" w:rsidRPr="006F4D2E" w:rsidRDefault="00321B2C" w:rsidP="00321B2C">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 xml:space="preserve">Забезпечено </w:t>
      </w:r>
      <w:r w:rsidR="00090E3F" w:rsidRPr="006F4D2E">
        <w:rPr>
          <w:rFonts w:ascii="Times New Roman" w:hAnsi="Times New Roman"/>
          <w:sz w:val="28"/>
          <w:szCs w:val="28"/>
        </w:rPr>
        <w:t>постійн</w:t>
      </w:r>
      <w:r w:rsidRPr="006F4D2E">
        <w:rPr>
          <w:rFonts w:ascii="Times New Roman" w:hAnsi="Times New Roman"/>
          <w:sz w:val="28"/>
          <w:szCs w:val="28"/>
          <w:lang w:val="uk-UA"/>
        </w:rPr>
        <w:t>ий</w:t>
      </w:r>
      <w:r w:rsidR="00090E3F" w:rsidRPr="006F4D2E">
        <w:rPr>
          <w:rFonts w:ascii="Times New Roman" w:hAnsi="Times New Roman"/>
          <w:sz w:val="28"/>
          <w:szCs w:val="28"/>
        </w:rPr>
        <w:t xml:space="preserve"> контроль за станом проходження у Верховній Раді України про</w:t>
      </w:r>
      <w:r w:rsidR="00C213D1">
        <w:rPr>
          <w:rFonts w:ascii="Times New Roman" w:hAnsi="Times New Roman"/>
          <w:sz w:val="28"/>
          <w:szCs w:val="28"/>
          <w:lang w:val="uk-UA"/>
        </w:rPr>
        <w:t>є</w:t>
      </w:r>
      <w:r w:rsidR="00090E3F" w:rsidRPr="006F4D2E">
        <w:rPr>
          <w:rFonts w:ascii="Times New Roman" w:hAnsi="Times New Roman"/>
          <w:sz w:val="28"/>
          <w:szCs w:val="28"/>
        </w:rPr>
        <w:t>ктів законодавчих актів з питань, що стосуються повноважень Д</w:t>
      </w:r>
      <w:r w:rsidR="005B2268" w:rsidRPr="006F4D2E">
        <w:rPr>
          <w:rFonts w:ascii="Times New Roman" w:hAnsi="Times New Roman"/>
          <w:sz w:val="28"/>
          <w:szCs w:val="28"/>
          <w:lang w:val="uk-UA"/>
        </w:rPr>
        <w:t>П</w:t>
      </w:r>
      <w:r w:rsidR="00090E3F" w:rsidRPr="006F4D2E">
        <w:rPr>
          <w:rFonts w:ascii="Times New Roman" w:hAnsi="Times New Roman"/>
          <w:sz w:val="28"/>
          <w:szCs w:val="28"/>
        </w:rPr>
        <w:t xml:space="preserve">С. </w:t>
      </w:r>
      <w:r w:rsidR="005B2268" w:rsidRPr="006F4D2E">
        <w:rPr>
          <w:rFonts w:ascii="Times New Roman" w:hAnsi="Times New Roman"/>
          <w:sz w:val="28"/>
          <w:szCs w:val="28"/>
          <w:lang w:val="uk-UA"/>
        </w:rPr>
        <w:t>Так</w:t>
      </w:r>
      <w:r w:rsidR="00C213D1">
        <w:rPr>
          <w:rFonts w:ascii="Times New Roman" w:hAnsi="Times New Roman"/>
          <w:sz w:val="28"/>
          <w:szCs w:val="28"/>
          <w:lang w:val="uk-UA"/>
        </w:rPr>
        <w:t>,</w:t>
      </w:r>
      <w:r w:rsidR="005B2268" w:rsidRPr="006F4D2E">
        <w:rPr>
          <w:rFonts w:ascii="Times New Roman" w:hAnsi="Times New Roman"/>
          <w:sz w:val="28"/>
          <w:szCs w:val="28"/>
          <w:lang w:val="uk-UA"/>
        </w:rPr>
        <w:t xml:space="preserve"> за результатами розгляду Верховною Радою України законопроєктів, що стосуються повноважень ДПС, були прийняті такі рішення: прийнято за основу – </w:t>
      </w:r>
      <w:r w:rsidR="005B2268" w:rsidRPr="006F4D2E">
        <w:rPr>
          <w:rFonts w:ascii="Times New Roman" w:hAnsi="Times New Roman"/>
          <w:b/>
          <w:sz w:val="28"/>
          <w:szCs w:val="28"/>
          <w:lang w:val="uk-UA"/>
        </w:rPr>
        <w:t>17</w:t>
      </w:r>
      <w:r w:rsidR="005B2268" w:rsidRPr="006F4D2E">
        <w:rPr>
          <w:rFonts w:ascii="Times New Roman" w:hAnsi="Times New Roman"/>
          <w:sz w:val="28"/>
          <w:szCs w:val="28"/>
          <w:lang w:val="uk-UA"/>
        </w:rPr>
        <w:t xml:space="preserve">, за основу зі скороченим строком підготовки до другого читання – </w:t>
      </w:r>
      <w:r w:rsidR="005B2268" w:rsidRPr="006F4D2E">
        <w:rPr>
          <w:rFonts w:ascii="Times New Roman" w:hAnsi="Times New Roman"/>
          <w:b/>
          <w:sz w:val="28"/>
          <w:szCs w:val="28"/>
          <w:lang w:val="uk-UA"/>
        </w:rPr>
        <w:t>10</w:t>
      </w:r>
      <w:r w:rsidR="005B2268" w:rsidRPr="006F4D2E">
        <w:rPr>
          <w:rFonts w:ascii="Times New Roman" w:hAnsi="Times New Roman"/>
          <w:sz w:val="28"/>
          <w:szCs w:val="28"/>
          <w:lang w:val="uk-UA"/>
        </w:rPr>
        <w:t xml:space="preserve">, відхилено – </w:t>
      </w:r>
      <w:r w:rsidR="005B2268" w:rsidRPr="006F4D2E">
        <w:rPr>
          <w:rFonts w:ascii="Times New Roman" w:hAnsi="Times New Roman"/>
          <w:b/>
          <w:sz w:val="28"/>
          <w:szCs w:val="28"/>
          <w:lang w:val="uk-UA"/>
        </w:rPr>
        <w:t>17</w:t>
      </w:r>
      <w:r w:rsidR="005B2268" w:rsidRPr="006F4D2E">
        <w:rPr>
          <w:rFonts w:ascii="Times New Roman" w:hAnsi="Times New Roman"/>
          <w:sz w:val="28"/>
          <w:szCs w:val="28"/>
          <w:lang w:val="uk-UA"/>
        </w:rPr>
        <w:t xml:space="preserve">, прийнято в цілому як закон – </w:t>
      </w:r>
      <w:r w:rsidR="005B2268" w:rsidRPr="006F4D2E">
        <w:rPr>
          <w:rFonts w:ascii="Times New Roman" w:hAnsi="Times New Roman"/>
          <w:b/>
          <w:sz w:val="28"/>
          <w:szCs w:val="28"/>
          <w:lang w:val="uk-UA"/>
        </w:rPr>
        <w:t>41</w:t>
      </w:r>
      <w:r w:rsidR="005B2268" w:rsidRPr="006F4D2E">
        <w:rPr>
          <w:rFonts w:ascii="Times New Roman" w:hAnsi="Times New Roman"/>
          <w:sz w:val="28"/>
          <w:szCs w:val="28"/>
          <w:lang w:val="uk-UA"/>
        </w:rPr>
        <w:t xml:space="preserve">, прийнято закон з пропозиціями Президента – </w:t>
      </w:r>
      <w:r w:rsidR="005B2268" w:rsidRPr="006F4D2E">
        <w:rPr>
          <w:rFonts w:ascii="Times New Roman" w:hAnsi="Times New Roman"/>
          <w:b/>
          <w:sz w:val="28"/>
          <w:szCs w:val="28"/>
          <w:lang w:val="uk-UA"/>
        </w:rPr>
        <w:t>1</w:t>
      </w:r>
      <w:r w:rsidR="005B2268" w:rsidRPr="006F4D2E">
        <w:rPr>
          <w:rFonts w:ascii="Times New Roman" w:hAnsi="Times New Roman"/>
          <w:sz w:val="28"/>
          <w:szCs w:val="28"/>
          <w:lang w:val="uk-UA"/>
        </w:rPr>
        <w:t xml:space="preserve">, законопроєкт направлено на повторне перше читання зі скороченням терміну подання альтернативних законопроєктів – </w:t>
      </w:r>
      <w:r w:rsidR="005B2268" w:rsidRPr="006F4D2E">
        <w:rPr>
          <w:rFonts w:ascii="Times New Roman" w:hAnsi="Times New Roman"/>
          <w:b/>
          <w:sz w:val="28"/>
          <w:szCs w:val="28"/>
          <w:lang w:val="uk-UA"/>
        </w:rPr>
        <w:t>7</w:t>
      </w:r>
      <w:r w:rsidR="005B2268" w:rsidRPr="006F4D2E">
        <w:rPr>
          <w:rFonts w:ascii="Times New Roman" w:hAnsi="Times New Roman"/>
          <w:sz w:val="28"/>
          <w:szCs w:val="28"/>
          <w:lang w:val="uk-UA"/>
        </w:rPr>
        <w:t xml:space="preserve">, законопроєкт повернуто на повторне друге читання – </w:t>
      </w:r>
      <w:r w:rsidR="005B2268" w:rsidRPr="006F4D2E">
        <w:rPr>
          <w:rFonts w:ascii="Times New Roman" w:hAnsi="Times New Roman"/>
          <w:b/>
          <w:sz w:val="28"/>
          <w:szCs w:val="28"/>
          <w:lang w:val="uk-UA"/>
        </w:rPr>
        <w:t>1</w:t>
      </w:r>
      <w:r w:rsidR="005B2268" w:rsidRPr="006F4D2E">
        <w:rPr>
          <w:rFonts w:ascii="Times New Roman" w:hAnsi="Times New Roman"/>
          <w:sz w:val="28"/>
          <w:szCs w:val="28"/>
          <w:lang w:val="uk-UA"/>
        </w:rPr>
        <w:t xml:space="preserve">,  розгляд питання перенесено – </w:t>
      </w:r>
      <w:r w:rsidR="005B2268" w:rsidRPr="006F4D2E">
        <w:rPr>
          <w:rFonts w:ascii="Times New Roman" w:hAnsi="Times New Roman"/>
          <w:b/>
          <w:sz w:val="28"/>
          <w:szCs w:val="28"/>
          <w:lang w:val="uk-UA"/>
        </w:rPr>
        <w:t>3</w:t>
      </w:r>
      <w:r w:rsidR="005B2268" w:rsidRPr="006F4D2E">
        <w:rPr>
          <w:rFonts w:ascii="Times New Roman" w:hAnsi="Times New Roman"/>
          <w:sz w:val="28"/>
          <w:szCs w:val="28"/>
          <w:lang w:val="uk-UA"/>
        </w:rPr>
        <w:t xml:space="preserve">, законопроєкт не набрав голосів – </w:t>
      </w:r>
      <w:r w:rsidR="005B2268" w:rsidRPr="006F4D2E">
        <w:rPr>
          <w:rFonts w:ascii="Times New Roman" w:hAnsi="Times New Roman"/>
          <w:b/>
          <w:sz w:val="28"/>
          <w:szCs w:val="28"/>
          <w:lang w:val="uk-UA"/>
        </w:rPr>
        <w:t>1</w:t>
      </w:r>
      <w:r w:rsidR="005B2268" w:rsidRPr="006F4D2E">
        <w:rPr>
          <w:rFonts w:ascii="Times New Roman" w:hAnsi="Times New Roman"/>
          <w:sz w:val="28"/>
          <w:szCs w:val="28"/>
          <w:lang w:val="uk-UA"/>
        </w:rPr>
        <w:t>.</w:t>
      </w:r>
    </w:p>
    <w:p w:rsidR="00265321" w:rsidRDefault="00090E3F" w:rsidP="00321B2C">
      <w:pPr>
        <w:spacing w:after="0" w:line="240" w:lineRule="auto"/>
        <w:ind w:right="-82" w:firstLine="567"/>
        <w:jc w:val="both"/>
        <w:rPr>
          <w:rFonts w:ascii="Times New Roman" w:hAnsi="Times New Roman"/>
          <w:color w:val="000000"/>
          <w:sz w:val="28"/>
          <w:szCs w:val="28"/>
          <w:lang w:val="uk-UA"/>
        </w:rPr>
      </w:pPr>
      <w:r w:rsidRPr="006F4D2E">
        <w:rPr>
          <w:rFonts w:ascii="Times New Roman" w:hAnsi="Times New Roman"/>
          <w:sz w:val="28"/>
          <w:szCs w:val="28"/>
          <w:lang w:val="uk-UA"/>
        </w:rPr>
        <w:t xml:space="preserve">У </w:t>
      </w:r>
      <w:r w:rsidR="008A4C06" w:rsidRPr="006F4D2E">
        <w:rPr>
          <w:rFonts w:ascii="Times New Roman" w:hAnsi="Times New Roman"/>
          <w:color w:val="000000"/>
          <w:sz w:val="28"/>
          <w:szCs w:val="28"/>
        </w:rPr>
        <w:t>звітн</w:t>
      </w:r>
      <w:r w:rsidR="008A4C06" w:rsidRPr="006F4D2E">
        <w:rPr>
          <w:rFonts w:ascii="Times New Roman" w:hAnsi="Times New Roman"/>
          <w:color w:val="000000"/>
          <w:sz w:val="28"/>
          <w:szCs w:val="28"/>
          <w:lang w:val="uk-UA"/>
        </w:rPr>
        <w:t>ому</w:t>
      </w:r>
      <w:r w:rsidR="008A4C06" w:rsidRPr="006F4D2E">
        <w:rPr>
          <w:rFonts w:ascii="Times New Roman" w:hAnsi="Times New Roman"/>
          <w:color w:val="000000"/>
          <w:sz w:val="28"/>
          <w:szCs w:val="28"/>
        </w:rPr>
        <w:t xml:space="preserve"> період за участю керівництва та фахівців ДПС відбулос</w:t>
      </w:r>
      <w:r w:rsidR="00C213D1">
        <w:rPr>
          <w:rFonts w:ascii="Times New Roman" w:hAnsi="Times New Roman"/>
          <w:color w:val="000000"/>
          <w:sz w:val="28"/>
          <w:szCs w:val="28"/>
          <w:lang w:val="uk-UA"/>
        </w:rPr>
        <w:t>я</w:t>
      </w:r>
      <w:r w:rsidR="00AF3100" w:rsidRPr="00AF3100">
        <w:rPr>
          <w:rFonts w:ascii="Times New Roman" w:hAnsi="Times New Roman"/>
          <w:color w:val="000000"/>
          <w:sz w:val="28"/>
          <w:szCs w:val="28"/>
        </w:rPr>
        <w:t xml:space="preserve">                    </w:t>
      </w:r>
      <w:r w:rsidR="008A4C06" w:rsidRPr="006F4D2E">
        <w:rPr>
          <w:rFonts w:ascii="Times New Roman" w:hAnsi="Times New Roman"/>
          <w:b/>
          <w:color w:val="000000"/>
          <w:sz w:val="28"/>
          <w:szCs w:val="28"/>
        </w:rPr>
        <w:t>43</w:t>
      </w:r>
      <w:r w:rsidR="008A4C06" w:rsidRPr="006F4D2E">
        <w:rPr>
          <w:rFonts w:ascii="Times New Roman" w:hAnsi="Times New Roman"/>
          <w:color w:val="000000"/>
          <w:sz w:val="28"/>
          <w:szCs w:val="28"/>
        </w:rPr>
        <w:t xml:space="preserve"> засідання комітетів Верховної Ради України, на яких розглянуто </w:t>
      </w:r>
      <w:r w:rsidR="00AF3100" w:rsidRPr="00AF3100">
        <w:rPr>
          <w:rFonts w:ascii="Times New Roman" w:hAnsi="Times New Roman"/>
          <w:color w:val="000000"/>
          <w:sz w:val="28"/>
          <w:szCs w:val="28"/>
        </w:rPr>
        <w:t xml:space="preserve">                         </w:t>
      </w:r>
      <w:r w:rsidR="008A4C06" w:rsidRPr="006F4D2E">
        <w:rPr>
          <w:rFonts w:ascii="Times New Roman" w:hAnsi="Times New Roman"/>
          <w:b/>
          <w:color w:val="000000"/>
          <w:sz w:val="28"/>
          <w:szCs w:val="28"/>
        </w:rPr>
        <w:t>99</w:t>
      </w:r>
      <w:r w:rsidR="008A4C06" w:rsidRPr="006F4D2E">
        <w:rPr>
          <w:rFonts w:ascii="Times New Roman" w:hAnsi="Times New Roman"/>
          <w:color w:val="000000"/>
          <w:sz w:val="28"/>
          <w:szCs w:val="28"/>
        </w:rPr>
        <w:t xml:space="preserve"> законопроєктів та </w:t>
      </w:r>
      <w:r w:rsidR="008A4C06" w:rsidRPr="006F4D2E">
        <w:rPr>
          <w:rFonts w:ascii="Times New Roman" w:hAnsi="Times New Roman"/>
          <w:b/>
          <w:color w:val="000000"/>
          <w:sz w:val="28"/>
          <w:szCs w:val="28"/>
        </w:rPr>
        <w:t>14</w:t>
      </w:r>
      <w:r w:rsidR="008A4C06" w:rsidRPr="006F4D2E">
        <w:rPr>
          <w:rFonts w:ascii="Times New Roman" w:hAnsi="Times New Roman"/>
          <w:color w:val="000000"/>
          <w:sz w:val="28"/>
          <w:szCs w:val="28"/>
        </w:rPr>
        <w:t xml:space="preserve"> питань, які стосуються повноважень ДПС. </w:t>
      </w:r>
    </w:p>
    <w:p w:rsidR="005C545C" w:rsidRPr="006F4D2E" w:rsidRDefault="008A4C06" w:rsidP="00321B2C">
      <w:pPr>
        <w:spacing w:after="0" w:line="240" w:lineRule="auto"/>
        <w:ind w:right="-82" w:firstLine="567"/>
        <w:jc w:val="both"/>
        <w:rPr>
          <w:rFonts w:ascii="Times New Roman" w:hAnsi="Times New Roman"/>
          <w:sz w:val="28"/>
          <w:szCs w:val="28"/>
        </w:rPr>
      </w:pPr>
      <w:r w:rsidRPr="006F4D2E">
        <w:rPr>
          <w:rFonts w:ascii="Times New Roman" w:hAnsi="Times New Roman"/>
          <w:color w:val="000000"/>
          <w:sz w:val="28"/>
          <w:szCs w:val="28"/>
        </w:rPr>
        <w:t xml:space="preserve">Головою ДПС безпосередньо </w:t>
      </w:r>
      <w:r w:rsidR="00C213D1">
        <w:rPr>
          <w:rFonts w:ascii="Times New Roman" w:hAnsi="Times New Roman"/>
          <w:color w:val="000000"/>
          <w:sz w:val="28"/>
          <w:szCs w:val="28"/>
          <w:lang w:val="uk-UA"/>
        </w:rPr>
        <w:t>взято</w:t>
      </w:r>
      <w:r w:rsidRPr="006F4D2E">
        <w:rPr>
          <w:rFonts w:ascii="Times New Roman" w:hAnsi="Times New Roman"/>
          <w:color w:val="000000"/>
          <w:sz w:val="28"/>
          <w:szCs w:val="28"/>
        </w:rPr>
        <w:t xml:space="preserve"> участь у</w:t>
      </w:r>
      <w:r w:rsidR="00AF3100" w:rsidRPr="00AF3100">
        <w:rPr>
          <w:rFonts w:ascii="Times New Roman" w:hAnsi="Times New Roman"/>
          <w:color w:val="000000"/>
          <w:sz w:val="28"/>
          <w:szCs w:val="28"/>
        </w:rPr>
        <w:t xml:space="preserve"> </w:t>
      </w:r>
      <w:r w:rsidRPr="006F4D2E">
        <w:rPr>
          <w:rFonts w:ascii="Times New Roman" w:hAnsi="Times New Roman"/>
          <w:b/>
          <w:color w:val="000000"/>
          <w:sz w:val="28"/>
          <w:szCs w:val="28"/>
        </w:rPr>
        <w:t>24</w:t>
      </w:r>
      <w:r w:rsidRPr="006F4D2E">
        <w:rPr>
          <w:rFonts w:ascii="Times New Roman" w:hAnsi="Times New Roman"/>
          <w:color w:val="000000"/>
          <w:sz w:val="28"/>
          <w:szCs w:val="28"/>
        </w:rPr>
        <w:t xml:space="preserve"> засіданнях </w:t>
      </w:r>
      <w:r w:rsidR="0046788B" w:rsidRPr="006F4D2E">
        <w:rPr>
          <w:rFonts w:ascii="Times New Roman" w:hAnsi="Times New Roman"/>
          <w:color w:val="000000"/>
          <w:sz w:val="28"/>
          <w:szCs w:val="28"/>
          <w:lang w:val="uk-UA"/>
        </w:rPr>
        <w:t>к</w:t>
      </w:r>
      <w:r w:rsidRPr="006F4D2E">
        <w:rPr>
          <w:rFonts w:ascii="Times New Roman" w:hAnsi="Times New Roman"/>
          <w:color w:val="000000"/>
          <w:sz w:val="28"/>
          <w:szCs w:val="28"/>
        </w:rPr>
        <w:t>омітетів</w:t>
      </w:r>
      <w:r w:rsidR="007B2B30">
        <w:rPr>
          <w:rFonts w:ascii="Times New Roman" w:hAnsi="Times New Roman"/>
          <w:color w:val="000000"/>
          <w:sz w:val="28"/>
          <w:szCs w:val="28"/>
          <w:lang w:val="uk-UA"/>
        </w:rPr>
        <w:t xml:space="preserve"> </w:t>
      </w:r>
      <w:r w:rsidRPr="006F4D2E">
        <w:rPr>
          <w:rFonts w:ascii="Times New Roman" w:hAnsi="Times New Roman"/>
          <w:color w:val="000000"/>
          <w:sz w:val="28"/>
          <w:szCs w:val="28"/>
        </w:rPr>
        <w:t>Верховної Ради України</w:t>
      </w:r>
      <w:r w:rsidR="00090E3F" w:rsidRPr="006F4D2E">
        <w:rPr>
          <w:rFonts w:ascii="Times New Roman" w:hAnsi="Times New Roman"/>
          <w:sz w:val="28"/>
          <w:szCs w:val="28"/>
          <w:lang w:val="uk-UA"/>
        </w:rPr>
        <w:t>.</w:t>
      </w:r>
    </w:p>
    <w:p w:rsidR="00CF2D39" w:rsidRPr="006F4D2E" w:rsidRDefault="00CF2D39" w:rsidP="00321B2C">
      <w:pPr>
        <w:spacing w:after="0" w:line="240" w:lineRule="auto"/>
        <w:ind w:right="-82" w:firstLine="567"/>
        <w:jc w:val="both"/>
        <w:rPr>
          <w:rFonts w:ascii="Times New Roman" w:hAnsi="Times New Roman"/>
          <w:sz w:val="28"/>
          <w:szCs w:val="28"/>
        </w:rPr>
      </w:pPr>
      <w:r w:rsidRPr="006F4D2E">
        <w:rPr>
          <w:rFonts w:ascii="Times New Roman" w:hAnsi="Times New Roman"/>
          <w:sz w:val="28"/>
          <w:szCs w:val="28"/>
          <w:lang w:val="uk-UA"/>
        </w:rPr>
        <w:t xml:space="preserve">У 2020 році ДПС було проведено попередню експертизу </w:t>
      </w:r>
      <w:r w:rsidRPr="006F4D2E">
        <w:rPr>
          <w:rFonts w:ascii="Times New Roman" w:hAnsi="Times New Roman"/>
          <w:b/>
          <w:sz w:val="28"/>
          <w:szCs w:val="28"/>
          <w:lang w:val="uk-UA"/>
        </w:rPr>
        <w:t>2899</w:t>
      </w:r>
      <w:r w:rsidRPr="006F4D2E">
        <w:rPr>
          <w:rFonts w:ascii="Times New Roman" w:hAnsi="Times New Roman"/>
          <w:sz w:val="28"/>
          <w:szCs w:val="28"/>
          <w:lang w:val="uk-UA"/>
        </w:rPr>
        <w:t xml:space="preserve"> проєктів нормативно-правових актів, які були зареєстровані Верховною Радою України IX</w:t>
      </w:r>
      <w:r w:rsidR="00C213D1">
        <w:rPr>
          <w:rFonts w:ascii="Times New Roman" w:hAnsi="Times New Roman"/>
          <w:sz w:val="28"/>
          <w:szCs w:val="28"/>
          <w:lang w:val="uk-UA"/>
        </w:rPr>
        <w:t> </w:t>
      </w:r>
      <w:r w:rsidRPr="006F4D2E">
        <w:rPr>
          <w:rFonts w:ascii="Times New Roman" w:hAnsi="Times New Roman"/>
          <w:sz w:val="28"/>
          <w:szCs w:val="28"/>
          <w:lang w:val="uk-UA"/>
        </w:rPr>
        <w:t xml:space="preserve">скликання, з них </w:t>
      </w:r>
      <w:r w:rsidRPr="006F4D2E">
        <w:rPr>
          <w:rFonts w:ascii="Times New Roman" w:hAnsi="Times New Roman"/>
          <w:b/>
          <w:sz w:val="28"/>
          <w:szCs w:val="28"/>
          <w:lang w:val="uk-UA"/>
        </w:rPr>
        <w:t>1858</w:t>
      </w:r>
      <w:r w:rsidRPr="006F4D2E">
        <w:rPr>
          <w:rFonts w:ascii="Times New Roman" w:hAnsi="Times New Roman"/>
          <w:sz w:val="28"/>
          <w:szCs w:val="28"/>
          <w:lang w:val="uk-UA"/>
        </w:rPr>
        <w:t xml:space="preserve"> – законопроєкти, з яких </w:t>
      </w:r>
      <w:r w:rsidRPr="006F4D2E">
        <w:rPr>
          <w:rFonts w:ascii="Times New Roman" w:hAnsi="Times New Roman"/>
          <w:b/>
          <w:sz w:val="28"/>
          <w:szCs w:val="28"/>
          <w:lang w:val="uk-UA"/>
        </w:rPr>
        <w:t>346</w:t>
      </w:r>
      <w:r w:rsidRPr="006F4D2E">
        <w:rPr>
          <w:rFonts w:ascii="Times New Roman" w:hAnsi="Times New Roman"/>
          <w:sz w:val="28"/>
          <w:szCs w:val="28"/>
          <w:lang w:val="uk-UA"/>
        </w:rPr>
        <w:t xml:space="preserve"> стосуються повноважень ДПС, або 18,6</w:t>
      </w:r>
      <w:r w:rsidR="002719A7" w:rsidRPr="006F4D2E">
        <w:rPr>
          <w:rFonts w:ascii="Times New Roman" w:hAnsi="Times New Roman"/>
          <w:sz w:val="28"/>
          <w:szCs w:val="28"/>
          <w:lang w:val="uk-UA"/>
        </w:rPr>
        <w:t xml:space="preserve"> відс.</w:t>
      </w:r>
      <w:r w:rsidRPr="006F4D2E">
        <w:rPr>
          <w:rFonts w:ascii="Times New Roman" w:hAnsi="Times New Roman"/>
          <w:sz w:val="28"/>
          <w:szCs w:val="28"/>
          <w:lang w:val="uk-UA"/>
        </w:rPr>
        <w:t xml:space="preserve"> від загальної кількості зареєстрованих проєктів законів</w:t>
      </w:r>
      <w:r w:rsidRPr="006F4D2E">
        <w:rPr>
          <w:rFonts w:ascii="Times New Roman" w:hAnsi="Times New Roman"/>
          <w:sz w:val="28"/>
          <w:szCs w:val="28"/>
        </w:rPr>
        <w:t>.</w:t>
      </w:r>
    </w:p>
    <w:p w:rsidR="00746CCC" w:rsidRPr="006F4D2E" w:rsidRDefault="00746CCC" w:rsidP="00746CCC">
      <w:pPr>
        <w:widowControl w:val="0"/>
        <w:spacing w:after="0" w:line="240" w:lineRule="auto"/>
        <w:ind w:firstLine="567"/>
        <w:jc w:val="both"/>
        <w:rPr>
          <w:rFonts w:ascii="Times New Roman" w:hAnsi="Times New Roman"/>
          <w:sz w:val="28"/>
          <w:szCs w:val="28"/>
        </w:rPr>
      </w:pPr>
      <w:r w:rsidRPr="006F4D2E">
        <w:rPr>
          <w:rFonts w:ascii="Times New Roman" w:hAnsi="Times New Roman"/>
          <w:sz w:val="28"/>
          <w:szCs w:val="28"/>
        </w:rPr>
        <w:t>Також протягом 2020 року підготовлено організаційно-розпорядчі документи ДПС у зв’язку з</w:t>
      </w:r>
      <w:r w:rsidR="00C213D1">
        <w:rPr>
          <w:rFonts w:ascii="Times New Roman" w:hAnsi="Times New Roman"/>
          <w:sz w:val="28"/>
          <w:szCs w:val="28"/>
          <w:lang w:val="uk-UA"/>
        </w:rPr>
        <w:t>і</w:t>
      </w:r>
      <w:r w:rsidRPr="006F4D2E">
        <w:rPr>
          <w:rFonts w:ascii="Times New Roman" w:hAnsi="Times New Roman"/>
          <w:sz w:val="28"/>
          <w:szCs w:val="28"/>
        </w:rPr>
        <w:t xml:space="preserve"> змінами, внесеними до законодавчих та нормативно-правових актів, зокрема</w:t>
      </w:r>
      <w:r w:rsidR="00F95858" w:rsidRPr="006F4D2E">
        <w:rPr>
          <w:rFonts w:ascii="Times New Roman" w:hAnsi="Times New Roman"/>
          <w:sz w:val="28"/>
          <w:szCs w:val="28"/>
          <w:lang w:val="uk-UA"/>
        </w:rPr>
        <w:t xml:space="preserve"> накази ДПС</w:t>
      </w:r>
      <w:r w:rsidRPr="006F4D2E">
        <w:rPr>
          <w:rFonts w:ascii="Times New Roman" w:hAnsi="Times New Roman"/>
          <w:sz w:val="28"/>
          <w:szCs w:val="28"/>
        </w:rPr>
        <w:t>:</w:t>
      </w:r>
    </w:p>
    <w:p w:rsidR="005E6DE7" w:rsidRPr="006F4D2E" w:rsidRDefault="00291E81" w:rsidP="005E6DE7">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від 05.06.2020 № 252 </w:t>
      </w:r>
      <w:r w:rsidR="005E6DE7" w:rsidRPr="006F4D2E">
        <w:rPr>
          <w:rFonts w:ascii="Times New Roman" w:hAnsi="Times New Roman"/>
          <w:sz w:val="28"/>
          <w:szCs w:val="28"/>
        </w:rPr>
        <w:t>«Про затвердження Порядку складання Звіту «Про стан обліку платників» та його звітних форм»</w:t>
      </w:r>
      <w:r w:rsidR="005E6DE7" w:rsidRPr="006F4D2E">
        <w:rPr>
          <w:rFonts w:ascii="Times New Roman" w:hAnsi="Times New Roman"/>
          <w:sz w:val="28"/>
          <w:szCs w:val="28"/>
          <w:lang w:val="uk-UA"/>
        </w:rPr>
        <w:t>;</w:t>
      </w:r>
    </w:p>
    <w:p w:rsidR="00DF0A53" w:rsidRPr="006F4D2E" w:rsidRDefault="00746CCC" w:rsidP="005E6DE7">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від </w:t>
      </w:r>
      <w:r w:rsidR="00DF0A53" w:rsidRPr="006F4D2E">
        <w:rPr>
          <w:rFonts w:ascii="Times New Roman" w:hAnsi="Times New Roman"/>
          <w:sz w:val="28"/>
          <w:szCs w:val="28"/>
          <w:lang w:val="uk-UA"/>
        </w:rPr>
        <w:t>31.07.2020 № 389 «Про затвердження Порядку делегування повноважень посадовим (службовим) особам апарату та територіальних органів ДПС»;</w:t>
      </w:r>
    </w:p>
    <w:p w:rsidR="0060752F" w:rsidRPr="006F4D2E" w:rsidRDefault="0060752F" w:rsidP="0060752F">
      <w:pPr>
        <w:spacing w:after="0" w:line="240" w:lineRule="auto"/>
        <w:ind w:firstLine="567"/>
        <w:jc w:val="both"/>
        <w:rPr>
          <w:rFonts w:ascii="Times New Roman" w:hAnsi="Times New Roman"/>
          <w:color w:val="000000"/>
          <w:sz w:val="28"/>
          <w:szCs w:val="28"/>
          <w:lang w:val="uk-UA" w:eastAsia="uk-UA"/>
        </w:rPr>
      </w:pPr>
      <w:r w:rsidRPr="006F4D2E">
        <w:rPr>
          <w:rFonts w:ascii="Times New Roman" w:hAnsi="Times New Roman"/>
          <w:color w:val="000000"/>
          <w:sz w:val="28"/>
          <w:szCs w:val="28"/>
          <w:lang w:eastAsia="uk-UA"/>
        </w:rPr>
        <w:t>від 11.08.2020 № 412 «Про уповноваження на підписання листів-відповідей за результатами розгляду запитів на отримання публічної інформації»;</w:t>
      </w:r>
    </w:p>
    <w:p w:rsidR="00521170" w:rsidRPr="006F4D2E" w:rsidRDefault="00521170" w:rsidP="0060752F">
      <w:pPr>
        <w:spacing w:after="0" w:line="240" w:lineRule="auto"/>
        <w:ind w:firstLine="567"/>
        <w:jc w:val="both"/>
        <w:rPr>
          <w:rFonts w:ascii="Times New Roman" w:hAnsi="Times New Roman"/>
          <w:color w:val="000000"/>
          <w:sz w:val="28"/>
          <w:szCs w:val="28"/>
          <w:lang w:val="uk-UA" w:eastAsia="uk-UA"/>
        </w:rPr>
      </w:pPr>
      <w:r w:rsidRPr="006F4D2E">
        <w:rPr>
          <w:rFonts w:ascii="Times New Roman" w:hAnsi="Times New Roman"/>
          <w:color w:val="000000"/>
          <w:sz w:val="28"/>
          <w:szCs w:val="28"/>
          <w:lang w:val="uk-UA" w:eastAsia="uk-UA"/>
        </w:rPr>
        <w:t xml:space="preserve">від </w:t>
      </w:r>
      <w:r w:rsidRPr="006F4D2E">
        <w:rPr>
          <w:rFonts w:ascii="Times New Roman" w:hAnsi="Times New Roman"/>
          <w:color w:val="000000"/>
          <w:sz w:val="28"/>
          <w:szCs w:val="28"/>
          <w:lang w:eastAsia="uk-UA"/>
        </w:rPr>
        <w:t>06.10.2020 №</w:t>
      </w:r>
      <w:r w:rsidRPr="006F4D2E">
        <w:rPr>
          <w:rFonts w:ascii="Times New Roman" w:hAnsi="Times New Roman"/>
          <w:color w:val="000000"/>
          <w:sz w:val="28"/>
          <w:szCs w:val="28"/>
          <w:lang w:val="uk-UA" w:eastAsia="uk-UA"/>
        </w:rPr>
        <w:t> </w:t>
      </w:r>
      <w:r w:rsidRPr="006F4D2E">
        <w:rPr>
          <w:rFonts w:ascii="Times New Roman" w:hAnsi="Times New Roman"/>
          <w:color w:val="000000"/>
          <w:sz w:val="28"/>
          <w:szCs w:val="28"/>
          <w:lang w:eastAsia="uk-UA"/>
        </w:rPr>
        <w:t>548 «Про внесення змін до наказу ДПС від 22.11.2019 № 173»</w:t>
      </w:r>
      <w:r w:rsidRPr="006F4D2E">
        <w:rPr>
          <w:rFonts w:ascii="Times New Roman" w:hAnsi="Times New Roman"/>
          <w:color w:val="000000"/>
          <w:sz w:val="28"/>
          <w:szCs w:val="28"/>
          <w:lang w:val="uk-UA" w:eastAsia="uk-UA"/>
        </w:rPr>
        <w:t>;</w:t>
      </w:r>
    </w:p>
    <w:p w:rsidR="00CA3A59" w:rsidRPr="006F4D2E" w:rsidRDefault="00CA3A59" w:rsidP="00CA3A59">
      <w:pPr>
        <w:spacing w:after="0" w:line="240" w:lineRule="auto"/>
        <w:ind w:firstLine="567"/>
        <w:jc w:val="both"/>
        <w:rPr>
          <w:rFonts w:ascii="Times New Roman" w:hAnsi="Times New Roman"/>
          <w:color w:val="000000"/>
          <w:sz w:val="28"/>
          <w:szCs w:val="28"/>
          <w:lang w:val="uk-UA" w:eastAsia="uk-UA"/>
        </w:rPr>
      </w:pPr>
      <w:r w:rsidRPr="006F4D2E">
        <w:rPr>
          <w:rFonts w:ascii="Times New Roman" w:hAnsi="Times New Roman"/>
          <w:color w:val="000000"/>
          <w:sz w:val="28"/>
          <w:szCs w:val="28"/>
          <w:lang w:val="uk-UA" w:eastAsia="uk-UA"/>
        </w:rPr>
        <w:t>від 30.10.2020 № 612 «Про затвердження Положення про Систему обліку публічної інформації в Державній податковій службі України та Примірного положення про Систему обліку публічної інформації в територіальному органі Державної податкової служби України»;</w:t>
      </w:r>
    </w:p>
    <w:p w:rsidR="005E6DE7" w:rsidRPr="006F4D2E" w:rsidRDefault="00291E81" w:rsidP="005E6DE7">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від 30.12.2020 № 776 </w:t>
      </w:r>
      <w:r w:rsidR="005E6DE7" w:rsidRPr="006F4D2E">
        <w:rPr>
          <w:rFonts w:ascii="Times New Roman" w:hAnsi="Times New Roman"/>
          <w:sz w:val="28"/>
          <w:szCs w:val="28"/>
        </w:rPr>
        <w:t>«Про забезпечення вимог Порядку обробки персональних даних у базі персональних даних ДРФО».</w:t>
      </w:r>
    </w:p>
    <w:p w:rsidR="00BF5737" w:rsidRPr="006F4D2E" w:rsidRDefault="00F95858" w:rsidP="0057259E">
      <w:pPr>
        <w:widowControl w:val="0"/>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Також </w:t>
      </w:r>
      <w:r w:rsidR="0057259E" w:rsidRPr="006F4D2E">
        <w:rPr>
          <w:rFonts w:ascii="Times New Roman" w:hAnsi="Times New Roman"/>
          <w:sz w:val="28"/>
          <w:szCs w:val="28"/>
        </w:rPr>
        <w:t>наказами ДПС</w:t>
      </w:r>
      <w:r w:rsidR="00BF5737" w:rsidRPr="006F4D2E">
        <w:rPr>
          <w:rFonts w:ascii="Times New Roman" w:hAnsi="Times New Roman"/>
          <w:sz w:val="28"/>
          <w:szCs w:val="28"/>
          <w:lang w:val="uk-UA"/>
        </w:rPr>
        <w:t>:</w:t>
      </w:r>
    </w:p>
    <w:p w:rsidR="0057259E" w:rsidRPr="006F4D2E" w:rsidRDefault="0057259E" w:rsidP="0057259E">
      <w:pPr>
        <w:widowControl w:val="0"/>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від 16.01.2020 № 15, від 31.03.2020 № 157, від 21.05.2020 № 220, від</w:t>
      </w:r>
      <w:r w:rsidR="00C213D1">
        <w:rPr>
          <w:rFonts w:ascii="Times New Roman" w:hAnsi="Times New Roman"/>
          <w:sz w:val="28"/>
          <w:szCs w:val="28"/>
          <w:lang w:val="uk-UA"/>
        </w:rPr>
        <w:t> </w:t>
      </w:r>
      <w:r w:rsidRPr="006F4D2E">
        <w:rPr>
          <w:rFonts w:ascii="Times New Roman" w:hAnsi="Times New Roman"/>
          <w:sz w:val="28"/>
          <w:szCs w:val="28"/>
          <w:lang w:val="uk-UA"/>
        </w:rPr>
        <w:t>23.06.2020 № 294, від 30.07.2020 № 375, від 11.08.2020 № 413, від 30.09.2020 № 531, від 29.10.2020 № 607 внесено зміни до Регламенту ДПС;</w:t>
      </w:r>
    </w:p>
    <w:p w:rsidR="0057259E" w:rsidRPr="006F4D2E" w:rsidRDefault="0057259E" w:rsidP="0057259E">
      <w:pPr>
        <w:widowControl w:val="0"/>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від 27.01.2020 № 33, від 16.09.2020 № 502, від 23.11.2020 № 660 внесено зміни до Збірника уніфікованих форм організаційно-розпорядчих та інформаційно-аналітичних документів ДПС та Методичних рекомендацій щодо складання та оформлення документів у ДПС;</w:t>
      </w:r>
    </w:p>
    <w:p w:rsidR="0057259E" w:rsidRPr="006F4D2E" w:rsidRDefault="0057259E" w:rsidP="0057259E">
      <w:pPr>
        <w:widowControl w:val="0"/>
        <w:spacing w:after="0" w:line="240" w:lineRule="auto"/>
        <w:ind w:firstLine="567"/>
        <w:jc w:val="both"/>
        <w:rPr>
          <w:rFonts w:ascii="Times New Roman" w:hAnsi="Times New Roman"/>
          <w:sz w:val="28"/>
          <w:szCs w:val="28"/>
        </w:rPr>
      </w:pPr>
      <w:r w:rsidRPr="006F4D2E">
        <w:rPr>
          <w:rFonts w:ascii="Times New Roman" w:hAnsi="Times New Roman"/>
          <w:sz w:val="28"/>
          <w:szCs w:val="28"/>
        </w:rPr>
        <w:t>від 30.09.2020 № 530 внесено зміни до Інструкції з діловодства у ДПС.</w:t>
      </w:r>
    </w:p>
    <w:p w:rsidR="0057259E" w:rsidRPr="006F4D2E" w:rsidRDefault="0057259E" w:rsidP="0057259E">
      <w:pPr>
        <w:widowControl w:val="0"/>
        <w:spacing w:after="0" w:line="240" w:lineRule="auto"/>
        <w:ind w:firstLine="567"/>
        <w:jc w:val="both"/>
        <w:rPr>
          <w:rFonts w:ascii="Times New Roman" w:hAnsi="Times New Roman"/>
          <w:sz w:val="28"/>
          <w:szCs w:val="28"/>
        </w:rPr>
      </w:pPr>
      <w:r w:rsidRPr="006F4D2E">
        <w:rPr>
          <w:rFonts w:ascii="Times New Roman" w:hAnsi="Times New Roman"/>
          <w:sz w:val="28"/>
          <w:szCs w:val="28"/>
        </w:rPr>
        <w:t>Крім того, у зв’язку з утворенням територіальних органів ДПС як відокремлених підрозділів ДПС у 2020 році розроблено:</w:t>
      </w:r>
    </w:p>
    <w:p w:rsidR="003B5959" w:rsidRPr="006F4D2E" w:rsidRDefault="00C213D1" w:rsidP="003B5959">
      <w:pPr>
        <w:widowControl w:val="0"/>
        <w:spacing w:after="0" w:line="240" w:lineRule="auto"/>
        <w:ind w:firstLine="567"/>
        <w:jc w:val="both"/>
        <w:rPr>
          <w:rFonts w:ascii="Times New Roman" w:hAnsi="Times New Roman"/>
          <w:sz w:val="28"/>
          <w:szCs w:val="28"/>
          <w:lang w:val="uk-UA"/>
        </w:rPr>
      </w:pPr>
      <w:r>
        <w:rPr>
          <w:rFonts w:ascii="Times New Roman" w:eastAsia="Times New Roman" w:hAnsi="Times New Roman"/>
          <w:bCs/>
          <w:sz w:val="28"/>
          <w:szCs w:val="28"/>
          <w:lang w:val="uk-UA"/>
        </w:rPr>
        <w:t>п</w:t>
      </w:r>
      <w:r w:rsidR="003B5959" w:rsidRPr="006F4D2E">
        <w:rPr>
          <w:rFonts w:ascii="Times New Roman" w:eastAsia="Times New Roman" w:hAnsi="Times New Roman"/>
          <w:bCs/>
          <w:sz w:val="28"/>
          <w:szCs w:val="28"/>
        </w:rPr>
        <w:t>оложен</w:t>
      </w:r>
      <w:r w:rsidR="003B5959" w:rsidRPr="006F4D2E">
        <w:rPr>
          <w:rFonts w:ascii="Times New Roman" w:eastAsia="Times New Roman" w:hAnsi="Times New Roman"/>
          <w:bCs/>
          <w:sz w:val="28"/>
          <w:szCs w:val="28"/>
          <w:lang w:val="uk-UA"/>
        </w:rPr>
        <w:t>ня</w:t>
      </w:r>
      <w:r w:rsidR="003B5959" w:rsidRPr="006F4D2E">
        <w:rPr>
          <w:rFonts w:ascii="Times New Roman" w:eastAsia="Times New Roman" w:hAnsi="Times New Roman"/>
          <w:bCs/>
          <w:sz w:val="28"/>
          <w:szCs w:val="28"/>
        </w:rPr>
        <w:t xml:space="preserve"> про територіальні органи ДПС, які затверджено наказом ДПС від</w:t>
      </w:r>
      <w:r>
        <w:rPr>
          <w:rFonts w:ascii="Times New Roman" w:eastAsia="Times New Roman" w:hAnsi="Times New Roman"/>
          <w:bCs/>
          <w:sz w:val="28"/>
          <w:szCs w:val="28"/>
          <w:lang w:val="uk-UA"/>
        </w:rPr>
        <w:t> </w:t>
      </w:r>
      <w:r w:rsidR="003B5959" w:rsidRPr="006F4D2E">
        <w:rPr>
          <w:rFonts w:ascii="Times New Roman" w:eastAsia="Times New Roman" w:hAnsi="Times New Roman"/>
          <w:bCs/>
          <w:sz w:val="28"/>
          <w:szCs w:val="28"/>
        </w:rPr>
        <w:t>12.11.2020 № 643</w:t>
      </w:r>
      <w:r w:rsidR="003B5959" w:rsidRPr="006F4D2E">
        <w:rPr>
          <w:rFonts w:ascii="Times New Roman" w:eastAsia="Times New Roman" w:hAnsi="Times New Roman"/>
          <w:bCs/>
          <w:sz w:val="28"/>
          <w:szCs w:val="28"/>
          <w:lang w:val="uk-UA"/>
        </w:rPr>
        <w:t>;</w:t>
      </w:r>
    </w:p>
    <w:p w:rsidR="0057259E" w:rsidRPr="006F4D2E" w:rsidRDefault="0057259E" w:rsidP="0057259E">
      <w:pPr>
        <w:widowControl w:val="0"/>
        <w:spacing w:after="0" w:line="240" w:lineRule="auto"/>
        <w:ind w:firstLine="567"/>
        <w:jc w:val="both"/>
        <w:rPr>
          <w:rFonts w:ascii="Times New Roman" w:hAnsi="Times New Roman"/>
          <w:sz w:val="28"/>
          <w:szCs w:val="28"/>
        </w:rPr>
      </w:pPr>
      <w:r w:rsidRPr="006F4D2E">
        <w:rPr>
          <w:rFonts w:ascii="Times New Roman" w:hAnsi="Times New Roman"/>
          <w:sz w:val="28"/>
          <w:szCs w:val="28"/>
        </w:rPr>
        <w:t>Примірний регламент територіальних органів ДПС, затверджений наказом</w:t>
      </w:r>
      <w:r w:rsidR="00C213D1">
        <w:rPr>
          <w:rFonts w:ascii="Times New Roman" w:hAnsi="Times New Roman"/>
          <w:sz w:val="28"/>
          <w:szCs w:val="28"/>
          <w:lang w:val="uk-UA"/>
        </w:rPr>
        <w:t> </w:t>
      </w:r>
      <w:r w:rsidRPr="006F4D2E">
        <w:rPr>
          <w:rFonts w:ascii="Times New Roman" w:hAnsi="Times New Roman"/>
          <w:sz w:val="28"/>
          <w:szCs w:val="28"/>
        </w:rPr>
        <w:t>ДПС від 15.12.2020 № 725;</w:t>
      </w:r>
    </w:p>
    <w:p w:rsidR="003B5959" w:rsidRPr="006F4D2E" w:rsidRDefault="005E136D" w:rsidP="003B5959">
      <w:pPr>
        <w:widowControl w:val="0"/>
        <w:spacing w:after="0" w:line="240" w:lineRule="auto"/>
        <w:ind w:firstLine="567"/>
        <w:jc w:val="both"/>
        <w:rPr>
          <w:rFonts w:ascii="Times New Roman" w:eastAsia="Times New Roman" w:hAnsi="Times New Roman"/>
          <w:bCs/>
          <w:iCs/>
          <w:sz w:val="28"/>
          <w:szCs w:val="28"/>
          <w:lang w:val="uk-UA"/>
        </w:rPr>
      </w:pPr>
      <w:r w:rsidRPr="006F4D2E">
        <w:rPr>
          <w:rFonts w:ascii="Times New Roman" w:eastAsia="Times New Roman" w:hAnsi="Times New Roman"/>
          <w:bCs/>
          <w:iCs/>
          <w:sz w:val="28"/>
          <w:szCs w:val="28"/>
          <w:lang w:val="uk-UA"/>
        </w:rPr>
        <w:t>Ф</w:t>
      </w:r>
      <w:r w:rsidRPr="006F4D2E">
        <w:rPr>
          <w:rFonts w:ascii="Times New Roman" w:eastAsia="Times New Roman" w:hAnsi="Times New Roman"/>
          <w:bCs/>
          <w:iCs/>
          <w:sz w:val="28"/>
          <w:szCs w:val="28"/>
        </w:rPr>
        <w:t>ункціональні повноваження структурних підрозділів апарату та територіальних органів ДПС</w:t>
      </w:r>
      <w:r w:rsidRPr="006F4D2E">
        <w:rPr>
          <w:rFonts w:ascii="Times New Roman" w:eastAsia="Times New Roman" w:hAnsi="Times New Roman"/>
          <w:bCs/>
          <w:iCs/>
          <w:sz w:val="28"/>
          <w:szCs w:val="28"/>
          <w:lang w:val="uk-UA"/>
        </w:rPr>
        <w:t>,</w:t>
      </w:r>
      <w:r w:rsidRPr="006F4D2E">
        <w:rPr>
          <w:rFonts w:ascii="Times New Roman" w:eastAsia="Times New Roman" w:hAnsi="Times New Roman"/>
          <w:bCs/>
          <w:iCs/>
          <w:sz w:val="28"/>
          <w:szCs w:val="28"/>
        </w:rPr>
        <w:t xml:space="preserve"> затверджен</w:t>
      </w:r>
      <w:r w:rsidRPr="006F4D2E">
        <w:rPr>
          <w:rFonts w:ascii="Times New Roman" w:eastAsia="Times New Roman" w:hAnsi="Times New Roman"/>
          <w:bCs/>
          <w:iCs/>
          <w:sz w:val="28"/>
          <w:szCs w:val="28"/>
          <w:lang w:val="uk-UA"/>
        </w:rPr>
        <w:t>і</w:t>
      </w:r>
      <w:r w:rsidR="00CC5F52">
        <w:rPr>
          <w:rFonts w:ascii="Times New Roman" w:eastAsia="Times New Roman" w:hAnsi="Times New Roman"/>
          <w:bCs/>
          <w:iCs/>
          <w:sz w:val="28"/>
          <w:szCs w:val="28"/>
          <w:lang w:val="uk-UA"/>
        </w:rPr>
        <w:t xml:space="preserve"> </w:t>
      </w:r>
      <w:r w:rsidRPr="006F4D2E">
        <w:rPr>
          <w:rFonts w:ascii="Times New Roman" w:hAnsi="Times New Roman"/>
          <w:sz w:val="28"/>
          <w:szCs w:val="28"/>
        </w:rPr>
        <w:t xml:space="preserve">наказом ДПС </w:t>
      </w:r>
      <w:r w:rsidRPr="006F4D2E">
        <w:rPr>
          <w:rFonts w:ascii="Times New Roman" w:eastAsia="Times New Roman" w:hAnsi="Times New Roman"/>
          <w:bCs/>
          <w:iCs/>
          <w:sz w:val="28"/>
          <w:szCs w:val="28"/>
        </w:rPr>
        <w:t>від 15.12.2020 № 728</w:t>
      </w:r>
      <w:r w:rsidR="003B5959" w:rsidRPr="006F4D2E">
        <w:rPr>
          <w:rFonts w:ascii="Times New Roman" w:eastAsia="Times New Roman" w:hAnsi="Times New Roman"/>
          <w:bCs/>
          <w:iCs/>
          <w:sz w:val="28"/>
          <w:szCs w:val="28"/>
          <w:lang w:val="uk-UA"/>
        </w:rPr>
        <w:t>;</w:t>
      </w:r>
    </w:p>
    <w:p w:rsidR="003B5959" w:rsidRPr="006F4D2E" w:rsidRDefault="003B5959" w:rsidP="003B5959">
      <w:pPr>
        <w:widowControl w:val="0"/>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Примірну інструкцію з діловодства у територіальних органах ДПС, затверджену наказом ДПС від 31.12.2020 № 783</w:t>
      </w:r>
      <w:r w:rsidR="00EA4D41" w:rsidRPr="006F4D2E">
        <w:rPr>
          <w:rFonts w:ascii="Times New Roman" w:hAnsi="Times New Roman"/>
          <w:sz w:val="28"/>
          <w:szCs w:val="28"/>
          <w:lang w:val="uk-UA"/>
        </w:rPr>
        <w:t xml:space="preserve"> тощо.</w:t>
      </w:r>
    </w:p>
    <w:p w:rsidR="005E136D" w:rsidRPr="006F4D2E" w:rsidRDefault="005E136D" w:rsidP="005E136D">
      <w:pPr>
        <w:spacing w:after="0" w:line="240" w:lineRule="auto"/>
        <w:ind w:firstLine="567"/>
        <w:jc w:val="both"/>
        <w:rPr>
          <w:rFonts w:ascii="Times New Roman" w:eastAsia="Times New Roman" w:hAnsi="Times New Roman"/>
          <w:bCs/>
          <w:sz w:val="28"/>
          <w:szCs w:val="28"/>
        </w:rPr>
      </w:pPr>
    </w:p>
    <w:p w:rsidR="006646D6" w:rsidRPr="006F4D2E" w:rsidRDefault="00E6717C" w:rsidP="00E6717C">
      <w:pPr>
        <w:pStyle w:val="1"/>
        <w:keepNext/>
        <w:keepLines/>
        <w:pageBreakBefore/>
        <w:tabs>
          <w:tab w:val="left" w:pos="284"/>
        </w:tabs>
        <w:ind w:left="567"/>
        <w:jc w:val="center"/>
        <w:rPr>
          <w:rFonts w:ascii="Times New Roman" w:hAnsi="Times New Roman" w:cs="Times New Roman"/>
          <w:b/>
          <w:bCs/>
          <w:sz w:val="28"/>
          <w:szCs w:val="28"/>
          <w:lang w:val="uk-UA" w:eastAsia="ru-RU"/>
        </w:rPr>
      </w:pPr>
      <w:bookmarkStart w:id="9" w:name="_Toc440619301"/>
      <w:r w:rsidRPr="006F4D2E">
        <w:rPr>
          <w:rFonts w:ascii="Times New Roman" w:hAnsi="Times New Roman" w:cs="Times New Roman"/>
          <w:b/>
          <w:bCs/>
          <w:sz w:val="28"/>
          <w:szCs w:val="28"/>
          <w:lang w:val="uk-UA" w:eastAsia="ru-RU"/>
        </w:rPr>
        <w:lastRenderedPageBreak/>
        <w:t>5. </w:t>
      </w:r>
      <w:r w:rsidR="00086186" w:rsidRPr="006F4D2E">
        <w:rPr>
          <w:rFonts w:ascii="Times New Roman" w:hAnsi="Times New Roman" w:cs="Times New Roman"/>
          <w:b/>
          <w:bCs/>
          <w:sz w:val="28"/>
          <w:szCs w:val="28"/>
          <w:lang w:val="uk-UA" w:eastAsia="ru-RU"/>
        </w:rPr>
        <w:t>З</w:t>
      </w:r>
      <w:r w:rsidR="006646D6" w:rsidRPr="006F4D2E">
        <w:rPr>
          <w:rFonts w:ascii="Times New Roman" w:hAnsi="Times New Roman" w:cs="Times New Roman"/>
          <w:b/>
          <w:bCs/>
          <w:sz w:val="28"/>
          <w:szCs w:val="28"/>
          <w:lang w:val="uk-UA" w:eastAsia="ru-RU"/>
        </w:rPr>
        <w:t xml:space="preserve">абезпечення </w:t>
      </w:r>
      <w:r w:rsidRPr="006F4D2E">
        <w:rPr>
          <w:rFonts w:ascii="Times New Roman" w:hAnsi="Times New Roman" w:cs="Times New Roman"/>
          <w:b/>
          <w:bCs/>
          <w:sz w:val="28"/>
          <w:szCs w:val="28"/>
          <w:lang w:val="uk-UA" w:eastAsia="ru-RU"/>
        </w:rPr>
        <w:t xml:space="preserve">взаємозв’язків з оганами державної влади, </w:t>
      </w:r>
      <w:r w:rsidR="006646D6" w:rsidRPr="006F4D2E">
        <w:rPr>
          <w:rFonts w:ascii="Times New Roman" w:hAnsi="Times New Roman" w:cs="Times New Roman"/>
          <w:b/>
          <w:bCs/>
          <w:sz w:val="28"/>
          <w:szCs w:val="28"/>
          <w:lang w:val="uk-UA" w:eastAsia="ru-RU"/>
        </w:rPr>
        <w:t>міжнародного співробітництва та реалізація зовнішньої політики</w:t>
      </w:r>
    </w:p>
    <w:p w:rsidR="00F95764" w:rsidRPr="006F4D2E" w:rsidRDefault="00F95764" w:rsidP="00F95764">
      <w:pPr>
        <w:spacing w:before="120" w:after="240" w:line="240" w:lineRule="auto"/>
        <w:ind w:left="34" w:firstLine="533"/>
        <w:contextualSpacing/>
        <w:jc w:val="center"/>
        <w:rPr>
          <w:rFonts w:ascii="Times New Roman" w:hAnsi="Times New Roman"/>
          <w:b/>
          <w:bCs/>
          <w:sz w:val="28"/>
          <w:szCs w:val="28"/>
          <w:lang w:val="uk-UA" w:eastAsia="ru-RU"/>
        </w:rPr>
      </w:pPr>
      <w:r w:rsidRPr="006F4D2E">
        <w:rPr>
          <w:rFonts w:ascii="Times New Roman" w:hAnsi="Times New Roman"/>
          <w:b/>
          <w:bCs/>
          <w:sz w:val="28"/>
          <w:szCs w:val="28"/>
          <w:lang w:val="uk-UA" w:eastAsia="ru-RU"/>
        </w:rPr>
        <w:t>Забезпечення взаємозв’язків з оганами державної влади</w:t>
      </w:r>
    </w:p>
    <w:p w:rsidR="00F95764" w:rsidRPr="006F4D2E" w:rsidRDefault="00F95764" w:rsidP="00F95764">
      <w:pPr>
        <w:spacing w:before="120" w:after="240" w:line="240" w:lineRule="auto"/>
        <w:ind w:left="34" w:firstLine="533"/>
        <w:contextualSpacing/>
        <w:jc w:val="center"/>
        <w:rPr>
          <w:rFonts w:ascii="Times New Roman" w:hAnsi="Times New Roman" w:cs="Calibri"/>
          <w:sz w:val="12"/>
          <w:szCs w:val="28"/>
          <w:lang w:val="uk-UA" w:eastAsia="ru-RU"/>
        </w:rPr>
      </w:pPr>
    </w:p>
    <w:p w:rsidR="00845BB9" w:rsidRPr="006F4D2E" w:rsidRDefault="00845BB9" w:rsidP="00F95764">
      <w:pPr>
        <w:spacing w:before="120" w:after="0" w:line="240" w:lineRule="auto"/>
        <w:ind w:left="34" w:firstLine="533"/>
        <w:contextualSpacing/>
        <w:jc w:val="both"/>
        <w:rPr>
          <w:rFonts w:ascii="Times New Roman" w:hAnsi="Times New Roman" w:cs="Calibri"/>
          <w:sz w:val="28"/>
          <w:szCs w:val="28"/>
        </w:rPr>
      </w:pPr>
      <w:r w:rsidRPr="006F4D2E">
        <w:rPr>
          <w:rFonts w:ascii="Times New Roman" w:hAnsi="Times New Roman" w:cs="Calibri"/>
          <w:sz w:val="28"/>
          <w:szCs w:val="28"/>
          <w:lang w:val="uk-UA" w:eastAsia="ru-RU"/>
        </w:rPr>
        <w:t xml:space="preserve">Протягом 2020 року в ДПС забезпечено своєчасний розгляд та надання відповідей на </w:t>
      </w:r>
      <w:r w:rsidRPr="006F4D2E">
        <w:rPr>
          <w:rFonts w:ascii="Times New Roman" w:hAnsi="Times New Roman" w:cs="Calibri"/>
          <w:sz w:val="28"/>
          <w:szCs w:val="28"/>
          <w:lang w:val="uk-UA"/>
        </w:rPr>
        <w:t xml:space="preserve">звернення центральних органів виконавчої влади та їх територіальних органів, судової гілки влади, правоохоронних органів, органів місцевого самоврядування з питань, пов’язаних з діяльністю </w:t>
      </w:r>
      <w:r w:rsidRPr="006F4D2E">
        <w:rPr>
          <w:rFonts w:ascii="Times New Roman" w:hAnsi="Times New Roman" w:cs="Calibri"/>
          <w:sz w:val="28"/>
          <w:szCs w:val="28"/>
        </w:rPr>
        <w:t>ДПС.</w:t>
      </w:r>
    </w:p>
    <w:p w:rsidR="00845BB9" w:rsidRPr="006F4D2E" w:rsidRDefault="00845BB9" w:rsidP="00845BB9">
      <w:pPr>
        <w:spacing w:after="0" w:line="240" w:lineRule="auto"/>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За 2020 рік розглянуто </w:t>
      </w:r>
      <w:r w:rsidRPr="006F4D2E">
        <w:rPr>
          <w:rFonts w:ascii="Times New Roman" w:hAnsi="Times New Roman" w:cs="Calibri"/>
          <w:b/>
          <w:sz w:val="28"/>
          <w:szCs w:val="28"/>
        </w:rPr>
        <w:t>4477</w:t>
      </w:r>
      <w:r w:rsidRPr="006F4D2E">
        <w:rPr>
          <w:rFonts w:ascii="Times New Roman" w:hAnsi="Times New Roman" w:cs="Calibri"/>
          <w:sz w:val="28"/>
          <w:szCs w:val="28"/>
        </w:rPr>
        <w:t xml:space="preserve"> звернень (запитів):</w:t>
      </w:r>
    </w:p>
    <w:p w:rsidR="00845BB9" w:rsidRPr="006F4D2E" w:rsidRDefault="00845BB9" w:rsidP="00845BB9">
      <w:pPr>
        <w:spacing w:after="0" w:line="240" w:lineRule="auto"/>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Верховної Ради України, народних депутатів України – </w:t>
      </w:r>
      <w:r w:rsidRPr="006F4D2E">
        <w:rPr>
          <w:rFonts w:ascii="Times New Roman" w:hAnsi="Times New Roman" w:cs="Calibri"/>
          <w:b/>
          <w:sz w:val="28"/>
          <w:szCs w:val="28"/>
        </w:rPr>
        <w:t>6</w:t>
      </w:r>
      <w:r w:rsidRPr="006F4D2E">
        <w:rPr>
          <w:rFonts w:ascii="Times New Roman" w:hAnsi="Times New Roman" w:cs="Calibri"/>
          <w:sz w:val="28"/>
          <w:szCs w:val="28"/>
        </w:rPr>
        <w:t>;</w:t>
      </w:r>
    </w:p>
    <w:p w:rsidR="00845BB9" w:rsidRPr="006F4D2E" w:rsidRDefault="00845BB9" w:rsidP="00845BB9">
      <w:pPr>
        <w:spacing w:after="0" w:line="240" w:lineRule="auto"/>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міністерств, відомств, органів державного управління на місцях – </w:t>
      </w:r>
      <w:r w:rsidRPr="006F4D2E">
        <w:rPr>
          <w:rFonts w:ascii="Times New Roman" w:hAnsi="Times New Roman" w:cs="Calibri"/>
          <w:b/>
          <w:sz w:val="28"/>
          <w:szCs w:val="28"/>
        </w:rPr>
        <w:t>1144</w:t>
      </w:r>
      <w:r w:rsidRPr="006F4D2E">
        <w:rPr>
          <w:rFonts w:ascii="Times New Roman" w:hAnsi="Times New Roman" w:cs="Calibri"/>
          <w:sz w:val="28"/>
          <w:szCs w:val="28"/>
        </w:rPr>
        <w:t xml:space="preserve">; </w:t>
      </w:r>
    </w:p>
    <w:p w:rsidR="00845BB9" w:rsidRPr="006F4D2E" w:rsidRDefault="00845BB9" w:rsidP="00845BB9">
      <w:pPr>
        <w:spacing w:after="0" w:line="240" w:lineRule="auto"/>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органів судової гілки влади – </w:t>
      </w:r>
      <w:r w:rsidRPr="006F4D2E">
        <w:rPr>
          <w:rFonts w:ascii="Times New Roman" w:hAnsi="Times New Roman" w:cs="Calibri"/>
          <w:b/>
          <w:sz w:val="28"/>
          <w:szCs w:val="28"/>
        </w:rPr>
        <w:t>218</w:t>
      </w:r>
      <w:r w:rsidRPr="006F4D2E">
        <w:rPr>
          <w:rFonts w:ascii="Times New Roman" w:hAnsi="Times New Roman" w:cs="Calibri"/>
          <w:sz w:val="28"/>
          <w:szCs w:val="28"/>
        </w:rPr>
        <w:t>;</w:t>
      </w:r>
    </w:p>
    <w:p w:rsidR="00845BB9" w:rsidRPr="006F4D2E" w:rsidRDefault="00845BB9" w:rsidP="00845BB9">
      <w:pPr>
        <w:spacing w:after="0" w:line="240" w:lineRule="auto"/>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органів прокуратури – </w:t>
      </w:r>
      <w:r w:rsidRPr="006F4D2E">
        <w:rPr>
          <w:rFonts w:ascii="Times New Roman" w:hAnsi="Times New Roman" w:cs="Calibri"/>
          <w:b/>
          <w:sz w:val="28"/>
          <w:szCs w:val="28"/>
        </w:rPr>
        <w:t>261</w:t>
      </w:r>
      <w:r w:rsidRPr="006F4D2E">
        <w:rPr>
          <w:rFonts w:ascii="Times New Roman" w:hAnsi="Times New Roman" w:cs="Calibri"/>
          <w:sz w:val="28"/>
          <w:szCs w:val="28"/>
        </w:rPr>
        <w:t>;</w:t>
      </w:r>
    </w:p>
    <w:p w:rsidR="00845BB9" w:rsidRPr="006F4D2E" w:rsidRDefault="00845BB9" w:rsidP="00845BB9">
      <w:pPr>
        <w:spacing w:after="0" w:line="240" w:lineRule="auto"/>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органів Національної поліції України – </w:t>
      </w:r>
      <w:r w:rsidRPr="006F4D2E">
        <w:rPr>
          <w:rFonts w:ascii="Times New Roman" w:hAnsi="Times New Roman" w:cs="Calibri"/>
          <w:b/>
          <w:sz w:val="28"/>
          <w:szCs w:val="28"/>
        </w:rPr>
        <w:t>1352</w:t>
      </w:r>
      <w:r w:rsidRPr="006F4D2E">
        <w:rPr>
          <w:rFonts w:ascii="Times New Roman" w:hAnsi="Times New Roman" w:cs="Calibri"/>
          <w:sz w:val="28"/>
          <w:szCs w:val="28"/>
        </w:rPr>
        <w:t>;</w:t>
      </w:r>
    </w:p>
    <w:p w:rsidR="00845BB9" w:rsidRPr="006F4D2E" w:rsidRDefault="00845BB9" w:rsidP="00845BB9">
      <w:pPr>
        <w:spacing w:after="0" w:line="240" w:lineRule="auto"/>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органів Служби безпеки України – </w:t>
      </w:r>
      <w:r w:rsidRPr="006F4D2E">
        <w:rPr>
          <w:rFonts w:ascii="Times New Roman" w:hAnsi="Times New Roman" w:cs="Calibri"/>
          <w:b/>
          <w:sz w:val="28"/>
          <w:szCs w:val="28"/>
        </w:rPr>
        <w:t>605</w:t>
      </w:r>
      <w:r w:rsidRPr="006F4D2E">
        <w:rPr>
          <w:rFonts w:ascii="Times New Roman" w:hAnsi="Times New Roman" w:cs="Calibri"/>
          <w:sz w:val="28"/>
          <w:szCs w:val="28"/>
        </w:rPr>
        <w:t>;</w:t>
      </w:r>
    </w:p>
    <w:p w:rsidR="00845BB9" w:rsidRPr="006F4D2E" w:rsidRDefault="00845BB9" w:rsidP="00845BB9">
      <w:pPr>
        <w:spacing w:after="0"/>
        <w:ind w:left="32" w:firstLine="535"/>
        <w:jc w:val="both"/>
        <w:rPr>
          <w:rFonts w:ascii="Times New Roman" w:hAnsi="Times New Roman" w:cs="Calibri"/>
          <w:sz w:val="28"/>
          <w:szCs w:val="28"/>
        </w:rPr>
      </w:pPr>
      <w:r w:rsidRPr="006F4D2E">
        <w:rPr>
          <w:rFonts w:ascii="Times New Roman" w:hAnsi="Times New Roman" w:cs="Calibri"/>
          <w:sz w:val="28"/>
          <w:szCs w:val="28"/>
        </w:rPr>
        <w:t xml:space="preserve">Національного антикорупційного бюро України, Державного бюро розслідувань – </w:t>
      </w:r>
      <w:r w:rsidRPr="006F4D2E">
        <w:rPr>
          <w:rFonts w:ascii="Times New Roman" w:hAnsi="Times New Roman" w:cs="Calibri"/>
          <w:b/>
          <w:sz w:val="28"/>
          <w:szCs w:val="28"/>
        </w:rPr>
        <w:t>339</w:t>
      </w:r>
      <w:r w:rsidRPr="006F4D2E">
        <w:rPr>
          <w:rFonts w:ascii="Times New Roman" w:hAnsi="Times New Roman" w:cs="Calibri"/>
          <w:sz w:val="28"/>
          <w:szCs w:val="28"/>
        </w:rPr>
        <w:t>;</w:t>
      </w:r>
    </w:p>
    <w:p w:rsidR="00845BB9" w:rsidRPr="006F4D2E" w:rsidRDefault="00845BB9" w:rsidP="00845BB9">
      <w:pPr>
        <w:spacing w:after="0" w:line="240" w:lineRule="auto"/>
        <w:ind w:firstLine="535"/>
        <w:jc w:val="both"/>
        <w:rPr>
          <w:rFonts w:ascii="Times New Roman" w:hAnsi="Times New Roman"/>
          <w:sz w:val="28"/>
          <w:szCs w:val="28"/>
          <w:lang w:val="uk-UA" w:eastAsia="ru-RU"/>
        </w:rPr>
      </w:pPr>
      <w:r w:rsidRPr="006F4D2E">
        <w:rPr>
          <w:rFonts w:ascii="Times New Roman" w:hAnsi="Times New Roman"/>
          <w:sz w:val="28"/>
          <w:szCs w:val="28"/>
          <w:lang w:eastAsia="ru-RU"/>
        </w:rPr>
        <w:t xml:space="preserve">Державної служби фінансового моніторингу України, Національного агентства України з питань виявлення, розшуку та управління активами, одержаними від корупційних та інших злочинів – </w:t>
      </w:r>
      <w:r w:rsidRPr="006F4D2E">
        <w:rPr>
          <w:rFonts w:ascii="Times New Roman" w:hAnsi="Times New Roman"/>
          <w:b/>
          <w:sz w:val="28"/>
          <w:szCs w:val="28"/>
          <w:lang w:eastAsia="ru-RU"/>
        </w:rPr>
        <w:t>552</w:t>
      </w:r>
      <w:r w:rsidRPr="006F4D2E">
        <w:rPr>
          <w:rFonts w:ascii="Times New Roman" w:hAnsi="Times New Roman"/>
          <w:sz w:val="28"/>
          <w:szCs w:val="28"/>
          <w:lang w:eastAsia="ru-RU"/>
        </w:rPr>
        <w:t>.</w:t>
      </w:r>
    </w:p>
    <w:p w:rsidR="00845BB9" w:rsidRPr="00AF3100" w:rsidRDefault="00845BB9" w:rsidP="00845BB9">
      <w:pPr>
        <w:spacing w:after="0" w:line="240" w:lineRule="auto"/>
        <w:contextualSpacing/>
        <w:jc w:val="both"/>
        <w:rPr>
          <w:rFonts w:ascii="Times New Roman" w:hAnsi="Times New Roman"/>
          <w:b/>
          <w:sz w:val="8"/>
          <w:szCs w:val="28"/>
          <w:lang w:val="uk-UA"/>
        </w:rPr>
      </w:pPr>
    </w:p>
    <w:p w:rsidR="00845BB9" w:rsidRPr="006F4D2E" w:rsidRDefault="00845BB9" w:rsidP="00845BB9">
      <w:pPr>
        <w:spacing w:after="0" w:line="240" w:lineRule="auto"/>
        <w:contextualSpacing/>
        <w:jc w:val="center"/>
        <w:rPr>
          <w:rFonts w:ascii="Times New Roman" w:hAnsi="Times New Roman"/>
          <w:b/>
          <w:sz w:val="28"/>
          <w:szCs w:val="28"/>
        </w:rPr>
      </w:pPr>
      <w:r w:rsidRPr="006F4D2E">
        <w:rPr>
          <w:rFonts w:ascii="Times New Roman" w:hAnsi="Times New Roman"/>
          <w:b/>
          <w:sz w:val="28"/>
          <w:szCs w:val="28"/>
        </w:rPr>
        <w:t>Організація заходів міжнародного характеру</w:t>
      </w:r>
    </w:p>
    <w:p w:rsidR="001258C0" w:rsidRPr="006F4D2E" w:rsidRDefault="001258C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Протягом 2020 року ДПС о</w:t>
      </w:r>
      <w:r w:rsidR="00412E90" w:rsidRPr="006F4D2E">
        <w:rPr>
          <w:rFonts w:ascii="Times New Roman" w:hAnsi="Times New Roman"/>
          <w:sz w:val="28"/>
          <w:szCs w:val="28"/>
        </w:rPr>
        <w:t>рганізовано та проведено низку зустрічей міжнародного характеру за участі керівництва ДПС з представниками пода</w:t>
      </w:r>
      <w:r w:rsidR="00424B55" w:rsidRPr="006F4D2E">
        <w:rPr>
          <w:rFonts w:ascii="Times New Roman" w:hAnsi="Times New Roman"/>
          <w:sz w:val="28"/>
          <w:szCs w:val="28"/>
        </w:rPr>
        <w:t>ткових органів іноземних країн,</w:t>
      </w:r>
      <w:r w:rsidR="00CC5F52">
        <w:rPr>
          <w:rFonts w:ascii="Times New Roman" w:hAnsi="Times New Roman"/>
          <w:sz w:val="28"/>
          <w:szCs w:val="28"/>
          <w:lang w:val="uk-UA"/>
        </w:rPr>
        <w:t xml:space="preserve"> </w:t>
      </w:r>
      <w:r w:rsidR="00412E90" w:rsidRPr="006F4D2E">
        <w:rPr>
          <w:rFonts w:ascii="Times New Roman" w:hAnsi="Times New Roman"/>
          <w:sz w:val="28"/>
          <w:szCs w:val="28"/>
        </w:rPr>
        <w:t xml:space="preserve">міжнародних організацій, дипломатичних представництв іноземних держав в Україні. Зокрема, організовано зустрічі з керівництвом </w:t>
      </w:r>
      <w:r w:rsidR="009513EA">
        <w:rPr>
          <w:rFonts w:ascii="Times New Roman" w:hAnsi="Times New Roman"/>
          <w:sz w:val="28"/>
          <w:szCs w:val="28"/>
          <w:lang w:val="uk-UA"/>
        </w:rPr>
        <w:t>п</w:t>
      </w:r>
      <w:r w:rsidR="00412E90" w:rsidRPr="006F4D2E">
        <w:rPr>
          <w:rFonts w:ascii="Times New Roman" w:hAnsi="Times New Roman"/>
          <w:sz w:val="28"/>
          <w:szCs w:val="28"/>
        </w:rPr>
        <w:t xml:space="preserve">осольств США, Франції, Туреччини, Швеції, Бельгії в Україні, Представництва ЄС в Україні. </w:t>
      </w:r>
    </w:p>
    <w:p w:rsidR="001258C0"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У лютому 2020 року проведено зустріч керівництва ДПС та Податкової агенції Швеції з метою обговорення майбутнього про</w:t>
      </w:r>
      <w:r w:rsidR="009513EA">
        <w:rPr>
          <w:rFonts w:ascii="Times New Roman" w:hAnsi="Times New Roman"/>
          <w:sz w:val="28"/>
          <w:szCs w:val="28"/>
          <w:lang w:val="uk-UA"/>
        </w:rPr>
        <w:t>є</w:t>
      </w:r>
      <w:r w:rsidRPr="006F4D2E">
        <w:rPr>
          <w:rFonts w:ascii="Times New Roman" w:hAnsi="Times New Roman"/>
          <w:sz w:val="28"/>
          <w:szCs w:val="28"/>
          <w:lang w:val="uk-UA"/>
        </w:rPr>
        <w:t xml:space="preserve">кту співробітництва та підписання Меморандуму про співробітництво між ДПС та Податковою агенцією Швеції. Під час онлайн зустрічей з представниками податкових органів Швейцарії та Нідерландів обговорювалися питання посилення співпраці у сфері обміну інформацією у контексті Плану дій </w:t>
      </w:r>
      <w:r w:rsidRPr="006F4D2E">
        <w:rPr>
          <w:rFonts w:ascii="Times New Roman" w:hAnsi="Times New Roman"/>
          <w:sz w:val="28"/>
          <w:szCs w:val="28"/>
          <w:lang w:val="en-US"/>
        </w:rPr>
        <w:t>BEPS</w:t>
      </w:r>
      <w:r w:rsidRPr="006F4D2E">
        <w:rPr>
          <w:rFonts w:ascii="Times New Roman" w:hAnsi="Times New Roman"/>
          <w:sz w:val="28"/>
          <w:szCs w:val="28"/>
          <w:lang w:val="uk-UA"/>
        </w:rPr>
        <w:t xml:space="preserve">. </w:t>
      </w:r>
      <w:r w:rsidRPr="006F4D2E">
        <w:rPr>
          <w:rFonts w:ascii="Times New Roman" w:hAnsi="Times New Roman"/>
          <w:sz w:val="28"/>
          <w:szCs w:val="28"/>
        </w:rPr>
        <w:t xml:space="preserve">У </w:t>
      </w:r>
      <w:r w:rsidR="009513EA">
        <w:rPr>
          <w:rFonts w:ascii="Times New Roman" w:hAnsi="Times New Roman"/>
          <w:sz w:val="28"/>
          <w:szCs w:val="28"/>
          <w:lang w:val="uk-UA"/>
        </w:rPr>
        <w:t>межах</w:t>
      </w:r>
      <w:r w:rsidRPr="006F4D2E">
        <w:rPr>
          <w:rFonts w:ascii="Times New Roman" w:hAnsi="Times New Roman"/>
          <w:sz w:val="28"/>
          <w:szCs w:val="28"/>
        </w:rPr>
        <w:t xml:space="preserve"> імплементації положень Угоди </w:t>
      </w:r>
      <w:r w:rsidRPr="006F4D2E">
        <w:rPr>
          <w:rFonts w:ascii="Times New Roman" w:hAnsi="Times New Roman"/>
          <w:sz w:val="28"/>
          <w:szCs w:val="28"/>
          <w:lang w:val="en-US"/>
        </w:rPr>
        <w:t>FATCA</w:t>
      </w:r>
      <w:r w:rsidRPr="006F4D2E">
        <w:rPr>
          <w:rFonts w:ascii="Times New Roman" w:hAnsi="Times New Roman"/>
          <w:sz w:val="28"/>
          <w:szCs w:val="28"/>
        </w:rPr>
        <w:t xml:space="preserve">проводилися онлайн консультації з фахівцями Служби внутрішніх доходів США. </w:t>
      </w:r>
    </w:p>
    <w:p w:rsidR="00412E90"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У серпні 2020 р. організовано візит до ДПС делегації представників Міністерства фінансів та Національної адміністрації доходів Республіка Польща, під час якого обговорювалис</w:t>
      </w:r>
      <w:r w:rsidR="009513EA">
        <w:rPr>
          <w:rFonts w:ascii="Times New Roman" w:hAnsi="Times New Roman"/>
          <w:sz w:val="28"/>
          <w:szCs w:val="28"/>
          <w:lang w:val="uk-UA"/>
        </w:rPr>
        <w:t>я</w:t>
      </w:r>
      <w:r w:rsidRPr="006F4D2E">
        <w:rPr>
          <w:rFonts w:ascii="Times New Roman" w:hAnsi="Times New Roman"/>
          <w:sz w:val="28"/>
          <w:szCs w:val="28"/>
          <w:lang w:val="uk-UA"/>
        </w:rPr>
        <w:t xml:space="preserve"> питання можливості розширення двостороннього співробітництва у сфері адміністрування ПДВ.</w:t>
      </w:r>
    </w:p>
    <w:p w:rsidR="001258C0"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У </w:t>
      </w:r>
      <w:r w:rsidR="00351052">
        <w:rPr>
          <w:rFonts w:ascii="Times New Roman" w:hAnsi="Times New Roman"/>
          <w:sz w:val="28"/>
          <w:szCs w:val="28"/>
          <w:lang w:val="uk-UA"/>
        </w:rPr>
        <w:t>рамк</w:t>
      </w:r>
      <w:r w:rsidRPr="006F4D2E">
        <w:rPr>
          <w:rFonts w:ascii="Times New Roman" w:hAnsi="Times New Roman"/>
          <w:sz w:val="28"/>
          <w:szCs w:val="28"/>
          <w:lang w:val="uk-UA"/>
        </w:rPr>
        <w:t>ах членства ДПС у Внутрішньо</w:t>
      </w:r>
      <w:r w:rsidR="00E36FD6">
        <w:rPr>
          <w:rFonts w:ascii="Times New Roman" w:hAnsi="Times New Roman"/>
          <w:sz w:val="28"/>
          <w:szCs w:val="28"/>
          <w:lang w:val="uk-UA"/>
        </w:rPr>
        <w:t>-</w:t>
      </w:r>
      <w:r w:rsidRPr="006F4D2E">
        <w:rPr>
          <w:rFonts w:ascii="Times New Roman" w:hAnsi="Times New Roman"/>
          <w:sz w:val="28"/>
          <w:szCs w:val="28"/>
          <w:lang w:val="uk-UA"/>
        </w:rPr>
        <w:t>європейській організації податкових адміністрацій (</w:t>
      </w:r>
      <w:r w:rsidRPr="006F4D2E">
        <w:rPr>
          <w:rFonts w:ascii="Times New Roman" w:hAnsi="Times New Roman"/>
          <w:sz w:val="28"/>
          <w:szCs w:val="28"/>
        </w:rPr>
        <w:t>IOTA</w:t>
      </w:r>
      <w:r w:rsidRPr="006F4D2E">
        <w:rPr>
          <w:rFonts w:ascii="Times New Roman" w:hAnsi="Times New Roman"/>
          <w:sz w:val="28"/>
          <w:szCs w:val="28"/>
          <w:lang w:val="uk-UA"/>
        </w:rPr>
        <w:t xml:space="preserve">) організовано участь у засіданнях Виконавчої ради, Генеральної Асамблеї, технічних семінарів та форумів ІОТА. </w:t>
      </w:r>
    </w:p>
    <w:p w:rsidR="00412E90"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З метою проведення консультацій щодо проходження експертного огляду Глобального форуму ОЕСР з прозорості та обміну інформацією організовано онлайн зустрічі фахівців ДПС з експертами Глобального форуму.  </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lastRenderedPageBreak/>
        <w:t>Крім того, протягом року проводилися регулярні зустрічі з представниками Податково-бюджетного департаменту Міжнародного валютного фонду, Офісу технічної допомоги Департаменту казначейства США, Німецького товариства міжнародного співробітництва (GIZ), Програми з підтримки управління державними фінансами в Україні (EU4PFM), у тому числі організовано участь у засіданнях керівних органів міжнародної технічної допомоги, що реалізуються у співпраці із зазначеними міжнародними організаціями. Розпочато перемовини зі Світовим банком, Агентством США з міжнародного розвитку (</w:t>
      </w:r>
      <w:r w:rsidRPr="006F4D2E">
        <w:rPr>
          <w:rFonts w:ascii="Times New Roman" w:hAnsi="Times New Roman"/>
          <w:sz w:val="28"/>
          <w:szCs w:val="28"/>
          <w:lang w:val="en-US"/>
        </w:rPr>
        <w:t>USAID</w:t>
      </w:r>
      <w:r w:rsidRPr="006F4D2E">
        <w:rPr>
          <w:rFonts w:ascii="Times New Roman" w:hAnsi="Times New Roman"/>
          <w:sz w:val="28"/>
          <w:szCs w:val="28"/>
        </w:rPr>
        <w:t xml:space="preserve">), Турецьким фондом </w:t>
      </w:r>
      <w:r w:rsidRPr="006F4D2E">
        <w:rPr>
          <w:rFonts w:ascii="Times New Roman" w:hAnsi="Times New Roman"/>
          <w:sz w:val="28"/>
          <w:szCs w:val="28"/>
          <w:lang w:val="en-US"/>
        </w:rPr>
        <w:t>TIKA</w:t>
      </w:r>
      <w:r w:rsidRPr="006F4D2E">
        <w:rPr>
          <w:rFonts w:ascii="Times New Roman" w:hAnsi="Times New Roman"/>
          <w:sz w:val="28"/>
          <w:szCs w:val="28"/>
        </w:rPr>
        <w:t>,</w:t>
      </w:r>
      <w:r w:rsidRPr="006F4D2E">
        <w:rPr>
          <w:rFonts w:ascii="Times New Roman" w:hAnsi="Times New Roman"/>
          <w:bCs/>
          <w:sz w:val="28"/>
          <w:szCs w:val="28"/>
        </w:rPr>
        <w:t xml:space="preserve"> Європейським банком реконструкції та розвитку (ЄБРР)</w:t>
      </w:r>
      <w:r w:rsidRPr="006F4D2E">
        <w:rPr>
          <w:rFonts w:ascii="Times New Roman" w:hAnsi="Times New Roman"/>
          <w:sz w:val="28"/>
          <w:szCs w:val="28"/>
        </w:rPr>
        <w:t xml:space="preserve"> щодо підтримки у реалізації проєктів реформування ДПС.   </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24</w:t>
      </w:r>
      <w:r w:rsidR="00CC5F52">
        <w:rPr>
          <w:rFonts w:ascii="Times New Roman" w:hAnsi="Times New Roman"/>
          <w:sz w:val="28"/>
          <w:szCs w:val="28"/>
          <w:lang w:val="uk-UA"/>
        </w:rPr>
        <w:t xml:space="preserve"> </w:t>
      </w:r>
      <w:r w:rsidR="00E36FD6">
        <w:rPr>
          <w:rFonts w:ascii="Times New Roman" w:hAnsi="Times New Roman"/>
          <w:sz w:val="28"/>
          <w:szCs w:val="28"/>
        </w:rPr>
        <w:t>–</w:t>
      </w:r>
      <w:r w:rsidR="00CC5F52">
        <w:rPr>
          <w:rFonts w:ascii="Times New Roman" w:hAnsi="Times New Roman"/>
          <w:sz w:val="28"/>
          <w:szCs w:val="28"/>
          <w:lang w:val="uk-UA"/>
        </w:rPr>
        <w:t xml:space="preserve"> </w:t>
      </w:r>
      <w:r w:rsidRPr="006F4D2E">
        <w:rPr>
          <w:rFonts w:ascii="Times New Roman" w:hAnsi="Times New Roman"/>
          <w:sz w:val="28"/>
          <w:szCs w:val="28"/>
        </w:rPr>
        <w:t xml:space="preserve">25 вересня 2020 року </w:t>
      </w:r>
      <w:r w:rsidR="001258C0" w:rsidRPr="006F4D2E">
        <w:rPr>
          <w:rFonts w:ascii="Times New Roman" w:hAnsi="Times New Roman"/>
          <w:sz w:val="28"/>
          <w:szCs w:val="28"/>
        </w:rPr>
        <w:t xml:space="preserve">в ДПС </w:t>
      </w:r>
      <w:r w:rsidR="001258C0" w:rsidRPr="006F4D2E">
        <w:rPr>
          <w:rFonts w:ascii="Times New Roman" w:hAnsi="Times New Roman"/>
          <w:sz w:val="28"/>
          <w:szCs w:val="28"/>
          <w:lang w:val="uk-UA"/>
        </w:rPr>
        <w:t xml:space="preserve">проведено </w:t>
      </w:r>
      <w:r w:rsidRPr="006F4D2E">
        <w:rPr>
          <w:rFonts w:ascii="Times New Roman" w:hAnsi="Times New Roman"/>
          <w:sz w:val="28"/>
          <w:szCs w:val="28"/>
        </w:rPr>
        <w:t>міжнародн</w:t>
      </w:r>
      <w:r w:rsidR="001258C0" w:rsidRPr="006F4D2E">
        <w:rPr>
          <w:rFonts w:ascii="Times New Roman" w:hAnsi="Times New Roman"/>
          <w:sz w:val="28"/>
          <w:szCs w:val="28"/>
          <w:lang w:val="uk-UA"/>
        </w:rPr>
        <w:t>у</w:t>
      </w:r>
      <w:r w:rsidRPr="006F4D2E">
        <w:rPr>
          <w:rFonts w:ascii="Times New Roman" w:hAnsi="Times New Roman"/>
          <w:sz w:val="28"/>
          <w:szCs w:val="28"/>
        </w:rPr>
        <w:t xml:space="preserve"> конференці</w:t>
      </w:r>
      <w:r w:rsidR="001258C0" w:rsidRPr="006F4D2E">
        <w:rPr>
          <w:rFonts w:ascii="Times New Roman" w:hAnsi="Times New Roman"/>
          <w:sz w:val="28"/>
          <w:szCs w:val="28"/>
          <w:lang w:val="uk-UA"/>
        </w:rPr>
        <w:t>ю</w:t>
      </w:r>
      <w:r w:rsidRPr="006F4D2E">
        <w:rPr>
          <w:rFonts w:ascii="Times New Roman" w:hAnsi="Times New Roman"/>
          <w:sz w:val="28"/>
          <w:szCs w:val="28"/>
        </w:rPr>
        <w:t xml:space="preserve"> «Імплементація Плану дій BEPS в Україні» за участю представників Міністерства фінансів України, інших державних органів, провідних аудиторських компаній, податкових органів Польщі і Литви та ключових міжнародних партнерів (Організації економічного співробітництва та розвитку (ОЕСР), Офісу технічної допомоги Департаменту казначейства США, Німецького товариства міжнародного співробітництва (GIZ), Внутрішньо</w:t>
      </w:r>
      <w:r w:rsidR="00E36FD6">
        <w:rPr>
          <w:rFonts w:ascii="Times New Roman" w:hAnsi="Times New Roman"/>
          <w:sz w:val="28"/>
          <w:szCs w:val="28"/>
          <w:lang w:val="uk-UA"/>
        </w:rPr>
        <w:t>-</w:t>
      </w:r>
      <w:r w:rsidRPr="006F4D2E">
        <w:rPr>
          <w:rFonts w:ascii="Times New Roman" w:hAnsi="Times New Roman"/>
          <w:sz w:val="28"/>
          <w:szCs w:val="28"/>
        </w:rPr>
        <w:t>європейської організації податкових адміністрацій (IOTA), Міжнародного валютного фонду).</w:t>
      </w:r>
    </w:p>
    <w:p w:rsidR="00412E90"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 xml:space="preserve">З огляду на обмеження, пов’язані з пандемією </w:t>
      </w:r>
      <w:r w:rsidRPr="006F4D2E">
        <w:rPr>
          <w:rFonts w:ascii="Times New Roman" w:hAnsi="Times New Roman"/>
          <w:sz w:val="28"/>
          <w:szCs w:val="28"/>
          <w:lang w:val="en-US"/>
        </w:rPr>
        <w:t>COVID</w:t>
      </w:r>
      <w:r w:rsidRPr="006F4D2E">
        <w:rPr>
          <w:rFonts w:ascii="Times New Roman" w:hAnsi="Times New Roman"/>
          <w:sz w:val="28"/>
          <w:szCs w:val="28"/>
        </w:rPr>
        <w:t xml:space="preserve">-19 у світі, більшість міжнародних зустрічей у </w:t>
      </w:r>
      <w:r w:rsidR="00E36FD6">
        <w:rPr>
          <w:rFonts w:ascii="Times New Roman" w:hAnsi="Times New Roman"/>
          <w:sz w:val="28"/>
          <w:szCs w:val="28"/>
          <w:lang w:val="uk-UA"/>
        </w:rPr>
        <w:t>ІІ</w:t>
      </w:r>
      <w:r w:rsidRPr="006F4D2E">
        <w:rPr>
          <w:rFonts w:ascii="Times New Roman" w:hAnsi="Times New Roman"/>
          <w:sz w:val="28"/>
          <w:szCs w:val="28"/>
        </w:rPr>
        <w:t xml:space="preserve"> та </w:t>
      </w:r>
      <w:r w:rsidR="00E36FD6">
        <w:rPr>
          <w:rFonts w:ascii="Times New Roman" w:hAnsi="Times New Roman"/>
          <w:sz w:val="28"/>
          <w:szCs w:val="28"/>
          <w:lang w:val="uk-UA"/>
        </w:rPr>
        <w:t>ІІІ</w:t>
      </w:r>
      <w:r w:rsidRPr="006F4D2E">
        <w:rPr>
          <w:rFonts w:ascii="Times New Roman" w:hAnsi="Times New Roman"/>
          <w:sz w:val="28"/>
          <w:szCs w:val="28"/>
        </w:rPr>
        <w:t xml:space="preserve"> квартал</w:t>
      </w:r>
      <w:r w:rsidR="00E36FD6">
        <w:rPr>
          <w:rFonts w:ascii="Times New Roman" w:hAnsi="Times New Roman"/>
          <w:sz w:val="28"/>
          <w:szCs w:val="28"/>
          <w:lang w:val="uk-UA"/>
        </w:rPr>
        <w:t>ах</w:t>
      </w:r>
      <w:r w:rsidRPr="006F4D2E">
        <w:rPr>
          <w:rFonts w:ascii="Times New Roman" w:hAnsi="Times New Roman"/>
          <w:sz w:val="28"/>
          <w:szCs w:val="28"/>
        </w:rPr>
        <w:t xml:space="preserve"> 2020 року проводилися в режимі онлайн. </w:t>
      </w:r>
    </w:p>
    <w:p w:rsidR="00412E90" w:rsidRPr="000D661F" w:rsidRDefault="008763D4" w:rsidP="00265321">
      <w:pPr>
        <w:spacing w:before="120" w:after="120" w:line="240" w:lineRule="auto"/>
        <w:ind w:firstLine="567"/>
        <w:jc w:val="center"/>
        <w:rPr>
          <w:rFonts w:ascii="Times New Roman" w:hAnsi="Times New Roman"/>
          <w:b/>
          <w:sz w:val="28"/>
          <w:szCs w:val="28"/>
          <w:lang w:val="uk-UA"/>
        </w:rPr>
      </w:pPr>
      <w:r w:rsidRPr="008763D4">
        <w:rPr>
          <w:rFonts w:ascii="Times New Roman" w:hAnsi="Times New Roman"/>
          <w:b/>
          <w:sz w:val="28"/>
          <w:szCs w:val="28"/>
          <w:lang w:val="uk-UA"/>
        </w:rPr>
        <w:t>Обмін інформацією та податкові угоди</w:t>
      </w:r>
    </w:p>
    <w:p w:rsidR="001258C0" w:rsidRPr="006F4D2E" w:rsidRDefault="008763D4" w:rsidP="00265321">
      <w:pPr>
        <w:spacing w:after="0" w:line="240" w:lineRule="auto"/>
        <w:ind w:firstLine="567"/>
        <w:jc w:val="both"/>
        <w:rPr>
          <w:rFonts w:ascii="Times New Roman" w:hAnsi="Times New Roman"/>
          <w:sz w:val="28"/>
          <w:szCs w:val="28"/>
          <w:lang w:val="uk-UA"/>
        </w:rPr>
      </w:pPr>
      <w:r w:rsidRPr="008763D4">
        <w:rPr>
          <w:rFonts w:ascii="Times New Roman" w:hAnsi="Times New Roman"/>
          <w:sz w:val="28"/>
          <w:szCs w:val="28"/>
          <w:lang w:val="uk-UA"/>
        </w:rPr>
        <w:t xml:space="preserve">Відповідно до чинних міжнародних договорів України про уникнення подвійного оподаткування, багатосторонньої Конвенції про взаємну адміністративну допомогу у податкових справах та міжнародних інструментів міжвідомчого характеру до компетентних органів зарубіжних держав було надіслано </w:t>
      </w:r>
      <w:r w:rsidRPr="00CC5F52">
        <w:rPr>
          <w:rFonts w:ascii="Times New Roman" w:hAnsi="Times New Roman"/>
          <w:b/>
          <w:sz w:val="28"/>
          <w:szCs w:val="28"/>
          <w:lang w:val="uk-UA"/>
        </w:rPr>
        <w:t>349</w:t>
      </w:r>
      <w:r w:rsidRPr="008763D4">
        <w:rPr>
          <w:rFonts w:ascii="Times New Roman" w:hAnsi="Times New Roman"/>
          <w:sz w:val="28"/>
          <w:szCs w:val="28"/>
          <w:lang w:val="uk-UA"/>
        </w:rPr>
        <w:t xml:space="preserve"> спеціальних запитів про надання податкової інформації та опрацьовано </w:t>
      </w:r>
      <w:r w:rsidRPr="00CC5F52">
        <w:rPr>
          <w:rFonts w:ascii="Times New Roman" w:hAnsi="Times New Roman"/>
          <w:b/>
          <w:sz w:val="28"/>
          <w:szCs w:val="28"/>
          <w:lang w:val="uk-UA"/>
        </w:rPr>
        <w:t>186</w:t>
      </w:r>
      <w:r w:rsidRPr="008763D4">
        <w:rPr>
          <w:rFonts w:ascii="Times New Roman" w:hAnsi="Times New Roman"/>
          <w:sz w:val="28"/>
          <w:szCs w:val="28"/>
          <w:lang w:val="uk-UA"/>
        </w:rPr>
        <w:t xml:space="preserve"> відповідей на такі запити. </w:t>
      </w:r>
    </w:p>
    <w:p w:rsidR="001258C0" w:rsidRPr="006F4D2E" w:rsidRDefault="00412E90" w:rsidP="00412E90">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Запити від ДПС спрямовувалися переважно на такі країни, як Кіпр, Велика Британія, Польща, Нідерланди, Швейцарія, країни Балтії</w:t>
      </w:r>
      <w:r w:rsidR="00E36FD6">
        <w:rPr>
          <w:rFonts w:ascii="Times New Roman" w:hAnsi="Times New Roman"/>
          <w:sz w:val="28"/>
          <w:szCs w:val="28"/>
          <w:lang w:val="uk-UA"/>
        </w:rPr>
        <w:t>,</w:t>
      </w:r>
      <w:r w:rsidR="00337A9A">
        <w:rPr>
          <w:rFonts w:ascii="Times New Roman" w:hAnsi="Times New Roman"/>
          <w:sz w:val="28"/>
          <w:szCs w:val="28"/>
          <w:lang w:val="uk-UA"/>
        </w:rPr>
        <w:t xml:space="preserve"> </w:t>
      </w:r>
      <w:r w:rsidR="00E36FD6">
        <w:rPr>
          <w:rFonts w:ascii="Times New Roman" w:hAnsi="Times New Roman"/>
          <w:sz w:val="28"/>
          <w:szCs w:val="28"/>
          <w:lang w:val="uk-UA"/>
        </w:rPr>
        <w:t>і</w:t>
      </w:r>
      <w:r w:rsidRPr="006F4D2E">
        <w:rPr>
          <w:rFonts w:ascii="Times New Roman" w:hAnsi="Times New Roman"/>
          <w:sz w:val="28"/>
          <w:szCs w:val="28"/>
          <w:lang w:val="uk-UA"/>
        </w:rPr>
        <w:t xml:space="preserve"> стосувалися питань трансфертного ціноутворення, перевірки статусу нерезидентів, бенефіціарних власників доходів, взаємовідносин між юридичними особами.  </w:t>
      </w:r>
    </w:p>
    <w:p w:rsidR="00412E90" w:rsidRPr="006F4D2E" w:rsidRDefault="00412E90" w:rsidP="00412E90">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Опрацьовано </w:t>
      </w:r>
      <w:r w:rsidRPr="00CC5F52">
        <w:rPr>
          <w:rFonts w:ascii="Times New Roman" w:hAnsi="Times New Roman"/>
          <w:b/>
          <w:sz w:val="28"/>
          <w:szCs w:val="28"/>
          <w:lang w:val="uk-UA"/>
        </w:rPr>
        <w:t>340</w:t>
      </w:r>
      <w:r w:rsidRPr="006F4D2E">
        <w:rPr>
          <w:rFonts w:ascii="Times New Roman" w:hAnsi="Times New Roman"/>
          <w:sz w:val="28"/>
          <w:szCs w:val="28"/>
          <w:lang w:val="uk-UA"/>
        </w:rPr>
        <w:t xml:space="preserve"> запитів від компетентних органів зарубіжних держав (Польща, Білорусь, Угорщина, Словаччина, Чехія, країни Балтії та СНД) про надання податкової інформації та направлено </w:t>
      </w:r>
      <w:r w:rsidRPr="00CC5F52">
        <w:rPr>
          <w:rFonts w:ascii="Times New Roman" w:hAnsi="Times New Roman"/>
          <w:b/>
          <w:sz w:val="28"/>
          <w:szCs w:val="28"/>
          <w:lang w:val="uk-UA"/>
        </w:rPr>
        <w:t>363</w:t>
      </w:r>
      <w:r w:rsidRPr="006F4D2E">
        <w:rPr>
          <w:rFonts w:ascii="Times New Roman" w:hAnsi="Times New Roman"/>
          <w:sz w:val="28"/>
          <w:szCs w:val="28"/>
          <w:lang w:val="uk-UA"/>
        </w:rPr>
        <w:t xml:space="preserve"> відповіді. </w:t>
      </w:r>
    </w:p>
    <w:p w:rsidR="00412E90" w:rsidRPr="006F4D2E" w:rsidRDefault="00E36FD6" w:rsidP="00412E90">
      <w:pPr>
        <w:spacing w:after="0" w:line="240" w:lineRule="auto"/>
        <w:ind w:firstLine="567"/>
        <w:jc w:val="both"/>
        <w:rPr>
          <w:rFonts w:ascii="Times New Roman" w:hAnsi="Times New Roman"/>
          <w:sz w:val="28"/>
          <w:szCs w:val="28"/>
        </w:rPr>
      </w:pPr>
      <w:r>
        <w:rPr>
          <w:rFonts w:ascii="Times New Roman" w:hAnsi="Times New Roman"/>
          <w:sz w:val="28"/>
          <w:szCs w:val="28"/>
          <w:lang w:val="uk-UA"/>
        </w:rPr>
        <w:t>Умеж</w:t>
      </w:r>
      <w:r w:rsidR="00412E90" w:rsidRPr="006D03C8">
        <w:rPr>
          <w:rFonts w:ascii="Times New Roman" w:hAnsi="Times New Roman"/>
          <w:sz w:val="28"/>
          <w:szCs w:val="28"/>
          <w:lang w:val="uk-UA"/>
        </w:rPr>
        <w:t>ах розпочатого Другого раунду експертної оцінки щодо обміну інформацією за запитом</w:t>
      </w:r>
      <w:r w:rsidR="00412E90" w:rsidRPr="006D03C8">
        <w:rPr>
          <w:rFonts w:ascii="Times New Roman" w:hAnsi="Times New Roman"/>
          <w:sz w:val="28"/>
          <w:szCs w:val="28"/>
          <w:shd w:val="clear" w:color="auto" w:fill="FFFFFF"/>
          <w:lang w:val="uk-UA"/>
        </w:rPr>
        <w:t xml:space="preserve"> на квітень</w:t>
      </w:r>
      <w:r w:rsidR="00CC5F52">
        <w:rPr>
          <w:rFonts w:ascii="Times New Roman" w:hAnsi="Times New Roman"/>
          <w:sz w:val="28"/>
          <w:szCs w:val="28"/>
          <w:shd w:val="clear" w:color="auto" w:fill="FFFFFF"/>
          <w:lang w:val="uk-UA"/>
        </w:rPr>
        <w:t xml:space="preserve"> </w:t>
      </w:r>
      <w:r w:rsidRPr="006D03C8">
        <w:rPr>
          <w:rFonts w:ascii="Times New Roman" w:hAnsi="Times New Roman"/>
          <w:sz w:val="28"/>
          <w:szCs w:val="28"/>
          <w:shd w:val="clear" w:color="auto" w:fill="FFFFFF"/>
          <w:lang w:val="uk-UA"/>
        </w:rPr>
        <w:t>–</w:t>
      </w:r>
      <w:r w:rsidR="00CC5F52">
        <w:rPr>
          <w:rFonts w:ascii="Times New Roman" w:hAnsi="Times New Roman"/>
          <w:sz w:val="28"/>
          <w:szCs w:val="28"/>
          <w:shd w:val="clear" w:color="auto" w:fill="FFFFFF"/>
          <w:lang w:val="uk-UA"/>
        </w:rPr>
        <w:t xml:space="preserve"> </w:t>
      </w:r>
      <w:r w:rsidR="00412E90" w:rsidRPr="006D03C8">
        <w:rPr>
          <w:rFonts w:ascii="Times New Roman" w:hAnsi="Times New Roman"/>
          <w:sz w:val="28"/>
          <w:szCs w:val="28"/>
          <w:shd w:val="clear" w:color="auto" w:fill="FFFFFF"/>
          <w:lang w:val="uk-UA"/>
        </w:rPr>
        <w:t xml:space="preserve">травень 2020 року було заплановано візит до України експертів </w:t>
      </w:r>
      <w:r w:rsidR="00412E90" w:rsidRPr="006D03C8">
        <w:rPr>
          <w:rFonts w:ascii="Times New Roman" w:hAnsi="Times New Roman"/>
          <w:sz w:val="28"/>
          <w:szCs w:val="28"/>
          <w:lang w:val="uk-UA"/>
        </w:rPr>
        <w:t xml:space="preserve">Глобального форуму з метою оцінки на місці процесу інформаційного обміну. </w:t>
      </w:r>
      <w:r w:rsidR="00412E90" w:rsidRPr="006F4D2E">
        <w:rPr>
          <w:rFonts w:ascii="Times New Roman" w:hAnsi="Times New Roman"/>
          <w:sz w:val="28"/>
          <w:szCs w:val="28"/>
        </w:rPr>
        <w:t>Однак у зв’язку із заходами, що запроваджені з метою запобігання розповсюдженню COVID-19, зазначений захід було скасовано. Наразі фахівці ДПС взаємодіють з експертною комісією Глобального форуму за допомогою засобів електронного та відеозв’язку.</w:t>
      </w:r>
    </w:p>
    <w:p w:rsidR="00412E90" w:rsidRPr="006F4D2E" w:rsidRDefault="00412E90" w:rsidP="00412E90">
      <w:pPr>
        <w:shd w:val="clear" w:color="auto" w:fill="FFFFFF"/>
        <w:spacing w:after="0" w:line="240" w:lineRule="auto"/>
        <w:ind w:firstLine="567"/>
        <w:contextualSpacing/>
        <w:jc w:val="both"/>
        <w:rPr>
          <w:rFonts w:ascii="Times New Roman" w:hAnsi="Times New Roman"/>
          <w:sz w:val="28"/>
          <w:szCs w:val="28"/>
          <w:lang w:eastAsia="uk-UA"/>
        </w:rPr>
      </w:pPr>
      <w:r w:rsidRPr="006F4D2E">
        <w:rPr>
          <w:rFonts w:ascii="Times New Roman" w:hAnsi="Times New Roman"/>
          <w:bCs/>
          <w:color w:val="000000"/>
          <w:sz w:val="28"/>
          <w:szCs w:val="28"/>
        </w:rPr>
        <w:t xml:space="preserve">ДПС спільно з Мінфіном здійснила </w:t>
      </w:r>
      <w:r w:rsidR="00E36FD6">
        <w:rPr>
          <w:rFonts w:ascii="Times New Roman" w:hAnsi="Times New Roman"/>
          <w:bCs/>
          <w:color w:val="000000"/>
          <w:sz w:val="28"/>
          <w:szCs w:val="28"/>
          <w:lang w:val="uk-UA"/>
        </w:rPr>
        <w:t>низку</w:t>
      </w:r>
      <w:r w:rsidRPr="006F4D2E">
        <w:rPr>
          <w:rFonts w:ascii="Times New Roman" w:hAnsi="Times New Roman"/>
          <w:bCs/>
          <w:color w:val="000000"/>
          <w:sz w:val="28"/>
          <w:szCs w:val="28"/>
        </w:rPr>
        <w:t xml:space="preserve"> заходів щодо забезпечення здійснення</w:t>
      </w:r>
      <w:r w:rsidRPr="006F4D2E">
        <w:rPr>
          <w:rFonts w:ascii="Times New Roman" w:hAnsi="Times New Roman"/>
          <w:sz w:val="28"/>
          <w:szCs w:val="28"/>
        </w:rPr>
        <w:t xml:space="preserve"> першого </w:t>
      </w:r>
      <w:r w:rsidRPr="006F4D2E">
        <w:rPr>
          <w:rFonts w:ascii="Times New Roman" w:hAnsi="Times New Roman"/>
          <w:color w:val="000000"/>
          <w:spacing w:val="1"/>
          <w:sz w:val="28"/>
          <w:szCs w:val="28"/>
        </w:rPr>
        <w:t xml:space="preserve">автоматичного обміну інформацією з податковою службою США стосовно рахунків, відкритих платниками податків США в українських </w:t>
      </w:r>
      <w:r w:rsidRPr="006F4D2E">
        <w:rPr>
          <w:rFonts w:ascii="Times New Roman" w:hAnsi="Times New Roman"/>
          <w:color w:val="000000"/>
          <w:spacing w:val="1"/>
          <w:sz w:val="28"/>
          <w:szCs w:val="28"/>
        </w:rPr>
        <w:lastRenderedPageBreak/>
        <w:t xml:space="preserve">фінансових установах. </w:t>
      </w:r>
      <w:r w:rsidRPr="006F4D2E">
        <w:rPr>
          <w:rFonts w:ascii="Times New Roman" w:hAnsi="Times New Roman"/>
          <w:sz w:val="28"/>
          <w:szCs w:val="28"/>
        </w:rPr>
        <w:t xml:space="preserve">Зокрема, з метою виконання п. 6 статті </w:t>
      </w:r>
      <w:r w:rsidRPr="00265321">
        <w:rPr>
          <w:rFonts w:ascii="Times New Roman" w:hAnsi="Times New Roman"/>
          <w:b/>
          <w:sz w:val="28"/>
          <w:szCs w:val="28"/>
        </w:rPr>
        <w:t>3</w:t>
      </w:r>
      <w:r w:rsidR="00CC5F52">
        <w:rPr>
          <w:rFonts w:ascii="Times New Roman" w:hAnsi="Times New Roman"/>
          <w:b/>
          <w:sz w:val="28"/>
          <w:szCs w:val="28"/>
          <w:lang w:val="uk-UA"/>
        </w:rPr>
        <w:t xml:space="preserve"> </w:t>
      </w:r>
      <w:r w:rsidRPr="006F4D2E">
        <w:rPr>
          <w:rFonts w:ascii="Times New Roman" w:hAnsi="Times New Roman"/>
          <w:sz w:val="28"/>
          <w:szCs w:val="28"/>
          <w:lang w:eastAsia="uk-UA"/>
        </w:rPr>
        <w:t xml:space="preserve">Угоди між Урядом України та Урядом США для поліпшення виконання податкових правил й застосування положень Закону США «Про податкові вимоги до іноземних рахунків» (FATCA) </w:t>
      </w:r>
      <w:r w:rsidR="001258C0" w:rsidRPr="006F4D2E">
        <w:rPr>
          <w:rFonts w:ascii="Times New Roman" w:hAnsi="Times New Roman"/>
          <w:bCs/>
          <w:color w:val="000000"/>
          <w:sz w:val="28"/>
          <w:szCs w:val="28"/>
        </w:rPr>
        <w:t>Мінфіном</w:t>
      </w:r>
      <w:r w:rsidRPr="006F4D2E">
        <w:rPr>
          <w:rFonts w:ascii="Times New Roman" w:hAnsi="Times New Roman"/>
          <w:sz w:val="28"/>
          <w:szCs w:val="28"/>
          <w:lang w:eastAsia="uk-UA"/>
        </w:rPr>
        <w:t>видано наказ від 12.08.2020 № 496 «Про затвердження Порядку заповнення і подання фінансовими агентами звіту про підзвітні рахунки відповідно до Угоди між Урядом України та Урядом Сполучених Штатів Америки для поліпшення виконання податкових правил й застосування положень Закону США «Про податкові вимоги до іноземних рахунків» (</w:t>
      </w:r>
      <w:r w:rsidRPr="006F4D2E">
        <w:rPr>
          <w:rFonts w:ascii="Times New Roman" w:hAnsi="Times New Roman"/>
          <w:sz w:val="28"/>
          <w:szCs w:val="28"/>
          <w:lang w:val="en-US" w:eastAsia="uk-UA"/>
        </w:rPr>
        <w:t>FATCA</w:t>
      </w:r>
      <w:r w:rsidRPr="006F4D2E">
        <w:rPr>
          <w:rFonts w:ascii="Times New Roman" w:hAnsi="Times New Roman"/>
          <w:sz w:val="28"/>
          <w:szCs w:val="28"/>
          <w:lang w:eastAsia="uk-UA"/>
        </w:rPr>
        <w:t>).</w:t>
      </w:r>
    </w:p>
    <w:p w:rsidR="00412E90" w:rsidRPr="006F4D2E" w:rsidRDefault="001258C0" w:rsidP="00412E90">
      <w:pPr>
        <w:shd w:val="clear" w:color="auto" w:fill="FFFFFF"/>
        <w:spacing w:after="0" w:line="240" w:lineRule="auto"/>
        <w:ind w:firstLine="567"/>
        <w:contextualSpacing/>
        <w:jc w:val="both"/>
        <w:rPr>
          <w:rFonts w:ascii="Times New Roman" w:hAnsi="Times New Roman"/>
          <w:sz w:val="28"/>
          <w:szCs w:val="28"/>
          <w:lang w:eastAsia="uk-UA"/>
        </w:rPr>
      </w:pPr>
      <w:r w:rsidRPr="006F4D2E">
        <w:rPr>
          <w:rFonts w:ascii="Times New Roman" w:hAnsi="Times New Roman"/>
          <w:sz w:val="28"/>
          <w:szCs w:val="28"/>
          <w:lang w:val="uk-UA" w:eastAsia="uk-UA"/>
        </w:rPr>
        <w:t>Також у 2020 році ДПС о</w:t>
      </w:r>
      <w:r w:rsidR="00412E90" w:rsidRPr="006F4D2E">
        <w:rPr>
          <w:rFonts w:ascii="Times New Roman" w:hAnsi="Times New Roman"/>
          <w:sz w:val="28"/>
          <w:szCs w:val="28"/>
          <w:lang w:eastAsia="uk-UA"/>
        </w:rPr>
        <w:t xml:space="preserve">працьовано </w:t>
      </w:r>
      <w:r w:rsidR="00412E90" w:rsidRPr="00CC5F52">
        <w:rPr>
          <w:rFonts w:ascii="Times New Roman" w:hAnsi="Times New Roman"/>
          <w:b/>
          <w:sz w:val="28"/>
          <w:szCs w:val="28"/>
          <w:lang w:eastAsia="uk-UA"/>
        </w:rPr>
        <w:t>11</w:t>
      </w:r>
      <w:r w:rsidR="00337A9A">
        <w:rPr>
          <w:rFonts w:ascii="Times New Roman" w:hAnsi="Times New Roman"/>
          <w:sz w:val="28"/>
          <w:szCs w:val="28"/>
          <w:lang w:val="uk-UA" w:eastAsia="uk-UA"/>
        </w:rPr>
        <w:t xml:space="preserve"> </w:t>
      </w:r>
      <w:r w:rsidR="00412E90" w:rsidRPr="006F4D2E">
        <w:rPr>
          <w:rFonts w:ascii="Times New Roman" w:hAnsi="Times New Roman"/>
          <w:sz w:val="28"/>
          <w:szCs w:val="28"/>
          <w:lang w:eastAsia="uk-UA"/>
        </w:rPr>
        <w:t xml:space="preserve">законопроєктів, що стосуються міжнародних договорів України з питань оподаткування та підготовлено </w:t>
      </w:r>
      <w:r w:rsidR="00337A9A">
        <w:rPr>
          <w:rFonts w:ascii="Times New Roman" w:hAnsi="Times New Roman"/>
          <w:sz w:val="28"/>
          <w:szCs w:val="28"/>
          <w:lang w:val="uk-UA" w:eastAsia="uk-UA"/>
        </w:rPr>
        <w:t xml:space="preserve">                     </w:t>
      </w:r>
      <w:r w:rsidR="00412E90" w:rsidRPr="00265321">
        <w:rPr>
          <w:rFonts w:ascii="Times New Roman" w:hAnsi="Times New Roman"/>
          <w:b/>
          <w:sz w:val="28"/>
          <w:szCs w:val="28"/>
          <w:lang w:eastAsia="uk-UA"/>
        </w:rPr>
        <w:t>9</w:t>
      </w:r>
      <w:r w:rsidR="00337A9A">
        <w:rPr>
          <w:rFonts w:ascii="Times New Roman" w:hAnsi="Times New Roman"/>
          <w:b/>
          <w:sz w:val="28"/>
          <w:szCs w:val="28"/>
          <w:lang w:val="uk-UA" w:eastAsia="uk-UA"/>
        </w:rPr>
        <w:t xml:space="preserve"> </w:t>
      </w:r>
      <w:r w:rsidR="00412E90" w:rsidRPr="006F4D2E">
        <w:rPr>
          <w:rFonts w:ascii="Times New Roman" w:hAnsi="Times New Roman"/>
          <w:sz w:val="28"/>
          <w:szCs w:val="28"/>
          <w:lang w:eastAsia="uk-UA"/>
        </w:rPr>
        <w:t xml:space="preserve">проєктів міжнародних договорів міжвідомчого характеру щодо обміну інформацією та співробітництва.  </w:t>
      </w:r>
    </w:p>
    <w:p w:rsidR="00412E90" w:rsidRPr="006F4D2E" w:rsidRDefault="00412E90" w:rsidP="00412E90">
      <w:pPr>
        <w:shd w:val="clear" w:color="auto" w:fill="FFFFFF"/>
        <w:spacing w:after="0" w:line="240" w:lineRule="auto"/>
        <w:ind w:firstLine="567"/>
        <w:contextualSpacing/>
        <w:jc w:val="both"/>
        <w:rPr>
          <w:rFonts w:ascii="Times New Roman" w:hAnsi="Times New Roman"/>
          <w:sz w:val="28"/>
          <w:szCs w:val="28"/>
          <w:shd w:val="clear" w:color="auto" w:fill="FFFFFF"/>
        </w:rPr>
      </w:pPr>
      <w:r w:rsidRPr="006F4D2E">
        <w:rPr>
          <w:rFonts w:ascii="Times New Roman" w:hAnsi="Times New Roman"/>
          <w:sz w:val="28"/>
          <w:szCs w:val="28"/>
          <w:lang w:eastAsia="uk-UA"/>
        </w:rPr>
        <w:t xml:space="preserve">Підготовлено </w:t>
      </w:r>
      <w:r w:rsidRPr="00265321">
        <w:rPr>
          <w:rFonts w:ascii="Times New Roman" w:hAnsi="Times New Roman"/>
          <w:b/>
          <w:sz w:val="28"/>
          <w:szCs w:val="28"/>
          <w:lang w:eastAsia="uk-UA"/>
        </w:rPr>
        <w:t>163</w:t>
      </w:r>
      <w:r w:rsidRPr="006F4D2E">
        <w:rPr>
          <w:rFonts w:ascii="Times New Roman" w:hAnsi="Times New Roman"/>
          <w:sz w:val="28"/>
          <w:szCs w:val="28"/>
          <w:lang w:eastAsia="uk-UA"/>
        </w:rPr>
        <w:t xml:space="preserve"> висновки структурним підрозділам ДПС та  податкові консультації з питань практичного застосування відповідних положень чинних міжнародних договорів України,</w:t>
      </w:r>
      <w:r w:rsidRPr="006F4D2E">
        <w:rPr>
          <w:rFonts w:ascii="Times New Roman" w:hAnsi="Times New Roman"/>
          <w:sz w:val="28"/>
          <w:szCs w:val="28"/>
          <w:shd w:val="clear" w:color="auto" w:fill="FFFFFF"/>
        </w:rPr>
        <w:t xml:space="preserve"> якими регулюються питання оподаткування.</w:t>
      </w:r>
    </w:p>
    <w:p w:rsidR="00412E90" w:rsidRPr="00AF3100" w:rsidRDefault="00412E90" w:rsidP="00412E90">
      <w:pPr>
        <w:shd w:val="clear" w:color="auto" w:fill="FFFFFF"/>
        <w:spacing w:after="0" w:line="240" w:lineRule="auto"/>
        <w:ind w:firstLine="567"/>
        <w:contextualSpacing/>
        <w:jc w:val="both"/>
        <w:rPr>
          <w:rFonts w:ascii="Times New Roman" w:hAnsi="Times New Roman"/>
          <w:sz w:val="10"/>
          <w:szCs w:val="28"/>
          <w:shd w:val="clear" w:color="auto" w:fill="FFFFFF"/>
        </w:rPr>
      </w:pPr>
    </w:p>
    <w:p w:rsidR="00412E90" w:rsidRPr="006F4D2E" w:rsidRDefault="00412E90" w:rsidP="00806E9E">
      <w:pPr>
        <w:spacing w:after="120" w:line="240" w:lineRule="auto"/>
        <w:ind w:firstLine="567"/>
        <w:jc w:val="center"/>
        <w:rPr>
          <w:rFonts w:ascii="Times New Roman" w:hAnsi="Times New Roman"/>
          <w:b/>
          <w:sz w:val="28"/>
          <w:szCs w:val="28"/>
        </w:rPr>
      </w:pPr>
      <w:r w:rsidRPr="006F4D2E">
        <w:rPr>
          <w:rFonts w:ascii="Times New Roman" w:hAnsi="Times New Roman"/>
          <w:b/>
          <w:sz w:val="28"/>
          <w:szCs w:val="28"/>
        </w:rPr>
        <w:t>Європейська та євроатлантична інтеграція</w:t>
      </w:r>
    </w:p>
    <w:p w:rsidR="00412E90" w:rsidRPr="006F4D2E" w:rsidRDefault="00424B55"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lang w:val="uk-UA"/>
        </w:rPr>
        <w:t>У 2020 році в ДПС о</w:t>
      </w:r>
      <w:r w:rsidR="00412E90" w:rsidRPr="006F4D2E">
        <w:rPr>
          <w:rFonts w:ascii="Times New Roman" w:hAnsi="Times New Roman"/>
          <w:sz w:val="28"/>
          <w:szCs w:val="28"/>
        </w:rPr>
        <w:t>рганізовано роботу щодо виконання ДПС у межах компетенції Плану заходів з імплементації Угоди про асоціацію між Україною, з однієї сторони, та Європейським Союзом, Європейським співтовариством з атомної енергії та їхніми державами-членами, з іншої сторони.</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Погоджено проєкт Указу Президента України «Про Річну національну програму під егідою Комісії Україна – НАТО на 2020 рік» та організовано роботу щодо звітування про виконання програми. Надано кандидатуру до складу міжвідомчої робочої групи з розроблення річних національних програм у </w:t>
      </w:r>
      <w:r w:rsidR="00E36FD6">
        <w:rPr>
          <w:rFonts w:ascii="Times New Roman" w:hAnsi="Times New Roman"/>
          <w:sz w:val="28"/>
          <w:szCs w:val="28"/>
          <w:lang w:val="uk-UA"/>
        </w:rPr>
        <w:t>меж</w:t>
      </w:r>
      <w:r w:rsidRPr="006F4D2E">
        <w:rPr>
          <w:rFonts w:ascii="Times New Roman" w:hAnsi="Times New Roman"/>
          <w:sz w:val="28"/>
          <w:szCs w:val="28"/>
        </w:rPr>
        <w:t>ах Комісії з питань координації євроатлантичної інтеграції.</w:t>
      </w:r>
    </w:p>
    <w:p w:rsidR="00412E90" w:rsidRPr="00AF3100" w:rsidRDefault="00412E90" w:rsidP="00412E90">
      <w:pPr>
        <w:spacing w:after="0" w:line="240" w:lineRule="auto"/>
        <w:ind w:firstLine="567"/>
        <w:contextualSpacing/>
        <w:jc w:val="both"/>
        <w:rPr>
          <w:rFonts w:ascii="Times New Roman" w:hAnsi="Times New Roman"/>
          <w:sz w:val="18"/>
          <w:szCs w:val="28"/>
        </w:rPr>
      </w:pPr>
    </w:p>
    <w:p w:rsidR="00412E90" w:rsidRPr="006F4D2E" w:rsidRDefault="00412E90" w:rsidP="00F95764">
      <w:pPr>
        <w:spacing w:after="120" w:line="240" w:lineRule="auto"/>
        <w:ind w:firstLine="567"/>
        <w:jc w:val="center"/>
        <w:rPr>
          <w:rFonts w:ascii="Times New Roman" w:hAnsi="Times New Roman"/>
          <w:b/>
          <w:sz w:val="28"/>
          <w:szCs w:val="28"/>
        </w:rPr>
      </w:pPr>
      <w:r w:rsidRPr="006F4D2E">
        <w:rPr>
          <w:rFonts w:ascii="Times New Roman" w:hAnsi="Times New Roman"/>
          <w:b/>
          <w:sz w:val="28"/>
          <w:szCs w:val="28"/>
        </w:rPr>
        <w:t>Виконання зобов’язань, взятих Україною відповідно до міжнародних Угод з МВФ та ЄС</w:t>
      </w:r>
    </w:p>
    <w:p w:rsidR="00412E90" w:rsidRPr="006F4D2E" w:rsidRDefault="00424B55"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lang w:val="uk-UA"/>
        </w:rPr>
        <w:t>Протягом року о</w:t>
      </w:r>
      <w:r w:rsidR="00412E90" w:rsidRPr="006F4D2E">
        <w:rPr>
          <w:rFonts w:ascii="Times New Roman" w:hAnsi="Times New Roman"/>
          <w:sz w:val="28"/>
          <w:szCs w:val="28"/>
        </w:rPr>
        <w:t xml:space="preserve">рганізовано роботу шляхом підготовки доручення Голови ДПС щодо виконання умов Технічного Меморандуму про співпрацю у межах програми «Стенд-бай» та Плану заходів з реалізації Листа про наміри Уряду України та Національного банку України та Меморандуму про економічну та фінансову політику з МВФ. Забезпечується щомісячне оновлення звітної інформації та направлення відповідних звітів до Мінфіну та Представництва МВФ в Україні.  </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Організовано зустрічі з експертами МВФ керівництва та працівників ДПС, зокрема у межах підтримки інституційної реформи з переходу до єдиної юридичної особи.</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З метою здійснення постійного моніторингу виконання умов, необхідних для залучення 2-го траншу за четвертою програмою макрофінансової допомоги ЄС (МФД-4)</w:t>
      </w:r>
      <w:r w:rsidR="00E36FD6">
        <w:rPr>
          <w:rFonts w:ascii="Times New Roman" w:hAnsi="Times New Roman"/>
          <w:sz w:val="28"/>
          <w:szCs w:val="28"/>
          <w:lang w:val="uk-UA"/>
        </w:rPr>
        <w:t>,</w:t>
      </w:r>
      <w:r w:rsidRPr="006F4D2E">
        <w:rPr>
          <w:rFonts w:ascii="Times New Roman" w:hAnsi="Times New Roman"/>
          <w:sz w:val="28"/>
          <w:szCs w:val="28"/>
        </w:rPr>
        <w:t xml:space="preserve"> ДПС щомісяця надає Мінфіну звітну інформацію щодо прогресу реалізації заходів, передбачених Планом-графіком виконання умов структурних реформ. </w:t>
      </w:r>
    </w:p>
    <w:p w:rsidR="00806E9E" w:rsidRDefault="00806E9E" w:rsidP="00631364">
      <w:pPr>
        <w:spacing w:after="120" w:line="240" w:lineRule="auto"/>
        <w:ind w:firstLine="567"/>
        <w:jc w:val="center"/>
        <w:rPr>
          <w:rFonts w:ascii="Times New Roman" w:hAnsi="Times New Roman"/>
          <w:b/>
          <w:sz w:val="28"/>
          <w:szCs w:val="28"/>
          <w:lang w:val="uk-UA"/>
        </w:rPr>
      </w:pPr>
    </w:p>
    <w:p w:rsidR="00412E90" w:rsidRPr="00806E9E" w:rsidRDefault="00412E90" w:rsidP="00631364">
      <w:pPr>
        <w:spacing w:after="120" w:line="240" w:lineRule="auto"/>
        <w:ind w:firstLine="567"/>
        <w:jc w:val="center"/>
        <w:rPr>
          <w:rFonts w:ascii="Times New Roman" w:hAnsi="Times New Roman"/>
          <w:b/>
          <w:sz w:val="28"/>
          <w:szCs w:val="28"/>
          <w:lang w:val="uk-UA"/>
        </w:rPr>
      </w:pPr>
      <w:r w:rsidRPr="00806E9E">
        <w:rPr>
          <w:rFonts w:ascii="Times New Roman" w:hAnsi="Times New Roman"/>
          <w:b/>
          <w:sz w:val="28"/>
          <w:szCs w:val="28"/>
          <w:lang w:val="uk-UA"/>
        </w:rPr>
        <w:lastRenderedPageBreak/>
        <w:t>Реалізація проєктів міжнародної технічної допомоги</w:t>
      </w:r>
    </w:p>
    <w:p w:rsidR="00412E90" w:rsidRPr="004B7038" w:rsidRDefault="001258C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Протягом 2020 року п</w:t>
      </w:r>
      <w:r w:rsidR="00412E90" w:rsidRPr="004B7038">
        <w:rPr>
          <w:rFonts w:ascii="Times New Roman" w:hAnsi="Times New Roman"/>
          <w:sz w:val="28"/>
          <w:szCs w:val="28"/>
          <w:lang w:val="uk-UA"/>
        </w:rPr>
        <w:t>роведено переговори з представниками Світового банку, Агентства США з міжнародного розвитку (</w:t>
      </w:r>
      <w:r w:rsidR="00412E90" w:rsidRPr="006F4D2E">
        <w:rPr>
          <w:rFonts w:ascii="Times New Roman" w:hAnsi="Times New Roman"/>
          <w:sz w:val="28"/>
          <w:szCs w:val="28"/>
          <w:lang w:val="en-US"/>
        </w:rPr>
        <w:t>USAID</w:t>
      </w:r>
      <w:r w:rsidR="00412E90" w:rsidRPr="004B7038">
        <w:rPr>
          <w:rFonts w:ascii="Times New Roman" w:hAnsi="Times New Roman"/>
          <w:sz w:val="28"/>
          <w:szCs w:val="28"/>
          <w:lang w:val="uk-UA"/>
        </w:rPr>
        <w:t xml:space="preserve">), Турецького фонду </w:t>
      </w:r>
      <w:r w:rsidR="00412E90" w:rsidRPr="006F4D2E">
        <w:rPr>
          <w:rFonts w:ascii="Times New Roman" w:hAnsi="Times New Roman"/>
          <w:sz w:val="28"/>
          <w:szCs w:val="28"/>
          <w:lang w:val="en-US"/>
        </w:rPr>
        <w:t>TIKA</w:t>
      </w:r>
      <w:r w:rsidR="00412E90" w:rsidRPr="004B7038">
        <w:rPr>
          <w:rFonts w:ascii="Times New Roman" w:hAnsi="Times New Roman"/>
          <w:sz w:val="28"/>
          <w:szCs w:val="28"/>
          <w:lang w:val="uk-UA"/>
        </w:rPr>
        <w:t>,</w:t>
      </w:r>
      <w:r w:rsidR="00412E90" w:rsidRPr="004B7038">
        <w:rPr>
          <w:rFonts w:ascii="Times New Roman" w:hAnsi="Times New Roman"/>
          <w:bCs/>
          <w:sz w:val="28"/>
          <w:szCs w:val="28"/>
          <w:lang w:val="uk-UA"/>
        </w:rPr>
        <w:t xml:space="preserve"> Офісу технічної допомоги Казначейства США, Міжнародного валютного фонду, Центрального агентства з управління проєктами Литовської Республіки, Представництва ЄС в Україні, </w:t>
      </w:r>
      <w:r w:rsidR="00412E90" w:rsidRPr="004B7038">
        <w:rPr>
          <w:rFonts w:ascii="Times New Roman" w:hAnsi="Times New Roman"/>
          <w:sz w:val="28"/>
          <w:szCs w:val="28"/>
          <w:lang w:val="uk-UA"/>
        </w:rPr>
        <w:t>Німецького товариства міжнародного співробітництва (</w:t>
      </w:r>
      <w:r w:rsidR="00412E90" w:rsidRPr="006F4D2E">
        <w:rPr>
          <w:rFonts w:ascii="Times New Roman" w:hAnsi="Times New Roman"/>
          <w:sz w:val="28"/>
          <w:szCs w:val="28"/>
        </w:rPr>
        <w:t>GIZ</w:t>
      </w:r>
      <w:r w:rsidR="00412E90" w:rsidRPr="004B7038">
        <w:rPr>
          <w:rFonts w:ascii="Times New Roman" w:hAnsi="Times New Roman"/>
          <w:sz w:val="28"/>
          <w:szCs w:val="28"/>
          <w:lang w:val="uk-UA"/>
        </w:rPr>
        <w:t xml:space="preserve">), </w:t>
      </w:r>
      <w:r w:rsidR="00412E90" w:rsidRPr="004B7038">
        <w:rPr>
          <w:rFonts w:ascii="Times New Roman" w:hAnsi="Times New Roman"/>
          <w:bCs/>
          <w:sz w:val="28"/>
          <w:szCs w:val="28"/>
          <w:lang w:val="uk-UA"/>
        </w:rPr>
        <w:t>Європейського банку реконструкції та розвитку</w:t>
      </w:r>
      <w:r w:rsidR="00412E90" w:rsidRPr="004B7038">
        <w:rPr>
          <w:rFonts w:ascii="Times New Roman" w:hAnsi="Times New Roman"/>
          <w:sz w:val="28"/>
          <w:szCs w:val="28"/>
          <w:lang w:val="uk-UA"/>
        </w:rPr>
        <w:t xml:space="preserve">. </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Забезпечено збір та узагальнення потреб ДПС у міжнародній технічній допомозі. Підготовлено карту донорської підтримки ДПС. Підготовлено перелік ІТ проєктів, фінансування яких потребує залучення донорської допомоги.</w:t>
      </w:r>
    </w:p>
    <w:p w:rsidR="00424B55"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 xml:space="preserve">27 травня 2020 року підписано Меморандум про співпрацю між GIZ та ДПС. У межах співпраці з GIZ проведено низку навчальних заходів для працівників ДПС (тренінг з питань розв’язання кейсів з трансфертного ціноутворення; онлайн семінар на тему «Звітування у розрізі країн (Country-by-CountryReporting). Обговорення «Дорожньої мапи» для впровадження Автоматичного обміну інформацією (AEOI). Процедура взаємного узгодження (МАР) та її застосування в Україні»). </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15 червня 2020 року проєкт «Ефективне управління державними фінансами ІІІ» перереєстровано та ДПС включено до переліку реципієнтів. Представники ДПС взяли участь у двох засіданнях </w:t>
      </w:r>
      <w:r w:rsidRPr="006F4D2E">
        <w:rPr>
          <w:rFonts w:ascii="Times New Roman" w:hAnsi="Times New Roman"/>
          <w:bCs/>
          <w:sz w:val="28"/>
          <w:szCs w:val="28"/>
        </w:rPr>
        <w:t xml:space="preserve">Координаційної робочої групи з </w:t>
      </w:r>
      <w:r w:rsidRPr="006F4D2E">
        <w:rPr>
          <w:rFonts w:ascii="Times New Roman" w:hAnsi="Times New Roman"/>
          <w:sz w:val="28"/>
          <w:szCs w:val="28"/>
        </w:rPr>
        <w:t xml:space="preserve">реалізації </w:t>
      </w:r>
      <w:r w:rsidRPr="006F4D2E">
        <w:rPr>
          <w:rFonts w:ascii="Times New Roman" w:hAnsi="Times New Roman"/>
          <w:bCs/>
          <w:sz w:val="28"/>
          <w:szCs w:val="28"/>
        </w:rPr>
        <w:t xml:space="preserve">проєкту. </w:t>
      </w:r>
      <w:r w:rsidRPr="006F4D2E">
        <w:rPr>
          <w:rFonts w:ascii="Times New Roman" w:hAnsi="Times New Roman"/>
          <w:sz w:val="28"/>
          <w:szCs w:val="28"/>
        </w:rPr>
        <w:t>GIZ продовжувало надання підтримки реалізації ДПС пілотного проєкту «Дуальна освіта: нова форма підготовки кадрів для органів ДПС».</w:t>
      </w:r>
    </w:p>
    <w:p w:rsidR="00412E90" w:rsidRPr="006F4D2E" w:rsidRDefault="00412E90" w:rsidP="00412E90">
      <w:pPr>
        <w:spacing w:after="0" w:line="240" w:lineRule="auto"/>
        <w:ind w:firstLine="567"/>
        <w:contextualSpacing/>
        <w:jc w:val="both"/>
        <w:rPr>
          <w:rFonts w:ascii="Times New Roman" w:hAnsi="Times New Roman"/>
          <w:bCs/>
          <w:sz w:val="28"/>
          <w:szCs w:val="28"/>
        </w:rPr>
      </w:pPr>
      <w:r w:rsidRPr="006F4D2E">
        <w:rPr>
          <w:rFonts w:ascii="Times New Roman" w:hAnsi="Times New Roman"/>
          <w:bCs/>
          <w:sz w:val="28"/>
          <w:szCs w:val="28"/>
        </w:rPr>
        <w:t xml:space="preserve">12 червня 2020 року </w:t>
      </w:r>
      <w:r w:rsidRPr="006F4D2E">
        <w:rPr>
          <w:rFonts w:ascii="Times New Roman" w:hAnsi="Times New Roman"/>
          <w:sz w:val="28"/>
          <w:szCs w:val="28"/>
        </w:rPr>
        <w:t>ДПС включено до переліку бенефіціарів</w:t>
      </w:r>
      <w:r w:rsidRPr="006F4D2E">
        <w:rPr>
          <w:rFonts w:ascii="Times New Roman" w:hAnsi="Times New Roman"/>
          <w:bCs/>
          <w:sz w:val="28"/>
          <w:szCs w:val="28"/>
        </w:rPr>
        <w:t>проєкту міжнародної технічної допомоги «Продовження інституційної підтримки в рамках проєкту архітектури реформ в Україні (АРУ)».</w:t>
      </w:r>
    </w:p>
    <w:p w:rsidR="00424B55"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 xml:space="preserve">Організовано участь керівництва ДПС у засіданнях Керівного комітету Програми з підтримки управління державними фінансами в Україні (EU4PFM), які проводилися 27 травня, 19 серпня та 28 жовтня 2020 року. </w:t>
      </w:r>
    </w:p>
    <w:p w:rsidR="00424B55"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Спільно з експертами </w:t>
      </w:r>
      <w:r w:rsidRPr="006F4D2E">
        <w:rPr>
          <w:rFonts w:ascii="Times New Roman" w:hAnsi="Times New Roman"/>
          <w:sz w:val="28"/>
          <w:szCs w:val="28"/>
        </w:rPr>
        <w:t>EU</w:t>
      </w:r>
      <w:r w:rsidRPr="006F4D2E">
        <w:rPr>
          <w:rFonts w:ascii="Times New Roman" w:hAnsi="Times New Roman"/>
          <w:sz w:val="28"/>
          <w:szCs w:val="28"/>
          <w:lang w:val="uk-UA"/>
        </w:rPr>
        <w:t>4</w:t>
      </w:r>
      <w:r w:rsidRPr="006F4D2E">
        <w:rPr>
          <w:rFonts w:ascii="Times New Roman" w:hAnsi="Times New Roman"/>
          <w:sz w:val="28"/>
          <w:szCs w:val="28"/>
        </w:rPr>
        <w:t>PFM</w:t>
      </w:r>
      <w:r w:rsidRPr="006F4D2E">
        <w:rPr>
          <w:rFonts w:ascii="Times New Roman" w:hAnsi="Times New Roman"/>
          <w:sz w:val="28"/>
          <w:szCs w:val="28"/>
          <w:lang w:val="uk-UA"/>
        </w:rPr>
        <w:t xml:space="preserve"> розроблено пропозиції щодо внесення змін до Робочого плану </w:t>
      </w:r>
      <w:r w:rsidRPr="006F4D2E">
        <w:rPr>
          <w:rFonts w:ascii="Times New Roman" w:hAnsi="Times New Roman"/>
          <w:sz w:val="28"/>
          <w:szCs w:val="28"/>
        </w:rPr>
        <w:t>EU</w:t>
      </w:r>
      <w:r w:rsidRPr="006F4D2E">
        <w:rPr>
          <w:rFonts w:ascii="Times New Roman" w:hAnsi="Times New Roman"/>
          <w:sz w:val="28"/>
          <w:szCs w:val="28"/>
          <w:lang w:val="uk-UA"/>
        </w:rPr>
        <w:t>4</w:t>
      </w:r>
      <w:r w:rsidRPr="006F4D2E">
        <w:rPr>
          <w:rFonts w:ascii="Times New Roman" w:hAnsi="Times New Roman"/>
          <w:sz w:val="28"/>
          <w:szCs w:val="28"/>
        </w:rPr>
        <w:t>PFM</w:t>
      </w:r>
      <w:r w:rsidRPr="006F4D2E">
        <w:rPr>
          <w:rFonts w:ascii="Times New Roman" w:hAnsi="Times New Roman"/>
          <w:sz w:val="28"/>
          <w:szCs w:val="28"/>
          <w:lang w:val="uk-UA"/>
        </w:rPr>
        <w:t xml:space="preserve">, нового складу команди національних експертів </w:t>
      </w:r>
      <w:r w:rsidRPr="006F4D2E">
        <w:rPr>
          <w:rFonts w:ascii="Times New Roman" w:hAnsi="Times New Roman"/>
          <w:sz w:val="28"/>
          <w:szCs w:val="28"/>
        </w:rPr>
        <w:t>EU</w:t>
      </w:r>
      <w:r w:rsidRPr="006F4D2E">
        <w:rPr>
          <w:rFonts w:ascii="Times New Roman" w:hAnsi="Times New Roman"/>
          <w:sz w:val="28"/>
          <w:szCs w:val="28"/>
          <w:lang w:val="uk-UA"/>
        </w:rPr>
        <w:t>4</w:t>
      </w:r>
      <w:r w:rsidRPr="006F4D2E">
        <w:rPr>
          <w:rFonts w:ascii="Times New Roman" w:hAnsi="Times New Roman"/>
          <w:sz w:val="28"/>
          <w:szCs w:val="28"/>
        </w:rPr>
        <w:t>PFM</w:t>
      </w:r>
      <w:r w:rsidRPr="006F4D2E">
        <w:rPr>
          <w:rFonts w:ascii="Times New Roman" w:hAnsi="Times New Roman"/>
          <w:sz w:val="28"/>
          <w:szCs w:val="28"/>
          <w:lang w:val="uk-UA"/>
        </w:rPr>
        <w:t xml:space="preserve">, перелік пріоритетних ІТ проєктів. Підготовлено та направлено європейській стороні структуру управління реформами ДПС. </w:t>
      </w:r>
    </w:p>
    <w:p w:rsidR="00412E90"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Організовано підписання ДПС плану закупівлі товарів, робіт і послуг, що придбаваються за кошти міжнародної технічної допомоги, відповідно до вимог постанови Кабінету Міністрів України від 15 лютого 2002 року № 153 «Про створення єдиної системи залучення, використання та моніторингу міжнародної технічної допомоги».</w:t>
      </w:r>
    </w:p>
    <w:p w:rsidR="00412E90" w:rsidRPr="006F4D2E"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Підписано План роботи Офісу технічної допомоги Казначейства США на 2020 рік, яким передбачається надання допомоги за напрямами інституційної реформи з переходу до єдиної юридичної особи, управління змінами, покращення сервісної складової ДПС, боротьби з корупцією. </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09 вересня 2020 року ДПС підписано Проєктну угоду між Державною податковою службою України та Податковою агенцією Швеції щодо реалізації проєкту технічної співпраці «Шведсько-українське партнерство для сучасної та ефективної податкової служби – METS». Відповідно до постанови К</w:t>
      </w:r>
      <w:r w:rsidR="00265321">
        <w:rPr>
          <w:rFonts w:ascii="Times New Roman" w:hAnsi="Times New Roman"/>
          <w:sz w:val="28"/>
          <w:szCs w:val="28"/>
          <w:lang w:val="uk-UA"/>
        </w:rPr>
        <w:t xml:space="preserve">абінету </w:t>
      </w:r>
      <w:r w:rsidR="00265321">
        <w:rPr>
          <w:rFonts w:ascii="Times New Roman" w:hAnsi="Times New Roman"/>
          <w:sz w:val="28"/>
          <w:szCs w:val="28"/>
          <w:lang w:val="uk-UA"/>
        </w:rPr>
        <w:lastRenderedPageBreak/>
        <w:t>Міністрів України</w:t>
      </w:r>
      <w:r w:rsidRPr="006F4D2E">
        <w:rPr>
          <w:rFonts w:ascii="Times New Roman" w:hAnsi="Times New Roman"/>
          <w:sz w:val="28"/>
          <w:szCs w:val="28"/>
        </w:rPr>
        <w:t xml:space="preserve">від 15 лютого 2002 року № 153 до Секретаріату </w:t>
      </w:r>
      <w:r w:rsidR="00265321" w:rsidRPr="006F4D2E">
        <w:rPr>
          <w:rFonts w:ascii="Times New Roman" w:hAnsi="Times New Roman"/>
          <w:sz w:val="28"/>
          <w:szCs w:val="28"/>
        </w:rPr>
        <w:t>К</w:t>
      </w:r>
      <w:r w:rsidR="00265321">
        <w:rPr>
          <w:rFonts w:ascii="Times New Roman" w:hAnsi="Times New Roman"/>
          <w:sz w:val="28"/>
          <w:szCs w:val="28"/>
          <w:lang w:val="uk-UA"/>
        </w:rPr>
        <w:t>абінету Міністрів України</w:t>
      </w:r>
      <w:r w:rsidRPr="006F4D2E">
        <w:rPr>
          <w:rFonts w:ascii="Times New Roman" w:hAnsi="Times New Roman"/>
          <w:sz w:val="28"/>
          <w:szCs w:val="28"/>
        </w:rPr>
        <w:t xml:space="preserve"> подано документи на реєстрацію Проєкту.</w:t>
      </w:r>
    </w:p>
    <w:p w:rsidR="00412E90" w:rsidRPr="006F4D2E" w:rsidRDefault="00412E90" w:rsidP="00412E90">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Прийнято накази ДПС від 28.09.2020№ 525 «Про організацію роботи щодо реалізації проєкту EU4PFM» та від 04.11.2020 № 621 «Про організацію роботи щодо реалізації проєкту METS».</w:t>
      </w:r>
    </w:p>
    <w:p w:rsidR="00412E90"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 xml:space="preserve">18 грудня 2020 року проведено першу координаційну зустріч у форматі онлайн між керівництвом ДПС </w:t>
      </w:r>
      <w:r w:rsidR="00E36FD6">
        <w:rPr>
          <w:rFonts w:ascii="Times New Roman" w:hAnsi="Times New Roman"/>
          <w:sz w:val="28"/>
          <w:szCs w:val="28"/>
          <w:lang w:val="uk-UA"/>
        </w:rPr>
        <w:t>і</w:t>
      </w:r>
      <w:r w:rsidRPr="006F4D2E">
        <w:rPr>
          <w:rFonts w:ascii="Times New Roman" w:hAnsi="Times New Roman"/>
          <w:sz w:val="28"/>
          <w:szCs w:val="28"/>
        </w:rPr>
        <w:t xml:space="preserve"> керівниками усіх проєктів та програм міжнародної допомоги, які працюють з ДПС, </w:t>
      </w:r>
      <w:r w:rsidR="00E36FD6">
        <w:rPr>
          <w:rFonts w:ascii="Times New Roman" w:hAnsi="Times New Roman"/>
          <w:sz w:val="28"/>
          <w:szCs w:val="28"/>
          <w:lang w:val="uk-UA"/>
        </w:rPr>
        <w:t>і</w:t>
      </w:r>
      <w:r w:rsidRPr="006F4D2E">
        <w:rPr>
          <w:rFonts w:ascii="Times New Roman" w:hAnsi="Times New Roman"/>
          <w:sz w:val="28"/>
          <w:szCs w:val="28"/>
        </w:rPr>
        <w:t xml:space="preserve"> представниками посольств країн-партнерів.</w:t>
      </w:r>
    </w:p>
    <w:p w:rsidR="00E36FD6" w:rsidRPr="00AF3100" w:rsidRDefault="00E36FD6" w:rsidP="00412E90">
      <w:pPr>
        <w:spacing w:after="0" w:line="240" w:lineRule="auto"/>
        <w:ind w:firstLine="567"/>
        <w:contextualSpacing/>
        <w:jc w:val="both"/>
        <w:rPr>
          <w:rFonts w:ascii="Times New Roman" w:hAnsi="Times New Roman"/>
          <w:sz w:val="8"/>
          <w:szCs w:val="28"/>
          <w:lang w:val="uk-UA"/>
        </w:rPr>
      </w:pPr>
    </w:p>
    <w:p w:rsidR="00412E90" w:rsidRPr="006F4D2E" w:rsidRDefault="00412E90" w:rsidP="00631364">
      <w:pPr>
        <w:spacing w:after="120" w:line="240" w:lineRule="auto"/>
        <w:ind w:firstLine="567"/>
        <w:jc w:val="center"/>
        <w:rPr>
          <w:rFonts w:ascii="Times New Roman" w:hAnsi="Times New Roman"/>
          <w:b/>
          <w:sz w:val="28"/>
          <w:szCs w:val="28"/>
        </w:rPr>
      </w:pPr>
      <w:r w:rsidRPr="006F4D2E">
        <w:rPr>
          <w:rFonts w:ascii="Times New Roman" w:hAnsi="Times New Roman"/>
          <w:b/>
          <w:sz w:val="28"/>
          <w:szCs w:val="28"/>
        </w:rPr>
        <w:t xml:space="preserve">Участь </w:t>
      </w:r>
      <w:r w:rsidR="00F95764" w:rsidRPr="006F4D2E">
        <w:rPr>
          <w:rFonts w:ascii="Times New Roman" w:hAnsi="Times New Roman"/>
          <w:b/>
          <w:sz w:val="28"/>
          <w:szCs w:val="28"/>
          <w:lang w:val="uk-UA"/>
        </w:rPr>
        <w:t xml:space="preserve">ДПС </w:t>
      </w:r>
      <w:r w:rsidR="00E36FD6">
        <w:rPr>
          <w:rFonts w:ascii="Times New Roman" w:hAnsi="Times New Roman"/>
          <w:b/>
          <w:sz w:val="28"/>
          <w:szCs w:val="28"/>
          <w:lang w:val="uk-UA"/>
        </w:rPr>
        <w:t>у</w:t>
      </w:r>
      <w:r w:rsidRPr="006F4D2E">
        <w:rPr>
          <w:rFonts w:ascii="Times New Roman" w:hAnsi="Times New Roman"/>
          <w:b/>
          <w:sz w:val="28"/>
          <w:szCs w:val="28"/>
        </w:rPr>
        <w:t xml:space="preserve"> роботі міжнародних організацій</w:t>
      </w:r>
    </w:p>
    <w:p w:rsidR="00412E90" w:rsidRPr="006F4D2E" w:rsidRDefault="00424B55" w:rsidP="00412E90">
      <w:pPr>
        <w:spacing w:before="120" w:after="0" w:line="240" w:lineRule="auto"/>
        <w:ind w:firstLine="567"/>
        <w:contextualSpacing/>
        <w:jc w:val="both"/>
        <w:rPr>
          <w:rFonts w:ascii="Times New Roman" w:hAnsi="Times New Roman"/>
          <w:sz w:val="28"/>
          <w:szCs w:val="28"/>
        </w:rPr>
      </w:pPr>
      <w:r w:rsidRPr="006F4D2E">
        <w:rPr>
          <w:rFonts w:ascii="Times New Roman" w:hAnsi="Times New Roman"/>
          <w:sz w:val="28"/>
          <w:szCs w:val="28"/>
          <w:lang w:val="uk-UA"/>
        </w:rPr>
        <w:t>ДПС у 2020 році з</w:t>
      </w:r>
      <w:r w:rsidR="00412E90" w:rsidRPr="006F4D2E">
        <w:rPr>
          <w:rFonts w:ascii="Times New Roman" w:hAnsi="Times New Roman"/>
          <w:sz w:val="28"/>
          <w:szCs w:val="28"/>
        </w:rPr>
        <w:t>абезпечено внесення змін до Переліку центральних органів виконавчої влади, відповідальних за виконання зобов</w:t>
      </w:r>
      <w:r w:rsidR="00E36FD6">
        <w:rPr>
          <w:rFonts w:ascii="Times New Roman" w:hAnsi="Times New Roman"/>
          <w:sz w:val="28"/>
          <w:szCs w:val="28"/>
          <w:lang w:val="uk-UA"/>
        </w:rPr>
        <w:t>ʼ</w:t>
      </w:r>
      <w:r w:rsidR="00412E90" w:rsidRPr="006F4D2E">
        <w:rPr>
          <w:rFonts w:ascii="Times New Roman" w:hAnsi="Times New Roman"/>
          <w:sz w:val="28"/>
          <w:szCs w:val="28"/>
        </w:rPr>
        <w:t>язань, що випливають із членства України в міжнародних організаціях, затвердженого постановою Кабінету Міністрів України від 13 вересня 2002 року № 1371 «Про порядок участі центральних органів виконавчої влади у діяльності міжнародних організацій, членом яких є Україна» (постанова К</w:t>
      </w:r>
      <w:r w:rsidRPr="006F4D2E">
        <w:rPr>
          <w:rFonts w:ascii="Times New Roman" w:hAnsi="Times New Roman"/>
          <w:sz w:val="28"/>
          <w:szCs w:val="28"/>
          <w:lang w:val="uk-UA"/>
        </w:rPr>
        <w:t xml:space="preserve">абінету Міністрів України </w:t>
      </w:r>
      <w:r w:rsidR="00412E90" w:rsidRPr="006F4D2E">
        <w:rPr>
          <w:rFonts w:ascii="Times New Roman" w:hAnsi="Times New Roman"/>
          <w:sz w:val="28"/>
          <w:szCs w:val="28"/>
        </w:rPr>
        <w:t>від 20</w:t>
      </w:r>
      <w:r w:rsidRPr="006F4D2E">
        <w:rPr>
          <w:rFonts w:ascii="Times New Roman" w:hAnsi="Times New Roman"/>
          <w:sz w:val="28"/>
          <w:szCs w:val="28"/>
          <w:lang w:val="uk-UA"/>
        </w:rPr>
        <w:t xml:space="preserve"> травня </w:t>
      </w:r>
      <w:r w:rsidR="00412E90" w:rsidRPr="006F4D2E">
        <w:rPr>
          <w:rFonts w:ascii="Times New Roman" w:hAnsi="Times New Roman"/>
          <w:sz w:val="28"/>
          <w:szCs w:val="28"/>
        </w:rPr>
        <w:t xml:space="preserve">2020 </w:t>
      </w:r>
      <w:r w:rsidRPr="006F4D2E">
        <w:rPr>
          <w:rFonts w:ascii="Times New Roman" w:hAnsi="Times New Roman"/>
          <w:sz w:val="28"/>
          <w:szCs w:val="28"/>
          <w:lang w:val="uk-UA"/>
        </w:rPr>
        <w:t xml:space="preserve">року </w:t>
      </w:r>
      <w:r w:rsidR="00412E90" w:rsidRPr="006F4D2E">
        <w:rPr>
          <w:rFonts w:ascii="Times New Roman" w:hAnsi="Times New Roman"/>
          <w:sz w:val="28"/>
          <w:szCs w:val="28"/>
        </w:rPr>
        <w:t>№ 398).</w:t>
      </w:r>
    </w:p>
    <w:p w:rsidR="00412E90" w:rsidRPr="006F4D2E" w:rsidRDefault="00412E90" w:rsidP="00412E90">
      <w:pPr>
        <w:spacing w:before="120"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Направлено листи на Внутрішньо</w:t>
      </w:r>
      <w:r w:rsidR="00922CE3">
        <w:rPr>
          <w:rFonts w:ascii="Times New Roman" w:hAnsi="Times New Roman"/>
          <w:sz w:val="28"/>
          <w:szCs w:val="28"/>
          <w:lang w:val="uk-UA"/>
        </w:rPr>
        <w:t>-</w:t>
      </w:r>
      <w:r w:rsidRPr="006F4D2E">
        <w:rPr>
          <w:rFonts w:ascii="Times New Roman" w:hAnsi="Times New Roman"/>
          <w:sz w:val="28"/>
          <w:szCs w:val="28"/>
        </w:rPr>
        <w:t>європейську організацію податкових адміністрацій (ІОТА) щодо призначення головної контрактної особи та координатора роботи в ДПС щодо заповнення опитувальника ISORA.</w:t>
      </w:r>
    </w:p>
    <w:p w:rsidR="00412E90" w:rsidRPr="006F4D2E" w:rsidRDefault="00412E90" w:rsidP="00412E90">
      <w:pPr>
        <w:spacing w:before="120"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На запит ІОТА організовано роботу із заповнення опитувальників щодо заходів, які вживаються для підтримки платників податків, що постраждалі від COVID-19, щодо питань забезпечення безперервності роботи податкової адміністрації в контексті COVID-19 та у межах дослідження </w:t>
      </w:r>
      <w:r w:rsidRPr="006F4D2E">
        <w:rPr>
          <w:rFonts w:ascii="Times New Roman" w:hAnsi="Times New Roman"/>
          <w:sz w:val="28"/>
          <w:szCs w:val="28"/>
          <w:lang w:val="en-US"/>
        </w:rPr>
        <w:t>ISORA</w:t>
      </w:r>
      <w:r w:rsidRPr="006F4D2E">
        <w:rPr>
          <w:rFonts w:ascii="Times New Roman" w:hAnsi="Times New Roman"/>
          <w:sz w:val="28"/>
          <w:szCs w:val="28"/>
        </w:rPr>
        <w:t>.</w:t>
      </w:r>
    </w:p>
    <w:p w:rsidR="00412E90" w:rsidRPr="00922CE3" w:rsidRDefault="00412E90" w:rsidP="00412E90">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 xml:space="preserve">Організовано участь керівництва та працівників ДПС у 120-му та 121-му засіданнях Виконавчої ради Внутрішньоєвропейської організації податкових адміністрацій </w:t>
      </w:r>
      <w:r w:rsidR="00922CE3">
        <w:rPr>
          <w:rFonts w:ascii="Times New Roman" w:hAnsi="Times New Roman"/>
          <w:sz w:val="28"/>
          <w:szCs w:val="28"/>
          <w:lang w:val="uk-UA"/>
        </w:rPr>
        <w:t>у</w:t>
      </w:r>
      <w:r w:rsidRPr="006F4D2E">
        <w:rPr>
          <w:rFonts w:ascii="Times New Roman" w:hAnsi="Times New Roman"/>
          <w:sz w:val="28"/>
          <w:szCs w:val="28"/>
        </w:rPr>
        <w:t xml:space="preserve"> режимі інтернет-конференції 12 травня 2020 року та 23 червня 2020 року, а також у 24-му засіданні Генеральної Асамблеї ІОТА (24</w:t>
      </w:r>
      <w:r w:rsidR="00922CE3">
        <w:rPr>
          <w:rFonts w:ascii="Times New Roman" w:hAnsi="Times New Roman"/>
          <w:sz w:val="28"/>
          <w:szCs w:val="28"/>
        </w:rPr>
        <w:t>–</w:t>
      </w:r>
      <w:r w:rsidRPr="006F4D2E">
        <w:rPr>
          <w:rFonts w:ascii="Times New Roman" w:hAnsi="Times New Roman"/>
          <w:sz w:val="28"/>
          <w:szCs w:val="28"/>
        </w:rPr>
        <w:t>25 червня 2020 року) в режимі інтернет-конференції.</w:t>
      </w:r>
      <w:r w:rsidR="008763D4" w:rsidRPr="008763D4">
        <w:rPr>
          <w:rFonts w:ascii="Times New Roman" w:hAnsi="Times New Roman"/>
          <w:sz w:val="28"/>
          <w:szCs w:val="28"/>
          <w:lang w:val="uk-UA"/>
        </w:rPr>
        <w:t>Організовано участь працівників ДПС у таких онлайн заходах ІОТА:</w:t>
      </w:r>
      <w:r w:rsidR="00337A9A">
        <w:rPr>
          <w:rFonts w:ascii="Times New Roman" w:hAnsi="Times New Roman"/>
          <w:sz w:val="28"/>
          <w:szCs w:val="28"/>
          <w:lang w:val="uk-UA"/>
        </w:rPr>
        <w:t xml:space="preserve"> </w:t>
      </w:r>
      <w:r w:rsidR="008763D4" w:rsidRPr="008763D4">
        <w:rPr>
          <w:rFonts w:ascii="Times New Roman" w:hAnsi="Times New Roman"/>
          <w:sz w:val="28"/>
          <w:szCs w:val="28"/>
          <w:lang w:val="uk-UA"/>
        </w:rPr>
        <w:t xml:space="preserve">Шостій регіональній зустрічі з питань </w:t>
      </w:r>
      <w:r w:rsidRPr="006F4D2E">
        <w:rPr>
          <w:rFonts w:ascii="Times New Roman" w:hAnsi="Times New Roman"/>
          <w:sz w:val="28"/>
          <w:szCs w:val="28"/>
        </w:rPr>
        <w:t>BEPS</w:t>
      </w:r>
      <w:r w:rsidR="008763D4" w:rsidRPr="008763D4">
        <w:rPr>
          <w:rFonts w:ascii="Times New Roman" w:hAnsi="Times New Roman"/>
          <w:sz w:val="28"/>
          <w:szCs w:val="28"/>
          <w:lang w:val="uk-UA"/>
        </w:rPr>
        <w:t xml:space="preserve"> для євразійських країн;Форумі з питань імплементації заходів з протидії розмиванню податкової бази та виведенню прибутку.</w:t>
      </w:r>
    </w:p>
    <w:p w:rsidR="00412E90" w:rsidRPr="000D661F" w:rsidRDefault="008763D4" w:rsidP="00412E90">
      <w:pPr>
        <w:spacing w:before="120" w:after="0" w:line="240" w:lineRule="auto"/>
        <w:ind w:firstLine="567"/>
        <w:contextualSpacing/>
        <w:jc w:val="both"/>
        <w:rPr>
          <w:rFonts w:ascii="Times New Roman" w:hAnsi="Times New Roman"/>
          <w:sz w:val="28"/>
          <w:szCs w:val="28"/>
          <w:lang w:val="uk-UA"/>
        </w:rPr>
      </w:pPr>
      <w:r w:rsidRPr="008763D4">
        <w:rPr>
          <w:rFonts w:ascii="Times New Roman" w:hAnsi="Times New Roman"/>
          <w:sz w:val="28"/>
          <w:szCs w:val="28"/>
          <w:lang w:val="uk-UA"/>
        </w:rPr>
        <w:t xml:space="preserve">Забезпечено виконання Плану дій щодо поглиблення співробітництва між Урядом України та Організацією економічного співробітництва та розвитку на 2019 – 2020 роки. </w:t>
      </w:r>
    </w:p>
    <w:p w:rsidR="007D5F8A" w:rsidRPr="000D661F" w:rsidRDefault="007D5F8A" w:rsidP="00DC4A53">
      <w:pPr>
        <w:ind w:firstLine="567"/>
        <w:rPr>
          <w:rFonts w:ascii="Times New Roman" w:hAnsi="Times New Roman"/>
          <w:sz w:val="24"/>
          <w:szCs w:val="24"/>
          <w:lang w:val="uk-UA"/>
        </w:rPr>
      </w:pPr>
    </w:p>
    <w:p w:rsidR="007D5F8A" w:rsidRPr="006F4D2E" w:rsidRDefault="007D5F8A" w:rsidP="00DC4A53">
      <w:pPr>
        <w:ind w:firstLine="567"/>
        <w:rPr>
          <w:rFonts w:ascii="Times New Roman" w:hAnsi="Times New Roman"/>
          <w:sz w:val="24"/>
          <w:szCs w:val="24"/>
          <w:lang w:val="uk-UA"/>
        </w:rPr>
      </w:pPr>
    </w:p>
    <w:p w:rsidR="006646D6" w:rsidRPr="006F4D2E" w:rsidRDefault="00E6717C" w:rsidP="00B956A4">
      <w:pPr>
        <w:pStyle w:val="1"/>
        <w:keepNext/>
        <w:keepLines/>
        <w:pageBreakBefore/>
        <w:tabs>
          <w:tab w:val="left" w:pos="284"/>
        </w:tabs>
        <w:ind w:left="567"/>
        <w:jc w:val="center"/>
        <w:rPr>
          <w:rFonts w:ascii="Times New Roman" w:hAnsi="Times New Roman" w:cs="Times New Roman"/>
          <w:b/>
          <w:bCs/>
          <w:sz w:val="28"/>
          <w:szCs w:val="28"/>
          <w:lang w:val="uk-UA" w:eastAsia="ru-RU"/>
        </w:rPr>
      </w:pPr>
      <w:r w:rsidRPr="000D661F">
        <w:rPr>
          <w:rFonts w:ascii="Times New Roman" w:hAnsi="Times New Roman" w:cs="Times New Roman"/>
          <w:b/>
          <w:bCs/>
          <w:sz w:val="28"/>
          <w:szCs w:val="28"/>
          <w:lang w:val="ru-RU" w:eastAsia="ru-RU"/>
        </w:rPr>
        <w:lastRenderedPageBreak/>
        <w:t>6</w:t>
      </w:r>
      <w:r w:rsidR="00B956A4" w:rsidRPr="000D661F">
        <w:rPr>
          <w:rFonts w:ascii="Times New Roman" w:hAnsi="Times New Roman" w:cs="Times New Roman"/>
          <w:b/>
          <w:bCs/>
          <w:sz w:val="28"/>
          <w:szCs w:val="28"/>
          <w:lang w:val="ru-RU" w:eastAsia="ru-RU"/>
        </w:rPr>
        <w:t xml:space="preserve">. </w:t>
      </w:r>
      <w:r w:rsidR="006646D6" w:rsidRPr="000D661F">
        <w:rPr>
          <w:rFonts w:ascii="Times New Roman" w:hAnsi="Times New Roman" w:cs="Times New Roman"/>
          <w:b/>
          <w:bCs/>
          <w:sz w:val="28"/>
          <w:szCs w:val="28"/>
          <w:lang w:val="uk-UA" w:eastAsia="ru-RU"/>
        </w:rPr>
        <w:t>Впровадження</w:t>
      </w:r>
      <w:r w:rsidR="006646D6" w:rsidRPr="006F4D2E">
        <w:rPr>
          <w:rFonts w:ascii="Times New Roman" w:hAnsi="Times New Roman" w:cs="Times New Roman"/>
          <w:b/>
          <w:bCs/>
          <w:sz w:val="28"/>
          <w:szCs w:val="28"/>
          <w:lang w:val="uk-UA" w:eastAsia="ru-RU"/>
        </w:rPr>
        <w:t xml:space="preserve"> та розвиток електронних сервісів для суб’єктів господарювання</w:t>
      </w:r>
    </w:p>
    <w:p w:rsidR="00960402" w:rsidRPr="006F4D2E" w:rsidRDefault="00960402" w:rsidP="00960402">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Електронний документообіг між платником податків та контролюючим органом здійснюється відповідно до положень Кодекс</w:t>
      </w:r>
      <w:r w:rsidR="004776CF" w:rsidRPr="006F4D2E">
        <w:rPr>
          <w:rFonts w:ascii="Times New Roman" w:hAnsi="Times New Roman"/>
          <w:sz w:val="28"/>
          <w:szCs w:val="28"/>
          <w:lang w:val="uk-UA"/>
        </w:rPr>
        <w:t>у</w:t>
      </w:r>
      <w:r w:rsidR="000D661F">
        <w:rPr>
          <w:rFonts w:ascii="Times New Roman" w:hAnsi="Times New Roman"/>
          <w:sz w:val="28"/>
          <w:szCs w:val="28"/>
          <w:lang w:val="uk-UA"/>
        </w:rPr>
        <w:t>,</w:t>
      </w:r>
      <w:r w:rsidR="006E2951">
        <w:rPr>
          <w:rFonts w:ascii="Times New Roman" w:hAnsi="Times New Roman"/>
          <w:sz w:val="28"/>
          <w:szCs w:val="28"/>
          <w:lang w:val="uk-UA"/>
        </w:rPr>
        <w:t xml:space="preserve"> </w:t>
      </w:r>
      <w:r w:rsidRPr="006F4D2E">
        <w:rPr>
          <w:rFonts w:ascii="Times New Roman" w:hAnsi="Times New Roman"/>
          <w:sz w:val="28"/>
          <w:szCs w:val="28"/>
          <w:lang w:val="uk-UA"/>
        </w:rPr>
        <w:t>з</w:t>
      </w:r>
      <w:r w:rsidR="000D661F">
        <w:rPr>
          <w:rFonts w:ascii="Times New Roman" w:hAnsi="Times New Roman"/>
          <w:sz w:val="28"/>
          <w:szCs w:val="28"/>
          <w:lang w:val="uk-UA"/>
        </w:rPr>
        <w:t>і</w:t>
      </w:r>
      <w:r w:rsidRPr="006F4D2E">
        <w:rPr>
          <w:rFonts w:ascii="Times New Roman" w:hAnsi="Times New Roman"/>
          <w:sz w:val="28"/>
          <w:szCs w:val="28"/>
          <w:lang w:val="uk-UA"/>
        </w:rPr>
        <w:t xml:space="preserve"> змінами і доповненнями, внесеними Законом України від</w:t>
      </w:r>
      <w:r w:rsidRPr="006F4D2E">
        <w:rPr>
          <w:rFonts w:ascii="Times New Roman" w:hAnsi="Times New Roman"/>
          <w:sz w:val="28"/>
          <w:szCs w:val="28"/>
        </w:rPr>
        <w:t> </w:t>
      </w:r>
      <w:r w:rsidRPr="006F4D2E">
        <w:rPr>
          <w:rFonts w:ascii="Times New Roman" w:hAnsi="Times New Roman"/>
          <w:sz w:val="28"/>
          <w:szCs w:val="28"/>
          <w:lang w:val="uk-UA"/>
        </w:rPr>
        <w:t>14</w:t>
      </w:r>
      <w:r w:rsidRPr="006F4D2E">
        <w:rPr>
          <w:rFonts w:ascii="Times New Roman" w:hAnsi="Times New Roman"/>
          <w:sz w:val="28"/>
          <w:szCs w:val="28"/>
        </w:rPr>
        <w:t> </w:t>
      </w:r>
      <w:r w:rsidRPr="006F4D2E">
        <w:rPr>
          <w:rFonts w:ascii="Times New Roman" w:hAnsi="Times New Roman"/>
          <w:sz w:val="28"/>
          <w:szCs w:val="28"/>
          <w:lang w:val="uk-UA"/>
        </w:rPr>
        <w:t>липня 2020 року №</w:t>
      </w:r>
      <w:r w:rsidRPr="006F4D2E">
        <w:rPr>
          <w:rFonts w:ascii="Times New Roman" w:hAnsi="Times New Roman"/>
          <w:sz w:val="28"/>
          <w:szCs w:val="28"/>
        </w:rPr>
        <w:t> </w:t>
      </w:r>
      <w:r w:rsidRPr="006F4D2E">
        <w:rPr>
          <w:rFonts w:ascii="Times New Roman" w:hAnsi="Times New Roman"/>
          <w:sz w:val="28"/>
          <w:szCs w:val="28"/>
          <w:lang w:val="uk-UA"/>
        </w:rPr>
        <w:t>786-</w:t>
      </w:r>
      <w:r w:rsidRPr="006F4D2E">
        <w:rPr>
          <w:rFonts w:ascii="Times New Roman" w:hAnsi="Times New Roman"/>
          <w:sz w:val="28"/>
          <w:szCs w:val="28"/>
        </w:rPr>
        <w:t>IX</w:t>
      </w:r>
      <w:r w:rsidRPr="006F4D2E">
        <w:rPr>
          <w:rFonts w:ascii="Times New Roman" w:hAnsi="Times New Roman"/>
          <w:sz w:val="28"/>
          <w:szCs w:val="28"/>
          <w:lang w:val="uk-UA"/>
        </w:rPr>
        <w:t xml:space="preserve"> (пункт 42.6 статті 42), без укладення відповідного договору.</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Платник податків стає суб’єктом електронного документообігу після надсилання до контролюючого органу першого будь-якого електронного документа у встановленому форматі з дотриманням вимог законів України «Про електронні документи та електронний документообіг» та «Про електронні довірчі послуги».</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З 07.11.2020 відповідно до положень Кодексу модернізовані інформаційно-телекомунікаційні системи ДПС щодо забезпечення здійснення електронного документообігу.</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З метою інформування платників податків та розробників програмних забезпечень щодо спрощення електронного документообігу з контролюючими органами на офіційному вебпорталі ДПС створено нову вкладку «Приймання та обробка електронних документів ІТС «Єдине вікно подання електронної звітності» в рубриці «Головна&gt;Електронна звітність». Забезпечено супроводження та підтримк</w:t>
      </w:r>
      <w:r w:rsidR="000D661F">
        <w:rPr>
          <w:rFonts w:ascii="Times New Roman" w:hAnsi="Times New Roman"/>
          <w:sz w:val="28"/>
          <w:szCs w:val="28"/>
          <w:lang w:val="uk-UA"/>
        </w:rPr>
        <w:t>у</w:t>
      </w:r>
      <w:r w:rsidRPr="006F4D2E">
        <w:rPr>
          <w:rFonts w:ascii="Times New Roman" w:hAnsi="Times New Roman"/>
          <w:sz w:val="28"/>
          <w:szCs w:val="28"/>
        </w:rPr>
        <w:t xml:space="preserve"> в актуальному стані постійної рубрики «Електронна звітність» (здійснено </w:t>
      </w:r>
      <w:r w:rsidRPr="006F4D2E">
        <w:rPr>
          <w:rFonts w:ascii="Times New Roman" w:hAnsi="Times New Roman"/>
          <w:b/>
          <w:sz w:val="28"/>
          <w:szCs w:val="28"/>
        </w:rPr>
        <w:t>54</w:t>
      </w:r>
      <w:r w:rsidRPr="006F4D2E">
        <w:rPr>
          <w:rFonts w:ascii="Times New Roman" w:hAnsi="Times New Roman"/>
          <w:sz w:val="28"/>
          <w:szCs w:val="28"/>
        </w:rPr>
        <w:t xml:space="preserve"> оновлен</w:t>
      </w:r>
      <w:r w:rsidR="000D661F">
        <w:rPr>
          <w:rFonts w:ascii="Times New Roman" w:hAnsi="Times New Roman"/>
          <w:sz w:val="28"/>
          <w:szCs w:val="28"/>
          <w:lang w:val="uk-UA"/>
        </w:rPr>
        <w:t>ня</w:t>
      </w:r>
      <w:r w:rsidRPr="006F4D2E">
        <w:rPr>
          <w:rFonts w:ascii="Times New Roman" w:hAnsi="Times New Roman"/>
          <w:sz w:val="28"/>
          <w:szCs w:val="28"/>
        </w:rPr>
        <w:t xml:space="preserve"> з початку року).</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Забезпечено методологічне ведення </w:t>
      </w:r>
      <w:r w:rsidRPr="006F4D2E">
        <w:rPr>
          <w:rFonts w:ascii="Times New Roman" w:hAnsi="Times New Roman"/>
          <w:b/>
          <w:sz w:val="28"/>
          <w:szCs w:val="28"/>
        </w:rPr>
        <w:t>16</w:t>
      </w:r>
      <w:r w:rsidRPr="006F4D2E">
        <w:rPr>
          <w:rFonts w:ascii="Times New Roman" w:hAnsi="Times New Roman"/>
          <w:sz w:val="28"/>
          <w:szCs w:val="28"/>
        </w:rPr>
        <w:t xml:space="preserve"> довідників, необхідних для приймання та комп’ютерної обробки документів звітності та сервісів.</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Забезпечено розробку електронних форм документів звітності у форматі PDF та схем контролю XML-документів для форм документів звітності та електронних сервісів та підтримку в актуальному стані реєстру форм електронних документів звітності на офіційному вебпорталі ДПС </w:t>
      </w:r>
      <w:r w:rsidR="00337A9A">
        <w:rPr>
          <w:rFonts w:ascii="Times New Roman" w:hAnsi="Times New Roman"/>
          <w:sz w:val="28"/>
          <w:szCs w:val="28"/>
          <w:lang w:val="uk-UA"/>
        </w:rPr>
        <w:t xml:space="preserve">                              </w:t>
      </w:r>
      <w:r w:rsidRPr="006F4D2E">
        <w:rPr>
          <w:rFonts w:ascii="Times New Roman" w:hAnsi="Times New Roman"/>
          <w:sz w:val="28"/>
          <w:szCs w:val="28"/>
        </w:rPr>
        <w:t>(</w:t>
      </w:r>
      <w:r w:rsidRPr="006F4D2E">
        <w:rPr>
          <w:rFonts w:ascii="Times New Roman" w:hAnsi="Times New Roman"/>
          <w:b/>
          <w:sz w:val="28"/>
          <w:szCs w:val="28"/>
        </w:rPr>
        <w:t>251</w:t>
      </w:r>
      <w:r w:rsidRPr="006F4D2E">
        <w:rPr>
          <w:rFonts w:ascii="Times New Roman" w:hAnsi="Times New Roman"/>
          <w:sz w:val="28"/>
          <w:szCs w:val="28"/>
        </w:rPr>
        <w:t xml:space="preserve"> електронн</w:t>
      </w:r>
      <w:r w:rsidR="000D661F">
        <w:rPr>
          <w:rFonts w:ascii="Times New Roman" w:hAnsi="Times New Roman"/>
          <w:sz w:val="28"/>
          <w:szCs w:val="28"/>
          <w:lang w:val="uk-UA"/>
        </w:rPr>
        <w:t>а</w:t>
      </w:r>
      <w:r w:rsidRPr="006F4D2E">
        <w:rPr>
          <w:rFonts w:ascii="Times New Roman" w:hAnsi="Times New Roman"/>
          <w:sz w:val="28"/>
          <w:szCs w:val="28"/>
        </w:rPr>
        <w:t xml:space="preserve"> форм</w:t>
      </w:r>
      <w:r w:rsidR="000D661F">
        <w:rPr>
          <w:rFonts w:ascii="Times New Roman" w:hAnsi="Times New Roman"/>
          <w:sz w:val="28"/>
          <w:szCs w:val="28"/>
          <w:lang w:val="uk-UA"/>
        </w:rPr>
        <w:t>а</w:t>
      </w:r>
      <w:r w:rsidRPr="006F4D2E">
        <w:rPr>
          <w:rFonts w:ascii="Times New Roman" w:hAnsi="Times New Roman"/>
          <w:sz w:val="28"/>
          <w:szCs w:val="28"/>
        </w:rPr>
        <w:t xml:space="preserve"> документів звітності та електронних сервісів з початку року).</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Для забезпечення можливості платникам податків формування та подання електронних документів ДПС розміщено програмне забезпечення «Спеціалізоване клієнтське програмне забезпечення для формування та подання звітності до «Єдиного вікна подання електронної звітності» з оновленням та доопрацьовано ІТС «Електронний кабінет» (далі –</w:t>
      </w:r>
      <w:r w:rsidRPr="006F4D2E">
        <w:rPr>
          <w:rStyle w:val="aff5"/>
          <w:rFonts w:ascii="Times New Roman" w:hAnsi="Times New Roman"/>
          <w:b w:val="0"/>
          <w:sz w:val="28"/>
          <w:szCs w:val="28"/>
          <w:lang w:eastAsia="uk-UA"/>
        </w:rPr>
        <w:t xml:space="preserve"> Електронний кабінет</w:t>
      </w:r>
      <w:r w:rsidRPr="006F4D2E">
        <w:rPr>
          <w:rFonts w:ascii="Times New Roman" w:hAnsi="Times New Roman"/>
          <w:sz w:val="28"/>
          <w:szCs w:val="28"/>
        </w:rPr>
        <w:t>).</w:t>
      </w:r>
    </w:p>
    <w:p w:rsidR="00960402" w:rsidRPr="006F4D2E" w:rsidRDefault="00960402" w:rsidP="00AF3100">
      <w:pPr>
        <w:spacing w:before="240" w:after="120" w:line="240" w:lineRule="auto"/>
        <w:jc w:val="center"/>
        <w:rPr>
          <w:rFonts w:ascii="Times New Roman" w:hAnsi="Times New Roman"/>
          <w:b/>
          <w:sz w:val="28"/>
          <w:szCs w:val="28"/>
        </w:rPr>
      </w:pPr>
      <w:r w:rsidRPr="006F4D2E">
        <w:rPr>
          <w:rFonts w:ascii="Times New Roman" w:hAnsi="Times New Roman"/>
          <w:b/>
          <w:sz w:val="28"/>
          <w:szCs w:val="28"/>
        </w:rPr>
        <w:t>Щодо електронної звітності</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 початку 2020 року подали звітність в електронному вигляді </w:t>
      </w:r>
      <w:r w:rsidR="00A8793B">
        <w:rPr>
          <w:rFonts w:ascii="Times New Roman" w:hAnsi="Times New Roman"/>
          <w:b/>
          <w:sz w:val="28"/>
          <w:szCs w:val="28"/>
        </w:rPr>
        <w:t>1</w:t>
      </w:r>
      <w:r w:rsidR="00A8793B">
        <w:rPr>
          <w:rFonts w:ascii="Times New Roman" w:hAnsi="Times New Roman"/>
          <w:b/>
          <w:sz w:val="28"/>
          <w:szCs w:val="28"/>
          <w:lang w:val="uk-UA"/>
        </w:rPr>
        <w:t> </w:t>
      </w:r>
      <w:r w:rsidR="00A8793B">
        <w:rPr>
          <w:rFonts w:ascii="Times New Roman" w:hAnsi="Times New Roman"/>
          <w:b/>
          <w:sz w:val="28"/>
          <w:szCs w:val="28"/>
        </w:rPr>
        <w:t>977</w:t>
      </w:r>
      <w:r w:rsidR="00A8793B">
        <w:rPr>
          <w:rFonts w:ascii="Times New Roman" w:hAnsi="Times New Roman"/>
          <w:b/>
          <w:sz w:val="28"/>
          <w:szCs w:val="28"/>
          <w:lang w:val="uk-UA"/>
        </w:rPr>
        <w:t> </w:t>
      </w:r>
      <w:r w:rsidRPr="006F4D2E">
        <w:rPr>
          <w:rFonts w:ascii="Times New Roman" w:hAnsi="Times New Roman"/>
          <w:b/>
          <w:sz w:val="28"/>
          <w:szCs w:val="28"/>
        </w:rPr>
        <w:t>761</w:t>
      </w:r>
      <w:r w:rsidRPr="006F4D2E">
        <w:rPr>
          <w:rFonts w:ascii="Times New Roman" w:hAnsi="Times New Roman"/>
          <w:sz w:val="28"/>
          <w:szCs w:val="28"/>
        </w:rPr>
        <w:t xml:space="preserve"> суб’єкт господарювання</w:t>
      </w:r>
      <w:r w:rsidR="009436EB">
        <w:rPr>
          <w:rFonts w:ascii="Times New Roman" w:hAnsi="Times New Roman"/>
          <w:sz w:val="28"/>
          <w:szCs w:val="28"/>
          <w:lang w:val="uk-UA"/>
        </w:rPr>
        <w:t xml:space="preserve"> (</w:t>
      </w:r>
      <w:r w:rsidR="009436EB" w:rsidRPr="009436EB">
        <w:rPr>
          <w:rFonts w:ascii="Times New Roman" w:hAnsi="Times New Roman"/>
          <w:sz w:val="28"/>
          <w:szCs w:val="28"/>
        </w:rPr>
        <w:t>2019 р</w:t>
      </w:r>
      <w:r w:rsidR="009436EB">
        <w:rPr>
          <w:rFonts w:ascii="Times New Roman" w:hAnsi="Times New Roman"/>
          <w:sz w:val="28"/>
          <w:szCs w:val="28"/>
          <w:lang w:val="uk-UA"/>
        </w:rPr>
        <w:t>ік</w:t>
      </w:r>
      <w:r w:rsidR="009436EB" w:rsidRPr="009436EB">
        <w:rPr>
          <w:rFonts w:ascii="Times New Roman" w:hAnsi="Times New Roman"/>
          <w:sz w:val="28"/>
          <w:szCs w:val="28"/>
        </w:rPr>
        <w:t xml:space="preserve"> –</w:t>
      </w:r>
      <w:r w:rsidR="009436EB">
        <w:rPr>
          <w:rFonts w:ascii="Times New Roman" w:hAnsi="Times New Roman"/>
          <w:sz w:val="28"/>
          <w:szCs w:val="28"/>
          <w:lang w:val="uk-UA"/>
        </w:rPr>
        <w:t xml:space="preserve"> </w:t>
      </w:r>
      <w:r w:rsidR="009436EB" w:rsidRPr="009436EB">
        <w:rPr>
          <w:rFonts w:ascii="Times New Roman" w:hAnsi="Times New Roman"/>
          <w:b/>
          <w:sz w:val="28"/>
          <w:szCs w:val="28"/>
        </w:rPr>
        <w:t>1 918</w:t>
      </w:r>
      <w:r w:rsidR="009436EB">
        <w:rPr>
          <w:rFonts w:ascii="Times New Roman" w:hAnsi="Times New Roman"/>
          <w:b/>
          <w:sz w:val="28"/>
          <w:szCs w:val="28"/>
        </w:rPr>
        <w:t> </w:t>
      </w:r>
      <w:r w:rsidR="009436EB" w:rsidRPr="009436EB">
        <w:rPr>
          <w:rFonts w:ascii="Times New Roman" w:hAnsi="Times New Roman"/>
          <w:b/>
          <w:sz w:val="28"/>
          <w:szCs w:val="28"/>
        </w:rPr>
        <w:t>794</w:t>
      </w:r>
      <w:r w:rsidR="009436EB" w:rsidRPr="009436EB">
        <w:rPr>
          <w:rFonts w:ascii="Times New Roman" w:hAnsi="Times New Roman"/>
          <w:sz w:val="28"/>
          <w:szCs w:val="28"/>
          <w:lang w:val="uk-UA"/>
        </w:rPr>
        <w:t>)</w:t>
      </w:r>
      <w:r w:rsidRPr="006F4D2E">
        <w:rPr>
          <w:rFonts w:ascii="Times New Roman" w:hAnsi="Times New Roman"/>
          <w:sz w:val="28"/>
          <w:szCs w:val="28"/>
        </w:rPr>
        <w:t>.</w:t>
      </w:r>
    </w:p>
    <w:p w:rsidR="00960402" w:rsidRPr="006F4D2E" w:rsidRDefault="00960402" w:rsidP="00960402">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 січень – грудень  2020 року платниками надіслано до органів ДПС </w:t>
      </w:r>
      <w:r w:rsidRPr="006F4D2E">
        <w:rPr>
          <w:rFonts w:ascii="Times New Roman" w:hAnsi="Times New Roman"/>
          <w:b/>
          <w:sz w:val="28"/>
          <w:szCs w:val="28"/>
        </w:rPr>
        <w:t>481</w:t>
      </w:r>
      <w:r w:rsidR="00A8793B">
        <w:rPr>
          <w:rFonts w:ascii="Times New Roman" w:hAnsi="Times New Roman"/>
          <w:b/>
          <w:sz w:val="28"/>
          <w:szCs w:val="28"/>
          <w:lang w:val="uk-UA"/>
        </w:rPr>
        <w:t> </w:t>
      </w:r>
      <w:r w:rsidRPr="006F4D2E">
        <w:rPr>
          <w:rFonts w:ascii="Times New Roman" w:hAnsi="Times New Roman"/>
          <w:b/>
          <w:sz w:val="28"/>
          <w:szCs w:val="28"/>
        </w:rPr>
        <w:t>041</w:t>
      </w:r>
      <w:r w:rsidR="00A8793B">
        <w:rPr>
          <w:rFonts w:ascii="Times New Roman" w:hAnsi="Times New Roman"/>
          <w:b/>
          <w:sz w:val="28"/>
          <w:szCs w:val="28"/>
          <w:lang w:val="uk-UA"/>
        </w:rPr>
        <w:t> </w:t>
      </w:r>
      <w:r w:rsidRPr="006F4D2E">
        <w:rPr>
          <w:rFonts w:ascii="Times New Roman" w:hAnsi="Times New Roman"/>
          <w:b/>
          <w:sz w:val="28"/>
          <w:szCs w:val="28"/>
        </w:rPr>
        <w:t xml:space="preserve">076 </w:t>
      </w:r>
      <w:r w:rsidRPr="006F4D2E">
        <w:rPr>
          <w:rFonts w:ascii="Times New Roman" w:hAnsi="Times New Roman"/>
          <w:sz w:val="28"/>
          <w:szCs w:val="28"/>
        </w:rPr>
        <w:t>документів в електронному вигляді</w:t>
      </w:r>
      <w:r w:rsidR="009436EB">
        <w:rPr>
          <w:rFonts w:ascii="Times New Roman" w:hAnsi="Times New Roman"/>
          <w:sz w:val="28"/>
          <w:szCs w:val="28"/>
          <w:lang w:val="uk-UA"/>
        </w:rPr>
        <w:t xml:space="preserve"> (</w:t>
      </w:r>
      <w:r w:rsidR="009436EB" w:rsidRPr="009436EB">
        <w:rPr>
          <w:rFonts w:ascii="Times New Roman" w:hAnsi="Times New Roman"/>
          <w:sz w:val="28"/>
          <w:szCs w:val="28"/>
        </w:rPr>
        <w:t xml:space="preserve">2019 рік – </w:t>
      </w:r>
      <w:r w:rsidR="009436EB" w:rsidRPr="009436EB">
        <w:rPr>
          <w:rFonts w:ascii="Times New Roman" w:hAnsi="Times New Roman"/>
          <w:b/>
          <w:sz w:val="28"/>
          <w:szCs w:val="28"/>
        </w:rPr>
        <w:t>359 542</w:t>
      </w:r>
      <w:r w:rsidR="009436EB">
        <w:rPr>
          <w:rFonts w:ascii="Times New Roman" w:hAnsi="Times New Roman"/>
          <w:b/>
          <w:sz w:val="28"/>
          <w:szCs w:val="28"/>
        </w:rPr>
        <w:t> </w:t>
      </w:r>
      <w:r w:rsidR="009436EB" w:rsidRPr="009436EB">
        <w:rPr>
          <w:rFonts w:ascii="Times New Roman" w:hAnsi="Times New Roman"/>
          <w:b/>
          <w:sz w:val="28"/>
          <w:szCs w:val="28"/>
        </w:rPr>
        <w:t>328</w:t>
      </w:r>
      <w:r w:rsidR="009436EB">
        <w:rPr>
          <w:rFonts w:ascii="Times New Roman" w:hAnsi="Times New Roman"/>
          <w:sz w:val="28"/>
          <w:szCs w:val="28"/>
          <w:lang w:val="uk-UA"/>
        </w:rPr>
        <w:t>)</w:t>
      </w:r>
      <w:r w:rsidRPr="006F4D2E">
        <w:rPr>
          <w:rFonts w:ascii="Times New Roman" w:hAnsi="Times New Roman"/>
          <w:sz w:val="28"/>
          <w:szCs w:val="28"/>
        </w:rPr>
        <w:t>.</w:t>
      </w:r>
    </w:p>
    <w:p w:rsidR="00960402" w:rsidRPr="006F4D2E" w:rsidRDefault="00960402" w:rsidP="00960402">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Звітність з єдиного внеску у грудні 2020 року подали </w:t>
      </w:r>
      <w:r w:rsidR="00A8793B">
        <w:rPr>
          <w:rFonts w:ascii="Times New Roman" w:hAnsi="Times New Roman"/>
          <w:b/>
          <w:sz w:val="28"/>
          <w:szCs w:val="28"/>
        </w:rPr>
        <w:t>195</w:t>
      </w:r>
      <w:r w:rsidR="006E2951">
        <w:rPr>
          <w:rFonts w:ascii="Times New Roman" w:hAnsi="Times New Roman"/>
          <w:b/>
          <w:sz w:val="28"/>
          <w:szCs w:val="28"/>
          <w:lang w:val="uk-UA"/>
        </w:rPr>
        <w:t> </w:t>
      </w:r>
      <w:r w:rsidRPr="006F4D2E">
        <w:rPr>
          <w:rFonts w:ascii="Times New Roman" w:hAnsi="Times New Roman"/>
          <w:b/>
          <w:sz w:val="28"/>
          <w:szCs w:val="28"/>
        </w:rPr>
        <w:t>751</w:t>
      </w:r>
      <w:r w:rsidRPr="006F4D2E">
        <w:rPr>
          <w:rFonts w:ascii="Times New Roman" w:hAnsi="Times New Roman"/>
          <w:sz w:val="28"/>
          <w:szCs w:val="28"/>
        </w:rPr>
        <w:t xml:space="preserve"> суб’єкт господарювання, з них </w:t>
      </w:r>
      <w:r w:rsidR="00A8793B">
        <w:rPr>
          <w:rFonts w:ascii="Times New Roman" w:hAnsi="Times New Roman"/>
          <w:b/>
          <w:sz w:val="28"/>
          <w:szCs w:val="28"/>
        </w:rPr>
        <w:t>166</w:t>
      </w:r>
      <w:r w:rsidR="00A8793B">
        <w:rPr>
          <w:rFonts w:ascii="Times New Roman" w:hAnsi="Times New Roman"/>
          <w:b/>
          <w:sz w:val="28"/>
          <w:szCs w:val="28"/>
          <w:lang w:val="uk-UA"/>
        </w:rPr>
        <w:t> </w:t>
      </w:r>
      <w:r w:rsidRPr="006F4D2E">
        <w:rPr>
          <w:rFonts w:ascii="Times New Roman" w:hAnsi="Times New Roman"/>
          <w:b/>
          <w:sz w:val="28"/>
          <w:szCs w:val="28"/>
        </w:rPr>
        <w:t>239</w:t>
      </w:r>
      <w:r w:rsidRPr="006F4D2E">
        <w:rPr>
          <w:rFonts w:ascii="Times New Roman" w:hAnsi="Times New Roman"/>
          <w:sz w:val="28"/>
          <w:szCs w:val="28"/>
        </w:rPr>
        <w:t xml:space="preserve"> суб’єктів господарювання (кількість працюючих більше 5 осіб) в електронному вигляді.</w:t>
      </w:r>
    </w:p>
    <w:p w:rsidR="002A67B4" w:rsidRPr="006F4D2E" w:rsidRDefault="002A67B4" w:rsidP="00960402">
      <w:pPr>
        <w:spacing w:after="0" w:line="240" w:lineRule="auto"/>
        <w:ind w:firstLine="567"/>
        <w:jc w:val="both"/>
        <w:rPr>
          <w:rFonts w:ascii="Times New Roman" w:hAnsi="Times New Roman"/>
          <w:sz w:val="28"/>
          <w:szCs w:val="28"/>
          <w:lang w:val="uk-UA"/>
        </w:rPr>
      </w:pPr>
    </w:p>
    <w:p w:rsidR="00E24048" w:rsidRPr="001B39FF" w:rsidRDefault="00E24048" w:rsidP="00960402">
      <w:pPr>
        <w:spacing w:after="0" w:line="240" w:lineRule="auto"/>
        <w:ind w:firstLine="567"/>
        <w:jc w:val="both"/>
        <w:rPr>
          <w:rFonts w:ascii="Times New Roman" w:hAnsi="Times New Roman"/>
          <w:sz w:val="28"/>
          <w:szCs w:val="28"/>
        </w:rPr>
      </w:pPr>
    </w:p>
    <w:p w:rsidR="00AF3100" w:rsidRPr="001B39FF" w:rsidRDefault="00AF3100" w:rsidP="00960402">
      <w:pPr>
        <w:spacing w:after="0" w:line="240" w:lineRule="auto"/>
        <w:ind w:firstLine="567"/>
        <w:jc w:val="both"/>
        <w:rPr>
          <w:rFonts w:ascii="Times New Roman" w:hAnsi="Times New Roman"/>
          <w:sz w:val="28"/>
          <w:szCs w:val="28"/>
        </w:rPr>
      </w:pPr>
    </w:p>
    <w:p w:rsidR="00271061" w:rsidRPr="006F4D2E" w:rsidRDefault="00271061" w:rsidP="00960402">
      <w:pPr>
        <w:spacing w:after="0" w:line="240" w:lineRule="auto"/>
        <w:ind w:firstLine="567"/>
        <w:jc w:val="both"/>
        <w:rPr>
          <w:rFonts w:ascii="Times New Roman" w:hAnsi="Times New Roman"/>
          <w:sz w:val="28"/>
          <w:szCs w:val="28"/>
          <w:lang w:val="uk-UA"/>
        </w:rPr>
      </w:pPr>
    </w:p>
    <w:tbl>
      <w:tblPr>
        <w:tblW w:w="9904" w:type="dxa"/>
        <w:tblLook w:val="04A0"/>
      </w:tblPr>
      <w:tblGrid>
        <w:gridCol w:w="5251"/>
        <w:gridCol w:w="4831"/>
      </w:tblGrid>
      <w:tr w:rsidR="00960402" w:rsidRPr="006F4D2E" w:rsidTr="00CA3A59">
        <w:trPr>
          <w:trHeight w:val="282"/>
        </w:trPr>
        <w:tc>
          <w:tcPr>
            <w:tcW w:w="5145" w:type="dxa"/>
            <w:shd w:val="clear" w:color="auto" w:fill="auto"/>
          </w:tcPr>
          <w:p w:rsidR="00960402" w:rsidRPr="006F4D2E" w:rsidRDefault="00960402" w:rsidP="00CA3A59">
            <w:pPr>
              <w:spacing w:after="0" w:line="240" w:lineRule="auto"/>
              <w:jc w:val="center"/>
              <w:rPr>
                <w:rFonts w:ascii="Times New Roman" w:hAnsi="Times New Roman"/>
                <w:sz w:val="28"/>
                <w:szCs w:val="28"/>
              </w:rPr>
            </w:pPr>
            <w:r w:rsidRPr="006F4D2E">
              <w:rPr>
                <w:rFonts w:ascii="Times New Roman" w:hAnsi="Times New Roman"/>
                <w:sz w:val="28"/>
                <w:szCs w:val="28"/>
              </w:rPr>
              <w:t xml:space="preserve">За 2019 всього подано платниками </w:t>
            </w:r>
          </w:p>
          <w:p w:rsidR="00960402" w:rsidRPr="006F4D2E" w:rsidRDefault="00960402" w:rsidP="00CA3A59">
            <w:pPr>
              <w:spacing w:after="0" w:line="240" w:lineRule="auto"/>
              <w:jc w:val="center"/>
              <w:rPr>
                <w:rFonts w:ascii="Times New Roman" w:hAnsi="Times New Roman"/>
                <w:sz w:val="28"/>
                <w:szCs w:val="28"/>
              </w:rPr>
            </w:pPr>
            <w:r w:rsidRPr="006F4D2E">
              <w:rPr>
                <w:rFonts w:ascii="Times New Roman" w:hAnsi="Times New Roman"/>
                <w:b/>
                <w:sz w:val="28"/>
                <w:szCs w:val="28"/>
              </w:rPr>
              <w:t>359 542 328</w:t>
            </w:r>
            <w:r w:rsidRPr="006F4D2E">
              <w:rPr>
                <w:rFonts w:ascii="Times New Roman" w:hAnsi="Times New Roman"/>
                <w:sz w:val="28"/>
                <w:szCs w:val="28"/>
              </w:rPr>
              <w:t xml:space="preserve"> документів в електронному вигляді, з них:</w:t>
            </w:r>
          </w:p>
          <w:p w:rsidR="00960402" w:rsidRPr="006F4D2E" w:rsidRDefault="00960402" w:rsidP="00CA3A59">
            <w:pPr>
              <w:spacing w:after="0" w:line="240" w:lineRule="auto"/>
              <w:jc w:val="center"/>
              <w:rPr>
                <w:rFonts w:ascii="Times New Roman" w:hAnsi="Times New Roman"/>
                <w:sz w:val="28"/>
                <w:szCs w:val="28"/>
              </w:rPr>
            </w:pPr>
          </w:p>
        </w:tc>
        <w:tc>
          <w:tcPr>
            <w:tcW w:w="4759" w:type="dxa"/>
            <w:shd w:val="clear" w:color="auto" w:fill="auto"/>
          </w:tcPr>
          <w:p w:rsidR="00960402" w:rsidRPr="006F4D2E" w:rsidRDefault="00960402" w:rsidP="00CA3A59">
            <w:pPr>
              <w:spacing w:after="0" w:line="240" w:lineRule="auto"/>
              <w:jc w:val="center"/>
              <w:rPr>
                <w:rFonts w:ascii="Times New Roman" w:hAnsi="Times New Roman"/>
                <w:sz w:val="28"/>
                <w:szCs w:val="28"/>
              </w:rPr>
            </w:pPr>
            <w:r w:rsidRPr="006F4D2E">
              <w:rPr>
                <w:rFonts w:ascii="Times New Roman" w:hAnsi="Times New Roman"/>
                <w:sz w:val="28"/>
                <w:szCs w:val="28"/>
              </w:rPr>
              <w:t xml:space="preserve">За 2020 всього подано платниками </w:t>
            </w:r>
            <w:r w:rsidRPr="006F4D2E">
              <w:rPr>
                <w:rFonts w:ascii="Times New Roman" w:hAnsi="Times New Roman"/>
                <w:b/>
                <w:sz w:val="28"/>
                <w:szCs w:val="28"/>
              </w:rPr>
              <w:t>481 041 076</w:t>
            </w:r>
            <w:r w:rsidRPr="006F4D2E">
              <w:rPr>
                <w:rFonts w:ascii="Times New Roman" w:hAnsi="Times New Roman"/>
                <w:sz w:val="28"/>
                <w:szCs w:val="28"/>
              </w:rPr>
              <w:t xml:space="preserve"> документів в електронному вигляді, з них:</w:t>
            </w:r>
          </w:p>
          <w:p w:rsidR="00960402" w:rsidRPr="006F4D2E" w:rsidRDefault="00960402" w:rsidP="00CA3A59">
            <w:pPr>
              <w:spacing w:after="0" w:line="240" w:lineRule="auto"/>
              <w:jc w:val="center"/>
              <w:rPr>
                <w:rFonts w:ascii="Times New Roman" w:hAnsi="Times New Roman"/>
                <w:b/>
                <w:sz w:val="28"/>
                <w:szCs w:val="28"/>
              </w:rPr>
            </w:pPr>
          </w:p>
        </w:tc>
      </w:tr>
      <w:tr w:rsidR="00960402" w:rsidRPr="006F4D2E" w:rsidTr="00E24048">
        <w:trPr>
          <w:trHeight w:val="5088"/>
        </w:trPr>
        <w:tc>
          <w:tcPr>
            <w:tcW w:w="5145" w:type="dxa"/>
            <w:shd w:val="clear" w:color="auto" w:fill="auto"/>
          </w:tcPr>
          <w:p w:rsidR="00960402" w:rsidRPr="006F4D2E" w:rsidRDefault="00960402" w:rsidP="00CA3A59">
            <w:pPr>
              <w:spacing w:after="0" w:line="240" w:lineRule="auto"/>
            </w:pPr>
            <w:r w:rsidRPr="006F4D2E">
              <w:rPr>
                <w:noProof/>
                <w:lang w:eastAsia="ru-RU"/>
              </w:rPr>
              <w:drawing>
                <wp:inline distT="0" distB="0" distL="0" distR="0">
                  <wp:extent cx="3153410" cy="3137535"/>
                  <wp:effectExtent l="19050" t="0" r="27940" b="5715"/>
                  <wp:docPr id="5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c>
          <w:tcPr>
            <w:tcW w:w="4759" w:type="dxa"/>
            <w:shd w:val="clear" w:color="auto" w:fill="auto"/>
          </w:tcPr>
          <w:p w:rsidR="00960402" w:rsidRPr="006F4D2E" w:rsidRDefault="00960402" w:rsidP="00CA3A59">
            <w:pPr>
              <w:spacing w:after="0" w:line="240" w:lineRule="auto"/>
            </w:pPr>
            <w:r w:rsidRPr="006F4D2E">
              <w:rPr>
                <w:noProof/>
                <w:lang w:eastAsia="ru-RU"/>
              </w:rPr>
              <w:drawing>
                <wp:inline distT="0" distB="0" distL="0" distR="0">
                  <wp:extent cx="2914650" cy="3137535"/>
                  <wp:effectExtent l="19050" t="0" r="0" b="0"/>
                  <wp:docPr id="53"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87"/>
                          <a:srcRect/>
                          <a:stretch>
                            <a:fillRect/>
                          </a:stretch>
                        </pic:blipFill>
                        <pic:spPr bwMode="auto">
                          <a:xfrm>
                            <a:off x="0" y="0"/>
                            <a:ext cx="2914650" cy="3137535"/>
                          </a:xfrm>
                          <a:prstGeom prst="rect">
                            <a:avLst/>
                          </a:prstGeom>
                          <a:noFill/>
                          <a:ln w="9525">
                            <a:noFill/>
                            <a:miter lim="800000"/>
                            <a:headEnd/>
                            <a:tailEnd/>
                          </a:ln>
                        </pic:spPr>
                      </pic:pic>
                    </a:graphicData>
                  </a:graphic>
                </wp:inline>
              </w:drawing>
            </w:r>
          </w:p>
        </w:tc>
      </w:tr>
    </w:tbl>
    <w:p w:rsidR="00960402" w:rsidRPr="006F4D2E" w:rsidRDefault="00960402" w:rsidP="00E24048">
      <w:pPr>
        <w:shd w:val="clear" w:color="auto" w:fill="FFFFFF"/>
        <w:spacing w:before="120" w:after="0" w:line="240" w:lineRule="auto"/>
        <w:jc w:val="center"/>
        <w:rPr>
          <w:rFonts w:ascii="Times New Roman" w:hAnsi="Times New Roman"/>
          <w:b/>
          <w:sz w:val="28"/>
          <w:szCs w:val="28"/>
        </w:rPr>
      </w:pPr>
      <w:r w:rsidRPr="006F4D2E">
        <w:rPr>
          <w:rFonts w:ascii="Times New Roman" w:hAnsi="Times New Roman"/>
          <w:b/>
          <w:sz w:val="28"/>
          <w:szCs w:val="28"/>
        </w:rPr>
        <w:t xml:space="preserve">Щодо Єдиного реєстру податкових (ЄРПН) </w:t>
      </w:r>
    </w:p>
    <w:p w:rsidR="00960402" w:rsidRPr="006F4D2E" w:rsidRDefault="00960402" w:rsidP="00E24048">
      <w:pPr>
        <w:shd w:val="clear" w:color="auto" w:fill="FFFFFF"/>
        <w:spacing w:after="120" w:line="240" w:lineRule="auto"/>
        <w:jc w:val="center"/>
        <w:rPr>
          <w:rFonts w:ascii="Times New Roman" w:hAnsi="Times New Roman"/>
          <w:b/>
          <w:sz w:val="28"/>
          <w:szCs w:val="28"/>
        </w:rPr>
      </w:pPr>
      <w:r w:rsidRPr="006F4D2E">
        <w:rPr>
          <w:rFonts w:ascii="Times New Roman" w:hAnsi="Times New Roman"/>
          <w:b/>
          <w:sz w:val="28"/>
          <w:szCs w:val="28"/>
        </w:rPr>
        <w:t>та акцизних (ЄРАН) накладних</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Станом на 01.01.2021  кількість суб’єктів господарювання, які здійснили реєстрацію податкових накладних </w:t>
      </w:r>
      <w:r w:rsidR="00271061">
        <w:rPr>
          <w:rStyle w:val="aff5"/>
          <w:b w:val="0"/>
          <w:sz w:val="28"/>
          <w:szCs w:val="28"/>
          <w:lang w:val="uk-UA" w:eastAsia="uk-UA"/>
        </w:rPr>
        <w:t>у</w:t>
      </w:r>
      <w:r w:rsidRPr="006F4D2E">
        <w:rPr>
          <w:rStyle w:val="aff5"/>
          <w:b w:val="0"/>
          <w:sz w:val="28"/>
          <w:szCs w:val="28"/>
          <w:lang w:eastAsia="uk-UA"/>
        </w:rPr>
        <w:t xml:space="preserve"> Єдиному реєстрі податкових накладних (далі </w:t>
      </w:r>
      <w:r w:rsidR="00271061">
        <w:rPr>
          <w:rStyle w:val="aff5"/>
          <w:b w:val="0"/>
          <w:sz w:val="28"/>
          <w:szCs w:val="28"/>
          <w:lang w:eastAsia="uk-UA"/>
        </w:rPr>
        <w:t>–</w:t>
      </w:r>
      <w:r w:rsidRPr="006F4D2E">
        <w:rPr>
          <w:rStyle w:val="aff5"/>
          <w:b w:val="0"/>
          <w:sz w:val="28"/>
          <w:szCs w:val="28"/>
          <w:lang w:eastAsia="uk-UA"/>
        </w:rPr>
        <w:t> ЄРПН)</w:t>
      </w:r>
      <w:r w:rsidR="00271061">
        <w:rPr>
          <w:rStyle w:val="aff5"/>
          <w:b w:val="0"/>
          <w:sz w:val="28"/>
          <w:szCs w:val="28"/>
          <w:lang w:val="uk-UA" w:eastAsia="uk-UA"/>
        </w:rPr>
        <w:t>,</w:t>
      </w:r>
      <w:r w:rsidRPr="006F4D2E">
        <w:rPr>
          <w:rStyle w:val="aff5"/>
          <w:b w:val="0"/>
          <w:sz w:val="28"/>
          <w:szCs w:val="28"/>
          <w:lang w:eastAsia="uk-UA"/>
        </w:rPr>
        <w:t xml:space="preserve"> становить </w:t>
      </w:r>
      <w:r w:rsidRPr="006F4D2E">
        <w:rPr>
          <w:rStyle w:val="aff5"/>
          <w:sz w:val="28"/>
          <w:szCs w:val="28"/>
          <w:lang w:eastAsia="uk-UA"/>
        </w:rPr>
        <w:t>232 696</w:t>
      </w:r>
      <w:r w:rsidRPr="006F4D2E">
        <w:rPr>
          <w:rStyle w:val="aff5"/>
          <w:b w:val="0"/>
          <w:sz w:val="28"/>
          <w:szCs w:val="28"/>
          <w:lang w:eastAsia="uk-UA"/>
        </w:rPr>
        <w:t xml:space="preserve"> платників та в Єдиному реєстрі акцизних накладних (далі – ЄРАН) – </w:t>
      </w:r>
      <w:r w:rsidRPr="006F4D2E">
        <w:rPr>
          <w:rStyle w:val="aff5"/>
          <w:sz w:val="28"/>
          <w:szCs w:val="28"/>
          <w:lang w:eastAsia="uk-UA"/>
        </w:rPr>
        <w:t>3 327</w:t>
      </w:r>
      <w:r w:rsidRPr="006F4D2E">
        <w:rPr>
          <w:rStyle w:val="aff5"/>
          <w:b w:val="0"/>
          <w:sz w:val="28"/>
          <w:szCs w:val="28"/>
          <w:lang w:eastAsia="uk-UA"/>
        </w:rPr>
        <w:t xml:space="preserve"> платників.</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За січень – грудень 2020 року в ЄРАН зареєстровано </w:t>
      </w:r>
      <w:r w:rsidRPr="006F4D2E">
        <w:rPr>
          <w:rStyle w:val="aff5"/>
          <w:sz w:val="28"/>
          <w:szCs w:val="28"/>
          <w:lang w:eastAsia="uk-UA"/>
        </w:rPr>
        <w:t>19 310 767</w:t>
      </w:r>
      <w:r w:rsidRPr="006F4D2E">
        <w:rPr>
          <w:rStyle w:val="aff5"/>
          <w:b w:val="0"/>
          <w:sz w:val="28"/>
          <w:szCs w:val="28"/>
          <w:lang w:eastAsia="uk-UA"/>
        </w:rPr>
        <w:t xml:space="preserve"> акцизних накладних та </w:t>
      </w:r>
      <w:r w:rsidRPr="006F4D2E">
        <w:rPr>
          <w:rStyle w:val="aff5"/>
          <w:sz w:val="28"/>
          <w:szCs w:val="28"/>
          <w:lang w:eastAsia="uk-UA"/>
        </w:rPr>
        <w:t>107 490</w:t>
      </w:r>
      <w:r w:rsidRPr="006F4D2E">
        <w:rPr>
          <w:rStyle w:val="aff5"/>
          <w:b w:val="0"/>
          <w:sz w:val="28"/>
          <w:szCs w:val="28"/>
          <w:lang w:eastAsia="uk-UA"/>
        </w:rPr>
        <w:t xml:space="preserve"> розрахунків коригування до акцизних накладних та в ЄРПН зареєстровано  </w:t>
      </w:r>
      <w:r w:rsidR="006E2951">
        <w:rPr>
          <w:rStyle w:val="aff5"/>
          <w:sz w:val="28"/>
          <w:szCs w:val="28"/>
          <w:lang w:eastAsia="uk-UA"/>
        </w:rPr>
        <w:t>266 831</w:t>
      </w:r>
      <w:r w:rsidR="006E2951">
        <w:rPr>
          <w:rStyle w:val="aff5"/>
          <w:sz w:val="28"/>
          <w:szCs w:val="28"/>
          <w:lang w:val="uk-UA" w:eastAsia="uk-UA"/>
        </w:rPr>
        <w:t> </w:t>
      </w:r>
      <w:r w:rsidRPr="006F4D2E">
        <w:rPr>
          <w:rStyle w:val="aff5"/>
          <w:sz w:val="28"/>
          <w:szCs w:val="28"/>
          <w:lang w:eastAsia="uk-UA"/>
        </w:rPr>
        <w:t>647</w:t>
      </w:r>
      <w:r w:rsidRPr="006F4D2E">
        <w:rPr>
          <w:rStyle w:val="aff5"/>
          <w:b w:val="0"/>
          <w:sz w:val="28"/>
          <w:szCs w:val="28"/>
          <w:lang w:eastAsia="uk-UA"/>
        </w:rPr>
        <w:t xml:space="preserve"> податкових накладних </w:t>
      </w:r>
      <w:r w:rsidR="00271061">
        <w:rPr>
          <w:rStyle w:val="aff5"/>
          <w:b w:val="0"/>
          <w:sz w:val="28"/>
          <w:szCs w:val="28"/>
          <w:lang w:val="uk-UA" w:eastAsia="uk-UA"/>
        </w:rPr>
        <w:t>і</w:t>
      </w:r>
      <w:r w:rsidRPr="006F4D2E">
        <w:rPr>
          <w:rStyle w:val="aff5"/>
          <w:b w:val="0"/>
          <w:sz w:val="28"/>
          <w:szCs w:val="28"/>
          <w:lang w:eastAsia="uk-UA"/>
        </w:rPr>
        <w:t>з сумою ПДВ</w:t>
      </w:r>
      <w:r w:rsidR="00337A9A">
        <w:rPr>
          <w:rStyle w:val="aff5"/>
          <w:b w:val="0"/>
          <w:sz w:val="28"/>
          <w:szCs w:val="28"/>
          <w:lang w:val="uk-UA" w:eastAsia="uk-UA"/>
        </w:rPr>
        <w:t xml:space="preserve">                   </w:t>
      </w:r>
      <w:r w:rsidRPr="006F4D2E">
        <w:rPr>
          <w:rStyle w:val="aff5"/>
          <w:sz w:val="28"/>
          <w:szCs w:val="28"/>
          <w:lang w:eastAsia="uk-UA"/>
        </w:rPr>
        <w:t>1</w:t>
      </w:r>
      <w:r w:rsidR="006E2951">
        <w:rPr>
          <w:rStyle w:val="aff5"/>
          <w:sz w:val="28"/>
          <w:szCs w:val="28"/>
          <w:lang w:val="uk-UA" w:eastAsia="uk-UA"/>
        </w:rPr>
        <w:t> </w:t>
      </w:r>
      <w:r w:rsidRPr="006F4D2E">
        <w:rPr>
          <w:rStyle w:val="aff5"/>
          <w:sz w:val="28"/>
          <w:szCs w:val="28"/>
          <w:lang w:eastAsia="uk-UA"/>
        </w:rPr>
        <w:t>829</w:t>
      </w:r>
      <w:r w:rsidR="006E2951">
        <w:rPr>
          <w:rStyle w:val="aff5"/>
          <w:sz w:val="28"/>
          <w:szCs w:val="28"/>
          <w:lang w:val="uk-UA" w:eastAsia="uk-UA"/>
        </w:rPr>
        <w:t> </w:t>
      </w:r>
      <w:r w:rsidRPr="006F4D2E">
        <w:rPr>
          <w:rStyle w:val="aff5"/>
          <w:sz w:val="28"/>
          <w:szCs w:val="28"/>
          <w:lang w:eastAsia="uk-UA"/>
        </w:rPr>
        <w:t>775,28</w:t>
      </w:r>
      <w:r w:rsidR="00271061">
        <w:rPr>
          <w:rStyle w:val="aff5"/>
          <w:b w:val="0"/>
          <w:sz w:val="28"/>
          <w:szCs w:val="28"/>
          <w:lang w:val="uk-UA" w:eastAsia="uk-UA"/>
        </w:rPr>
        <w:t> </w:t>
      </w:r>
      <w:r w:rsidRPr="00A8793B">
        <w:rPr>
          <w:rStyle w:val="aff5"/>
          <w:sz w:val="28"/>
          <w:szCs w:val="28"/>
          <w:lang w:eastAsia="uk-UA"/>
        </w:rPr>
        <w:t>млн грн</w:t>
      </w:r>
      <w:r w:rsidRPr="006F4D2E">
        <w:rPr>
          <w:rStyle w:val="aff5"/>
          <w:b w:val="0"/>
          <w:sz w:val="28"/>
          <w:szCs w:val="28"/>
          <w:lang w:eastAsia="uk-UA"/>
        </w:rPr>
        <w:t xml:space="preserve"> (</w:t>
      </w:r>
      <w:r w:rsidR="00271061">
        <w:rPr>
          <w:rStyle w:val="aff5"/>
          <w:b w:val="0"/>
          <w:sz w:val="28"/>
          <w:szCs w:val="28"/>
          <w:lang w:val="uk-UA" w:eastAsia="uk-UA"/>
        </w:rPr>
        <w:t>у</w:t>
      </w:r>
      <w:r w:rsidRPr="006F4D2E">
        <w:rPr>
          <w:rStyle w:val="aff5"/>
          <w:b w:val="0"/>
          <w:sz w:val="28"/>
          <w:szCs w:val="28"/>
          <w:lang w:eastAsia="uk-UA"/>
        </w:rPr>
        <w:t xml:space="preserve"> т.ч. </w:t>
      </w:r>
      <w:r w:rsidR="00271061">
        <w:rPr>
          <w:rStyle w:val="aff5"/>
          <w:b w:val="0"/>
          <w:sz w:val="28"/>
          <w:szCs w:val="28"/>
          <w:lang w:val="uk-UA" w:eastAsia="uk-UA"/>
        </w:rPr>
        <w:t>у</w:t>
      </w:r>
      <w:r w:rsidRPr="006F4D2E">
        <w:rPr>
          <w:rStyle w:val="aff5"/>
          <w:b w:val="0"/>
          <w:sz w:val="28"/>
          <w:szCs w:val="28"/>
          <w:lang w:eastAsia="uk-UA"/>
        </w:rPr>
        <w:t xml:space="preserve"> ЄРПН зареєстровано </w:t>
      </w:r>
      <w:r w:rsidRPr="006F4D2E">
        <w:rPr>
          <w:rStyle w:val="aff5"/>
          <w:sz w:val="28"/>
          <w:szCs w:val="28"/>
          <w:lang w:eastAsia="uk-UA"/>
        </w:rPr>
        <w:t xml:space="preserve">16 817 692 </w:t>
      </w:r>
      <w:r w:rsidRPr="006F4D2E">
        <w:rPr>
          <w:rStyle w:val="aff5"/>
          <w:b w:val="0"/>
          <w:sz w:val="28"/>
          <w:szCs w:val="28"/>
          <w:lang w:eastAsia="uk-UA"/>
        </w:rPr>
        <w:t>накладн</w:t>
      </w:r>
      <w:r w:rsidR="00271061">
        <w:rPr>
          <w:rStyle w:val="aff5"/>
          <w:b w:val="0"/>
          <w:sz w:val="28"/>
          <w:szCs w:val="28"/>
          <w:lang w:val="uk-UA" w:eastAsia="uk-UA"/>
        </w:rPr>
        <w:t>і</w:t>
      </w:r>
      <w:r w:rsidR="00337A9A">
        <w:rPr>
          <w:rStyle w:val="aff5"/>
          <w:b w:val="0"/>
          <w:sz w:val="28"/>
          <w:szCs w:val="28"/>
          <w:lang w:val="uk-UA" w:eastAsia="uk-UA"/>
        </w:rPr>
        <w:t xml:space="preserve"> </w:t>
      </w:r>
      <w:r w:rsidR="00271061">
        <w:rPr>
          <w:rStyle w:val="aff5"/>
          <w:b w:val="0"/>
          <w:sz w:val="28"/>
          <w:szCs w:val="28"/>
          <w:lang w:val="uk-UA" w:eastAsia="uk-UA"/>
        </w:rPr>
        <w:t>і</w:t>
      </w:r>
      <w:r w:rsidRPr="006F4D2E">
        <w:rPr>
          <w:rStyle w:val="aff5"/>
          <w:b w:val="0"/>
          <w:sz w:val="28"/>
          <w:szCs w:val="28"/>
          <w:lang w:eastAsia="uk-UA"/>
        </w:rPr>
        <w:t>з сумою ПДВ понад 10 тис. гр</w:t>
      </w:r>
      <w:r w:rsidR="00271061">
        <w:rPr>
          <w:rStyle w:val="aff5"/>
          <w:b w:val="0"/>
          <w:sz w:val="28"/>
          <w:szCs w:val="28"/>
          <w:lang w:val="uk-UA" w:eastAsia="uk-UA"/>
        </w:rPr>
        <w:t>иве</w:t>
      </w:r>
      <w:r w:rsidRPr="006F4D2E">
        <w:rPr>
          <w:rStyle w:val="aff5"/>
          <w:b w:val="0"/>
          <w:sz w:val="28"/>
          <w:szCs w:val="28"/>
          <w:lang w:eastAsia="uk-UA"/>
        </w:rPr>
        <w:t>н</w:t>
      </w:r>
      <w:r w:rsidR="00271061">
        <w:rPr>
          <w:rStyle w:val="aff5"/>
          <w:b w:val="0"/>
          <w:sz w:val="28"/>
          <w:szCs w:val="28"/>
          <w:lang w:val="uk-UA" w:eastAsia="uk-UA"/>
        </w:rPr>
        <w:t>ь</w:t>
      </w:r>
      <w:r w:rsidRPr="006F4D2E">
        <w:rPr>
          <w:rStyle w:val="aff5"/>
          <w:b w:val="0"/>
          <w:sz w:val="28"/>
          <w:szCs w:val="28"/>
          <w:lang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Станом на 01.01.2021 забезпечується надання таких електронних сервісів для платників податків: </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виписки з Єдиного реєстру податкових накладних як покупцю</w:t>
      </w:r>
      <w:r w:rsidR="00271061">
        <w:rPr>
          <w:rStyle w:val="aff5"/>
          <w:b w:val="0"/>
          <w:sz w:val="28"/>
          <w:szCs w:val="28"/>
          <w:lang w:val="uk-UA" w:eastAsia="uk-UA"/>
        </w:rPr>
        <w:t>,</w:t>
      </w:r>
      <w:r w:rsidRPr="006F4D2E">
        <w:rPr>
          <w:rStyle w:val="aff5"/>
          <w:b w:val="0"/>
          <w:sz w:val="28"/>
          <w:szCs w:val="28"/>
          <w:lang w:eastAsia="uk-UA"/>
        </w:rPr>
        <w:t xml:space="preserve"> так і продавцю, з початку року опрацьовано </w:t>
      </w:r>
      <w:r w:rsidRPr="006F4D2E">
        <w:rPr>
          <w:rStyle w:val="aff5"/>
          <w:sz w:val="28"/>
          <w:szCs w:val="28"/>
          <w:lang w:eastAsia="uk-UA"/>
        </w:rPr>
        <w:t>70 687 692</w:t>
      </w:r>
      <w:r w:rsidRPr="006F4D2E">
        <w:rPr>
          <w:rStyle w:val="aff5"/>
          <w:b w:val="0"/>
          <w:sz w:val="28"/>
          <w:szCs w:val="28"/>
          <w:lang w:eastAsia="uk-UA"/>
        </w:rPr>
        <w:t xml:space="preserve">; </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відповідей на електронні запити платників податків щодо отримання інформації з Реєстру платників ПДВ стосовно наявності платників ПДВ </w:t>
      </w:r>
      <w:r w:rsidR="00271061">
        <w:rPr>
          <w:rStyle w:val="aff5"/>
          <w:b w:val="0"/>
          <w:sz w:val="28"/>
          <w:szCs w:val="28"/>
          <w:lang w:val="uk-UA" w:eastAsia="uk-UA"/>
        </w:rPr>
        <w:t>у</w:t>
      </w:r>
      <w:r w:rsidRPr="006F4D2E">
        <w:rPr>
          <w:rStyle w:val="aff5"/>
          <w:b w:val="0"/>
          <w:sz w:val="28"/>
          <w:szCs w:val="28"/>
          <w:lang w:eastAsia="uk-UA"/>
        </w:rPr>
        <w:t xml:space="preserve"> Реєстрі платників ПДВ, опрацьовано </w:t>
      </w:r>
      <w:r w:rsidRPr="006F4D2E">
        <w:rPr>
          <w:rStyle w:val="aff5"/>
          <w:sz w:val="28"/>
          <w:szCs w:val="28"/>
          <w:lang w:eastAsia="uk-UA"/>
        </w:rPr>
        <w:t>22 306</w:t>
      </w:r>
      <w:r w:rsidRPr="006F4D2E">
        <w:rPr>
          <w:rStyle w:val="aff5"/>
          <w:b w:val="0"/>
          <w:sz w:val="28"/>
          <w:szCs w:val="28"/>
          <w:lang w:eastAsia="uk-UA"/>
        </w:rPr>
        <w:t xml:space="preserve"> запитів;</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виписки </w:t>
      </w:r>
      <w:r w:rsidR="00271061">
        <w:rPr>
          <w:rStyle w:val="aff5"/>
          <w:b w:val="0"/>
          <w:sz w:val="28"/>
          <w:szCs w:val="28"/>
          <w:lang w:val="uk-UA" w:eastAsia="uk-UA"/>
        </w:rPr>
        <w:t>і</w:t>
      </w:r>
      <w:r w:rsidRPr="006F4D2E">
        <w:rPr>
          <w:rStyle w:val="aff5"/>
          <w:b w:val="0"/>
          <w:sz w:val="28"/>
          <w:szCs w:val="28"/>
          <w:lang w:eastAsia="uk-UA"/>
        </w:rPr>
        <w:t>з системи електронного адміністрування ПДВ щодо отримання відомостей про стан рахунку в системі електронного адміністрування податку на додану вартість та суми податку, на яку він має право зареєструвати податкові накладні та/або розрахунки коригування в Єдиному реєстрі податкових накладних</w:t>
      </w:r>
      <w:r w:rsidR="00271061">
        <w:rPr>
          <w:rStyle w:val="aff5"/>
          <w:b w:val="0"/>
          <w:sz w:val="28"/>
          <w:szCs w:val="28"/>
          <w:lang w:val="uk-UA" w:eastAsia="uk-UA"/>
        </w:rPr>
        <w:t>,</w:t>
      </w:r>
      <w:r w:rsidRPr="006F4D2E">
        <w:rPr>
          <w:rStyle w:val="aff5"/>
          <w:b w:val="0"/>
          <w:sz w:val="28"/>
          <w:szCs w:val="28"/>
          <w:lang w:eastAsia="uk-UA"/>
        </w:rPr>
        <w:t xml:space="preserve">  –  </w:t>
      </w:r>
      <w:r w:rsidRPr="006F4D2E">
        <w:rPr>
          <w:rStyle w:val="aff5"/>
          <w:sz w:val="28"/>
          <w:szCs w:val="28"/>
          <w:lang w:eastAsia="uk-UA"/>
        </w:rPr>
        <w:t>10 519 395</w:t>
      </w:r>
      <w:r w:rsidRPr="006F4D2E">
        <w:rPr>
          <w:rStyle w:val="aff5"/>
          <w:b w:val="0"/>
          <w:sz w:val="28"/>
          <w:szCs w:val="28"/>
          <w:lang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lastRenderedPageBreak/>
        <w:t>виписки з Єдиного реєстру податкових накладних на Запит щодо отримання відомостей з Єдиного реєстру податкових накладних (надається по виданих податкови</w:t>
      </w:r>
      <w:r w:rsidR="00271061">
        <w:rPr>
          <w:rStyle w:val="aff5"/>
          <w:b w:val="0"/>
          <w:sz w:val="28"/>
          <w:szCs w:val="28"/>
          <w:lang w:val="uk-UA" w:eastAsia="uk-UA"/>
        </w:rPr>
        <w:t>х</w:t>
      </w:r>
      <w:r w:rsidRPr="006F4D2E">
        <w:rPr>
          <w:rStyle w:val="aff5"/>
          <w:b w:val="0"/>
          <w:sz w:val="28"/>
          <w:szCs w:val="28"/>
          <w:lang w:eastAsia="uk-UA"/>
        </w:rPr>
        <w:t xml:space="preserve"> накладни</w:t>
      </w:r>
      <w:r w:rsidR="00271061">
        <w:rPr>
          <w:rStyle w:val="aff5"/>
          <w:b w:val="0"/>
          <w:sz w:val="28"/>
          <w:szCs w:val="28"/>
          <w:lang w:val="uk-UA" w:eastAsia="uk-UA"/>
        </w:rPr>
        <w:t>х</w:t>
      </w:r>
      <w:r w:rsidRPr="006F4D2E">
        <w:rPr>
          <w:rStyle w:val="aff5"/>
          <w:b w:val="0"/>
          <w:sz w:val="28"/>
          <w:szCs w:val="28"/>
          <w:lang w:eastAsia="uk-UA"/>
        </w:rPr>
        <w:t xml:space="preserve"> та розрахунка</w:t>
      </w:r>
      <w:r w:rsidR="00271061">
        <w:rPr>
          <w:rStyle w:val="aff5"/>
          <w:b w:val="0"/>
          <w:sz w:val="28"/>
          <w:szCs w:val="28"/>
          <w:lang w:val="uk-UA" w:eastAsia="uk-UA"/>
        </w:rPr>
        <w:t>х</w:t>
      </w:r>
      <w:r w:rsidRPr="006F4D2E">
        <w:rPr>
          <w:rStyle w:val="aff5"/>
          <w:b w:val="0"/>
          <w:sz w:val="28"/>
          <w:szCs w:val="28"/>
          <w:lang w:eastAsia="uk-UA"/>
        </w:rPr>
        <w:t xml:space="preserve"> коригування</w:t>
      </w:r>
      <w:r w:rsidR="00271061">
        <w:rPr>
          <w:rStyle w:val="aff5"/>
          <w:b w:val="0"/>
          <w:sz w:val="28"/>
          <w:szCs w:val="28"/>
          <w:lang w:val="uk-UA" w:eastAsia="uk-UA"/>
        </w:rPr>
        <w:t>,</w:t>
      </w:r>
      <w:r w:rsidRPr="006F4D2E">
        <w:rPr>
          <w:rStyle w:val="aff5"/>
          <w:b w:val="0"/>
          <w:sz w:val="28"/>
          <w:szCs w:val="28"/>
          <w:lang w:eastAsia="uk-UA"/>
        </w:rPr>
        <w:t xml:space="preserve"> зареєстрованих з порушенням граничного терміну реєстрації за запитуваний період)  – </w:t>
      </w:r>
      <w:r w:rsidRPr="006F4D2E">
        <w:rPr>
          <w:rStyle w:val="aff5"/>
          <w:sz w:val="28"/>
          <w:szCs w:val="28"/>
          <w:lang w:eastAsia="uk-UA"/>
        </w:rPr>
        <w:t>36 228;</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виписки </w:t>
      </w:r>
      <w:r w:rsidR="00271061">
        <w:rPr>
          <w:rStyle w:val="aff5"/>
          <w:b w:val="0"/>
          <w:sz w:val="28"/>
          <w:szCs w:val="28"/>
          <w:lang w:val="uk-UA" w:eastAsia="uk-UA"/>
        </w:rPr>
        <w:t>і</w:t>
      </w:r>
      <w:r w:rsidRPr="006F4D2E">
        <w:rPr>
          <w:rStyle w:val="aff5"/>
          <w:b w:val="0"/>
          <w:sz w:val="28"/>
          <w:szCs w:val="28"/>
          <w:lang w:eastAsia="uk-UA"/>
        </w:rPr>
        <w:t xml:space="preserve">з системи електронного адміністрування ПДВ на Запит щодо суми збільшення, на яку платник має право зареєструвати податкові накладні/розрахунки коригування до податкових накладних </w:t>
      </w:r>
      <w:r w:rsidR="00271061">
        <w:rPr>
          <w:rStyle w:val="aff5"/>
          <w:b w:val="0"/>
          <w:sz w:val="28"/>
          <w:szCs w:val="28"/>
          <w:lang w:val="uk-UA" w:eastAsia="uk-UA"/>
        </w:rPr>
        <w:t>у</w:t>
      </w:r>
      <w:r w:rsidRPr="006F4D2E">
        <w:rPr>
          <w:rStyle w:val="aff5"/>
          <w:b w:val="0"/>
          <w:sz w:val="28"/>
          <w:szCs w:val="28"/>
          <w:lang w:eastAsia="uk-UA"/>
        </w:rPr>
        <w:t xml:space="preserve"> Єдиному реєстрі податкових накладних (∑Накл), за рахунок сум від</w:t>
      </w:r>
      <w:r w:rsidR="00271061">
        <w:rPr>
          <w:rStyle w:val="aff5"/>
          <w:b w:val="0"/>
          <w:sz w:val="28"/>
          <w:szCs w:val="28"/>
          <w:lang w:val="uk-UA" w:eastAsia="uk-UA"/>
        </w:rPr>
        <w:t>ʼ</w:t>
      </w:r>
      <w:r w:rsidRPr="006F4D2E">
        <w:rPr>
          <w:rStyle w:val="aff5"/>
          <w:b w:val="0"/>
          <w:sz w:val="28"/>
          <w:szCs w:val="28"/>
          <w:lang w:eastAsia="uk-UA"/>
        </w:rPr>
        <w:t xml:space="preserve">ємного значення попередніх звітних (податкових) періодів до </w:t>
      </w:r>
      <w:r w:rsidR="00271061">
        <w:rPr>
          <w:rStyle w:val="aff5"/>
          <w:b w:val="0"/>
          <w:sz w:val="28"/>
          <w:szCs w:val="28"/>
          <w:lang w:val="uk-UA" w:eastAsia="uk-UA"/>
        </w:rPr>
        <w:t>0</w:t>
      </w:r>
      <w:r w:rsidRPr="006F4D2E">
        <w:rPr>
          <w:rStyle w:val="aff5"/>
          <w:b w:val="0"/>
          <w:sz w:val="28"/>
          <w:szCs w:val="28"/>
          <w:lang w:eastAsia="uk-UA"/>
        </w:rPr>
        <w:t>1 лютого 2015 року, що були задекларовані платником у додатку 2 до декларації з ПДВ</w:t>
      </w:r>
      <w:r w:rsidR="00271061">
        <w:rPr>
          <w:rStyle w:val="aff5"/>
          <w:b w:val="0"/>
          <w:sz w:val="28"/>
          <w:szCs w:val="28"/>
          <w:lang w:val="uk-UA" w:eastAsia="uk-UA"/>
        </w:rPr>
        <w:t>,</w:t>
      </w:r>
      <w:r w:rsidRPr="006F4D2E">
        <w:rPr>
          <w:rStyle w:val="aff5"/>
          <w:b w:val="0"/>
          <w:sz w:val="28"/>
          <w:szCs w:val="28"/>
          <w:lang w:eastAsia="uk-UA"/>
        </w:rPr>
        <w:t xml:space="preserve"> – </w:t>
      </w:r>
      <w:r w:rsidR="00A8793B">
        <w:rPr>
          <w:rStyle w:val="aff5"/>
          <w:sz w:val="28"/>
          <w:szCs w:val="28"/>
          <w:lang w:eastAsia="uk-UA"/>
        </w:rPr>
        <w:t>193</w:t>
      </w:r>
      <w:r w:rsidR="00A8793B">
        <w:rPr>
          <w:rStyle w:val="aff5"/>
          <w:sz w:val="28"/>
          <w:szCs w:val="28"/>
          <w:lang w:val="uk-UA" w:eastAsia="uk-UA"/>
        </w:rPr>
        <w:t> </w:t>
      </w:r>
      <w:r w:rsidRPr="006F4D2E">
        <w:rPr>
          <w:rStyle w:val="aff5"/>
          <w:sz w:val="28"/>
          <w:szCs w:val="28"/>
          <w:lang w:eastAsia="uk-UA"/>
        </w:rPr>
        <w:t>703</w:t>
      </w:r>
      <w:r w:rsidRPr="006F4D2E">
        <w:rPr>
          <w:rStyle w:val="aff5"/>
          <w:b w:val="0"/>
          <w:sz w:val="28"/>
          <w:szCs w:val="28"/>
          <w:lang w:eastAsia="uk-UA"/>
        </w:rPr>
        <w:t xml:space="preserve">; </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виписки </w:t>
      </w:r>
      <w:r w:rsidR="00271061">
        <w:rPr>
          <w:rStyle w:val="aff5"/>
          <w:b w:val="0"/>
          <w:sz w:val="28"/>
          <w:szCs w:val="28"/>
          <w:lang w:val="uk-UA" w:eastAsia="uk-UA"/>
        </w:rPr>
        <w:t>і</w:t>
      </w:r>
      <w:r w:rsidRPr="006F4D2E">
        <w:rPr>
          <w:rStyle w:val="aff5"/>
          <w:b w:val="0"/>
          <w:sz w:val="28"/>
          <w:szCs w:val="28"/>
          <w:lang w:eastAsia="uk-UA"/>
        </w:rPr>
        <w:t xml:space="preserve">з системи електронного адміністрування ПДВ на Запит </w:t>
      </w:r>
      <w:r w:rsidR="00271061">
        <w:rPr>
          <w:rStyle w:val="aff5"/>
          <w:b w:val="0"/>
          <w:sz w:val="28"/>
          <w:szCs w:val="28"/>
          <w:lang w:val="uk-UA" w:eastAsia="uk-UA"/>
        </w:rPr>
        <w:t>у</w:t>
      </w:r>
      <w:r w:rsidRPr="006F4D2E">
        <w:rPr>
          <w:rStyle w:val="aff5"/>
          <w:b w:val="0"/>
          <w:sz w:val="28"/>
          <w:szCs w:val="28"/>
          <w:lang w:eastAsia="uk-UA"/>
        </w:rPr>
        <w:t xml:space="preserve"> розрізі операцій </w:t>
      </w:r>
      <w:r w:rsidR="00271061">
        <w:rPr>
          <w:rStyle w:val="aff5"/>
          <w:b w:val="0"/>
          <w:sz w:val="28"/>
          <w:szCs w:val="28"/>
          <w:lang w:val="uk-UA" w:eastAsia="uk-UA"/>
        </w:rPr>
        <w:t>і</w:t>
      </w:r>
      <w:r w:rsidRPr="006F4D2E">
        <w:rPr>
          <w:rStyle w:val="aff5"/>
          <w:b w:val="0"/>
          <w:sz w:val="28"/>
          <w:szCs w:val="28"/>
          <w:lang w:eastAsia="uk-UA"/>
        </w:rPr>
        <w:t xml:space="preserve">з системи електронного адміністрування ПДВ – </w:t>
      </w:r>
      <w:r w:rsidRPr="006F4D2E">
        <w:rPr>
          <w:rStyle w:val="aff5"/>
          <w:sz w:val="28"/>
          <w:szCs w:val="28"/>
          <w:lang w:eastAsia="uk-UA"/>
        </w:rPr>
        <w:t>167 261</w:t>
      </w:r>
      <w:r w:rsidRPr="006F4D2E">
        <w:rPr>
          <w:rStyle w:val="aff5"/>
          <w:b w:val="0"/>
          <w:sz w:val="28"/>
          <w:szCs w:val="28"/>
          <w:lang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витягу на запит з реєстру платників акцизного податку з реалізації пального  –  </w:t>
      </w:r>
      <w:r w:rsidRPr="006F4D2E">
        <w:rPr>
          <w:rStyle w:val="aff5"/>
          <w:sz w:val="28"/>
          <w:szCs w:val="28"/>
          <w:lang w:eastAsia="uk-UA"/>
        </w:rPr>
        <w:t>2 127</w:t>
      </w:r>
      <w:r w:rsidRPr="006F4D2E">
        <w:rPr>
          <w:rStyle w:val="aff5"/>
          <w:b w:val="0"/>
          <w:sz w:val="28"/>
          <w:szCs w:val="28"/>
          <w:lang w:eastAsia="uk-UA"/>
        </w:rPr>
        <w:t xml:space="preserve"> запитів оброблено у 2020 році;</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виписки </w:t>
      </w:r>
      <w:r w:rsidR="00271061">
        <w:rPr>
          <w:rStyle w:val="aff5"/>
          <w:b w:val="0"/>
          <w:sz w:val="28"/>
          <w:szCs w:val="28"/>
          <w:lang w:val="uk-UA" w:eastAsia="uk-UA"/>
        </w:rPr>
        <w:t>і</w:t>
      </w:r>
      <w:r w:rsidRPr="006F4D2E">
        <w:rPr>
          <w:rStyle w:val="aff5"/>
          <w:b w:val="0"/>
          <w:sz w:val="28"/>
          <w:szCs w:val="28"/>
          <w:lang w:eastAsia="uk-UA"/>
        </w:rPr>
        <w:t>з системи електронного адміністрування з реалізації пального щодо суми податку, на яку платник акцизного податку має право зареєструвати заявку на поповнення обсягу залишку пального в СЕАРП</w:t>
      </w:r>
      <w:r w:rsidR="00271061">
        <w:rPr>
          <w:rStyle w:val="aff5"/>
          <w:b w:val="0"/>
          <w:sz w:val="28"/>
          <w:szCs w:val="28"/>
          <w:lang w:val="uk-UA" w:eastAsia="uk-UA"/>
        </w:rPr>
        <w:t>,</w:t>
      </w:r>
      <w:r w:rsidRPr="006F4D2E">
        <w:rPr>
          <w:rStyle w:val="aff5"/>
          <w:b w:val="0"/>
          <w:sz w:val="28"/>
          <w:szCs w:val="28"/>
          <w:lang w:eastAsia="uk-UA"/>
        </w:rPr>
        <w:t xml:space="preserve"> –  </w:t>
      </w:r>
      <w:r w:rsidRPr="006F4D2E">
        <w:rPr>
          <w:rStyle w:val="aff5"/>
          <w:sz w:val="28"/>
          <w:szCs w:val="28"/>
          <w:lang w:eastAsia="uk-UA"/>
        </w:rPr>
        <w:t>4 046</w:t>
      </w:r>
      <w:r w:rsidRPr="006F4D2E">
        <w:rPr>
          <w:rStyle w:val="aff5"/>
          <w:b w:val="0"/>
          <w:sz w:val="28"/>
          <w:szCs w:val="28"/>
          <w:lang w:eastAsia="uk-UA"/>
        </w:rPr>
        <w:t xml:space="preserve"> запитів оброблено у 2020 році;</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виписки з Єдиного реєстру акцизних накладних щодо обсягу пального, на який платник має право зареєструвати акцизні накладні/розрахунки коригування до акцизних накладних </w:t>
      </w:r>
      <w:r w:rsidR="00271061">
        <w:rPr>
          <w:rStyle w:val="aff5"/>
          <w:b w:val="0"/>
          <w:sz w:val="28"/>
          <w:szCs w:val="28"/>
          <w:lang w:val="uk-UA" w:eastAsia="uk-UA"/>
        </w:rPr>
        <w:t>у</w:t>
      </w:r>
      <w:r w:rsidRPr="006F4D2E">
        <w:rPr>
          <w:rStyle w:val="aff5"/>
          <w:b w:val="0"/>
          <w:sz w:val="28"/>
          <w:szCs w:val="28"/>
          <w:lang w:eastAsia="uk-UA"/>
        </w:rPr>
        <w:t xml:space="preserve"> Єдиному реєстрі акцизних накладних</w:t>
      </w:r>
      <w:r w:rsidR="00271061">
        <w:rPr>
          <w:rStyle w:val="aff5"/>
          <w:b w:val="0"/>
          <w:sz w:val="28"/>
          <w:szCs w:val="28"/>
          <w:lang w:val="uk-UA" w:eastAsia="uk-UA"/>
        </w:rPr>
        <w:t>,</w:t>
      </w:r>
      <w:r w:rsidRPr="006F4D2E">
        <w:rPr>
          <w:rStyle w:val="aff5"/>
          <w:b w:val="0"/>
          <w:sz w:val="28"/>
          <w:szCs w:val="28"/>
          <w:lang w:eastAsia="uk-UA"/>
        </w:rPr>
        <w:t xml:space="preserve"> – </w:t>
      </w:r>
      <w:r w:rsidRPr="006F4D2E">
        <w:rPr>
          <w:rStyle w:val="aff5"/>
          <w:sz w:val="28"/>
          <w:szCs w:val="28"/>
          <w:lang w:eastAsia="uk-UA"/>
        </w:rPr>
        <w:t>284 992</w:t>
      </w:r>
      <w:r w:rsidRPr="006F4D2E">
        <w:rPr>
          <w:rStyle w:val="aff5"/>
          <w:b w:val="0"/>
          <w:sz w:val="28"/>
          <w:szCs w:val="28"/>
          <w:lang w:eastAsia="uk-UA"/>
        </w:rPr>
        <w:t xml:space="preserve"> запит</w:t>
      </w:r>
      <w:r w:rsidR="00271061">
        <w:rPr>
          <w:rStyle w:val="aff5"/>
          <w:b w:val="0"/>
          <w:sz w:val="28"/>
          <w:szCs w:val="28"/>
          <w:lang w:val="uk-UA" w:eastAsia="uk-UA"/>
        </w:rPr>
        <w:t>и</w:t>
      </w:r>
      <w:r w:rsidRPr="006F4D2E">
        <w:rPr>
          <w:rStyle w:val="aff5"/>
          <w:b w:val="0"/>
          <w:sz w:val="28"/>
          <w:szCs w:val="28"/>
          <w:lang w:eastAsia="uk-UA"/>
        </w:rPr>
        <w:t xml:space="preserve"> оброблено у 2020 році;</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витягу на запит щодо отримання реквізитів електронного рахунку платника акцизного податку з реалізації пального – </w:t>
      </w:r>
      <w:r w:rsidRPr="006F4D2E">
        <w:rPr>
          <w:rStyle w:val="aff5"/>
          <w:sz w:val="28"/>
          <w:szCs w:val="28"/>
          <w:lang w:eastAsia="uk-UA"/>
        </w:rPr>
        <w:t>488</w:t>
      </w:r>
      <w:r w:rsidRPr="006F4D2E">
        <w:rPr>
          <w:rStyle w:val="aff5"/>
          <w:b w:val="0"/>
          <w:sz w:val="28"/>
          <w:szCs w:val="28"/>
          <w:lang w:eastAsia="uk-UA"/>
        </w:rPr>
        <w:t xml:space="preserve"> запитів оброблено у 2020 році;</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витягу на запит щодо стану окремого (електронного) рахунку платника акцизного податку з реалізації пального в СЕАРП – </w:t>
      </w:r>
      <w:r w:rsidR="00A8793B">
        <w:rPr>
          <w:rStyle w:val="aff5"/>
          <w:sz w:val="28"/>
          <w:szCs w:val="28"/>
          <w:lang w:eastAsia="uk-UA"/>
        </w:rPr>
        <w:t>1</w:t>
      </w:r>
      <w:r w:rsidR="00A8793B">
        <w:rPr>
          <w:rStyle w:val="aff5"/>
          <w:sz w:val="28"/>
          <w:szCs w:val="28"/>
          <w:lang w:val="uk-UA" w:eastAsia="uk-UA"/>
        </w:rPr>
        <w:t> </w:t>
      </w:r>
      <w:r w:rsidRPr="006F4D2E">
        <w:rPr>
          <w:rStyle w:val="aff5"/>
          <w:sz w:val="28"/>
          <w:szCs w:val="28"/>
          <w:lang w:eastAsia="uk-UA"/>
        </w:rPr>
        <w:t>433</w:t>
      </w:r>
      <w:r w:rsidRPr="006F4D2E">
        <w:rPr>
          <w:rStyle w:val="aff5"/>
          <w:b w:val="0"/>
          <w:sz w:val="28"/>
          <w:szCs w:val="28"/>
          <w:lang w:eastAsia="uk-UA"/>
        </w:rPr>
        <w:t xml:space="preserve"> запит</w:t>
      </w:r>
      <w:r w:rsidR="00271061">
        <w:rPr>
          <w:rStyle w:val="aff5"/>
          <w:b w:val="0"/>
          <w:sz w:val="28"/>
          <w:szCs w:val="28"/>
          <w:lang w:val="uk-UA" w:eastAsia="uk-UA"/>
        </w:rPr>
        <w:t>и</w:t>
      </w:r>
      <w:r w:rsidRPr="006F4D2E">
        <w:rPr>
          <w:rStyle w:val="aff5"/>
          <w:b w:val="0"/>
          <w:sz w:val="28"/>
          <w:szCs w:val="28"/>
          <w:lang w:eastAsia="uk-UA"/>
        </w:rPr>
        <w:t xml:space="preserve"> оброблено у 2020 році; </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витягу на запит щодо отримання відомостей з ЄРАН – </w:t>
      </w:r>
      <w:r w:rsidR="00A8793B">
        <w:rPr>
          <w:rStyle w:val="aff5"/>
          <w:sz w:val="28"/>
          <w:szCs w:val="28"/>
          <w:lang w:eastAsia="uk-UA"/>
        </w:rPr>
        <w:t>342</w:t>
      </w:r>
      <w:r w:rsidR="00A8793B">
        <w:rPr>
          <w:rStyle w:val="aff5"/>
          <w:sz w:val="28"/>
          <w:szCs w:val="28"/>
          <w:lang w:val="uk-UA" w:eastAsia="uk-UA"/>
        </w:rPr>
        <w:t> </w:t>
      </w:r>
      <w:r w:rsidRPr="006F4D2E">
        <w:rPr>
          <w:rStyle w:val="aff5"/>
          <w:sz w:val="28"/>
          <w:szCs w:val="28"/>
          <w:lang w:eastAsia="uk-UA"/>
        </w:rPr>
        <w:t>533</w:t>
      </w:r>
      <w:r w:rsidRPr="006F4D2E">
        <w:rPr>
          <w:rStyle w:val="aff5"/>
          <w:b w:val="0"/>
          <w:sz w:val="28"/>
          <w:szCs w:val="28"/>
          <w:lang w:eastAsia="uk-UA"/>
        </w:rPr>
        <w:t xml:space="preserve"> запит</w:t>
      </w:r>
      <w:r w:rsidR="00271061">
        <w:rPr>
          <w:rStyle w:val="aff5"/>
          <w:b w:val="0"/>
          <w:sz w:val="28"/>
          <w:szCs w:val="28"/>
          <w:lang w:val="uk-UA" w:eastAsia="uk-UA"/>
        </w:rPr>
        <w:t>и</w:t>
      </w:r>
      <w:r w:rsidRPr="006F4D2E">
        <w:rPr>
          <w:rStyle w:val="aff5"/>
          <w:b w:val="0"/>
          <w:sz w:val="28"/>
          <w:szCs w:val="28"/>
          <w:lang w:eastAsia="uk-UA"/>
        </w:rPr>
        <w:t xml:space="preserve"> оброблено у 2020 році.</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З початку року ІТС «Єдине вікно подання електронної звітності» ДПС опрацьовано </w:t>
      </w:r>
      <w:r w:rsidR="00A8793B">
        <w:rPr>
          <w:rStyle w:val="aff5"/>
          <w:sz w:val="28"/>
          <w:szCs w:val="28"/>
          <w:lang w:eastAsia="uk-UA"/>
        </w:rPr>
        <w:t>271</w:t>
      </w:r>
      <w:r w:rsidR="00A8793B">
        <w:rPr>
          <w:rStyle w:val="aff5"/>
          <w:sz w:val="28"/>
          <w:szCs w:val="28"/>
          <w:lang w:val="uk-UA" w:eastAsia="uk-UA"/>
        </w:rPr>
        <w:t> </w:t>
      </w:r>
      <w:r w:rsidRPr="006F4D2E">
        <w:rPr>
          <w:rStyle w:val="aff5"/>
          <w:sz w:val="28"/>
          <w:szCs w:val="28"/>
          <w:lang w:eastAsia="uk-UA"/>
        </w:rPr>
        <w:t>820</w:t>
      </w:r>
      <w:r w:rsidRPr="006F4D2E">
        <w:rPr>
          <w:rStyle w:val="aff5"/>
          <w:b w:val="0"/>
          <w:sz w:val="28"/>
          <w:szCs w:val="28"/>
          <w:lang w:eastAsia="uk-UA"/>
        </w:rPr>
        <w:t xml:space="preserve"> електронних повідомлень про відкриття/закриття рахунків платників податків у банках та інших фінансових установах. </w:t>
      </w:r>
    </w:p>
    <w:p w:rsidR="00960402" w:rsidRPr="006F4D2E" w:rsidRDefault="00960402" w:rsidP="007A780E">
      <w:pPr>
        <w:shd w:val="clear" w:color="auto" w:fill="FFFFFF"/>
        <w:spacing w:before="120" w:after="120" w:line="240" w:lineRule="auto"/>
        <w:jc w:val="center"/>
        <w:rPr>
          <w:rFonts w:ascii="Times New Roman" w:hAnsi="Times New Roman"/>
          <w:b/>
          <w:sz w:val="28"/>
          <w:szCs w:val="28"/>
        </w:rPr>
      </w:pPr>
      <w:r w:rsidRPr="006F4D2E">
        <w:rPr>
          <w:rFonts w:ascii="Times New Roman" w:hAnsi="Times New Roman"/>
          <w:b/>
          <w:sz w:val="28"/>
          <w:szCs w:val="28"/>
        </w:rPr>
        <w:t>Електронн</w:t>
      </w:r>
      <w:r w:rsidR="007A780E" w:rsidRPr="006F4D2E">
        <w:rPr>
          <w:rFonts w:ascii="Times New Roman" w:hAnsi="Times New Roman"/>
          <w:b/>
          <w:sz w:val="28"/>
          <w:szCs w:val="28"/>
          <w:lang w:val="uk-UA"/>
        </w:rPr>
        <w:t>ий</w:t>
      </w:r>
      <w:r w:rsidRPr="006F4D2E">
        <w:rPr>
          <w:rFonts w:ascii="Times New Roman" w:hAnsi="Times New Roman"/>
          <w:b/>
          <w:sz w:val="28"/>
          <w:szCs w:val="28"/>
        </w:rPr>
        <w:t xml:space="preserve"> кабінет</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Одним із пріоритетів роботи податкової служби є розвиток електронних сервісів для забезпечення взаємодії платників податків з органами ДПС.</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З листопада 2020 року ДПС  запроваджено електронний  сервіс «InfoTAX», який динамічно розвивається та надає платникам податків можливість через месенджери Telegram та Viber отримувати актуальну та необхідну інформацію про стан розрахунків з бюджетом, реєстраційні та облікові дані, результати обробки документів, виникнення податкового боргу, строки подання звітності та сплати податків, інформацію СЕА ПДВ (суми, на яку платник має право зареєструвати податкові накладні/розрахунки коригування до податкових накладних </w:t>
      </w:r>
      <w:r w:rsidR="00271061">
        <w:rPr>
          <w:rStyle w:val="aff5"/>
          <w:b w:val="0"/>
          <w:sz w:val="28"/>
          <w:szCs w:val="28"/>
          <w:lang w:val="uk-UA" w:eastAsia="uk-UA"/>
        </w:rPr>
        <w:t>у</w:t>
      </w:r>
      <w:r w:rsidRPr="006F4D2E">
        <w:rPr>
          <w:rStyle w:val="aff5"/>
          <w:b w:val="0"/>
          <w:sz w:val="28"/>
          <w:szCs w:val="28"/>
          <w:lang w:eastAsia="uk-UA"/>
        </w:rPr>
        <w:t xml:space="preserve"> ЄРПН, суми залишку на електронному рахунку Казначейства) та СЕА РПСЕ (суми податку, на яку платник податку має право зареєструвати акцизні накладні по кожному складу та виду пального в СЕА РПСЕ). </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lastRenderedPageBreak/>
        <w:t xml:space="preserve">До InfoTAX під’єднано понад </w:t>
      </w:r>
      <w:r w:rsidRPr="006F4D2E">
        <w:rPr>
          <w:rStyle w:val="aff5"/>
          <w:sz w:val="28"/>
          <w:szCs w:val="28"/>
          <w:lang w:eastAsia="uk-UA"/>
        </w:rPr>
        <w:t>12 тис</w:t>
      </w:r>
      <w:r w:rsidRPr="006F4D2E">
        <w:rPr>
          <w:rStyle w:val="aff5"/>
          <w:b w:val="0"/>
          <w:sz w:val="28"/>
          <w:szCs w:val="28"/>
          <w:lang w:eastAsia="uk-UA"/>
        </w:rPr>
        <w:t>. користувачів, які отримують близько 20 сервісів.</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На сьогодні залишається найпопулярнішим електронним сервісом  Електронний кабінет, який запроваджено </w:t>
      </w:r>
      <w:r w:rsidR="00271061">
        <w:rPr>
          <w:rStyle w:val="aff5"/>
          <w:b w:val="0"/>
          <w:sz w:val="28"/>
          <w:szCs w:val="28"/>
          <w:lang w:val="uk-UA" w:eastAsia="uk-UA"/>
        </w:rPr>
        <w:t>і</w:t>
      </w:r>
      <w:r w:rsidRPr="006F4D2E">
        <w:rPr>
          <w:rStyle w:val="aff5"/>
          <w:b w:val="0"/>
          <w:sz w:val="28"/>
          <w:szCs w:val="28"/>
          <w:lang w:eastAsia="uk-UA"/>
        </w:rPr>
        <w:t>з січня 2018 року та забезпечує можливість реалізації платниками податків прав та обов</w:t>
      </w:r>
      <w:r w:rsidR="00271061">
        <w:rPr>
          <w:rStyle w:val="aff5"/>
          <w:b w:val="0"/>
          <w:sz w:val="28"/>
          <w:szCs w:val="28"/>
          <w:lang w:val="uk-UA" w:eastAsia="uk-UA"/>
        </w:rPr>
        <w:t>ʼ</w:t>
      </w:r>
      <w:r w:rsidRPr="006F4D2E">
        <w:rPr>
          <w:rStyle w:val="aff5"/>
          <w:b w:val="0"/>
          <w:sz w:val="28"/>
          <w:szCs w:val="28"/>
          <w:lang w:eastAsia="uk-UA"/>
        </w:rPr>
        <w:t>язків, визначених Кодексом та нормативно-правовими актами, що прийняті на підставі та на виконання Кодексу.</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Станом на 01.01.2021 приватною частиною Електронного кабінету скористались понад </w:t>
      </w:r>
      <w:r w:rsidRPr="006F4D2E">
        <w:rPr>
          <w:rStyle w:val="aff5"/>
          <w:sz w:val="28"/>
          <w:szCs w:val="28"/>
          <w:lang w:eastAsia="uk-UA"/>
        </w:rPr>
        <w:t>2,6 млн</w:t>
      </w:r>
      <w:r w:rsidRPr="006F4D2E">
        <w:rPr>
          <w:rStyle w:val="aff5"/>
          <w:b w:val="0"/>
          <w:sz w:val="28"/>
          <w:szCs w:val="28"/>
          <w:lang w:eastAsia="uk-UA"/>
        </w:rPr>
        <w:t xml:space="preserve"> осіб</w:t>
      </w:r>
      <w:r w:rsidR="00A049EC">
        <w:rPr>
          <w:rStyle w:val="aff5"/>
          <w:b w:val="0"/>
          <w:sz w:val="28"/>
          <w:szCs w:val="28"/>
          <w:lang w:val="uk-UA" w:eastAsia="uk-UA"/>
        </w:rPr>
        <w:t xml:space="preserve">, </w:t>
      </w:r>
      <w:r w:rsidR="00A049EC">
        <w:rPr>
          <w:sz w:val="28"/>
          <w:szCs w:val="28"/>
          <w:lang w:val="uk-UA"/>
        </w:rPr>
        <w:t xml:space="preserve">в т.ч. юридичних осіб – понад </w:t>
      </w:r>
      <w:r w:rsidR="00A049EC" w:rsidRPr="00A049EC">
        <w:rPr>
          <w:b/>
          <w:sz w:val="28"/>
          <w:szCs w:val="28"/>
          <w:lang w:val="uk-UA"/>
        </w:rPr>
        <w:t>566 тис</w:t>
      </w:r>
      <w:r w:rsidR="00A049EC">
        <w:rPr>
          <w:sz w:val="28"/>
          <w:szCs w:val="28"/>
          <w:lang w:val="uk-UA"/>
        </w:rPr>
        <w:t xml:space="preserve">. осіб, фізичних осіб-підприємців – понад </w:t>
      </w:r>
      <w:r w:rsidR="00A049EC" w:rsidRPr="00A049EC">
        <w:rPr>
          <w:b/>
          <w:sz w:val="28"/>
          <w:szCs w:val="28"/>
          <w:lang w:val="uk-UA"/>
        </w:rPr>
        <w:t>1,3 млн</w:t>
      </w:r>
      <w:r w:rsidR="00A049EC">
        <w:rPr>
          <w:sz w:val="28"/>
          <w:szCs w:val="28"/>
          <w:lang w:val="uk-UA"/>
        </w:rPr>
        <w:t xml:space="preserve"> осіб, громадян – понад </w:t>
      </w:r>
      <w:r w:rsidR="00A049EC" w:rsidRPr="00A049EC">
        <w:rPr>
          <w:b/>
          <w:sz w:val="28"/>
          <w:szCs w:val="28"/>
          <w:lang w:val="uk-UA"/>
        </w:rPr>
        <w:t>654 тис</w:t>
      </w:r>
      <w:r w:rsidR="00A049EC">
        <w:rPr>
          <w:sz w:val="28"/>
          <w:szCs w:val="28"/>
          <w:lang w:val="uk-UA"/>
        </w:rPr>
        <w:t>. осіб</w:t>
      </w:r>
      <w:r w:rsidRPr="006F4D2E">
        <w:rPr>
          <w:rStyle w:val="aff5"/>
          <w:b w:val="0"/>
          <w:sz w:val="28"/>
          <w:szCs w:val="28"/>
          <w:lang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Електронний кабінет забезпечує надання понад </w:t>
      </w:r>
      <w:r w:rsidRPr="00A049EC">
        <w:rPr>
          <w:rStyle w:val="aff5"/>
          <w:sz w:val="28"/>
          <w:szCs w:val="28"/>
          <w:lang w:eastAsia="uk-UA"/>
        </w:rPr>
        <w:t>100</w:t>
      </w:r>
      <w:r w:rsidRPr="006F4D2E">
        <w:rPr>
          <w:rStyle w:val="aff5"/>
          <w:b w:val="0"/>
          <w:sz w:val="28"/>
          <w:szCs w:val="28"/>
          <w:lang w:eastAsia="uk-UA"/>
        </w:rPr>
        <w:t xml:space="preserve"> сервісів.</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В Електронному кабінеті створено комплексну систему захисту інформації з підтвердженою відповідністю (Атестат відповідності, зареєстровани</w:t>
      </w:r>
      <w:r w:rsidR="00993E73">
        <w:rPr>
          <w:rStyle w:val="aff5"/>
          <w:b w:val="0"/>
          <w:sz w:val="28"/>
          <w:szCs w:val="28"/>
          <w:lang w:val="uk-UA" w:eastAsia="uk-UA"/>
        </w:rPr>
        <w:t>йу</w:t>
      </w:r>
      <w:r w:rsidRPr="006F4D2E">
        <w:rPr>
          <w:rStyle w:val="aff5"/>
          <w:b w:val="0"/>
          <w:sz w:val="28"/>
          <w:szCs w:val="28"/>
          <w:lang w:eastAsia="uk-UA"/>
        </w:rPr>
        <w:t xml:space="preserve"> Адміністрації Держспецзв’язку від 10.07.2018 № 17074).</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Вхід до Електронного кабінету здійснюється за адресою: </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color w:val="0000FF"/>
          <w:sz w:val="28"/>
          <w:szCs w:val="28"/>
          <w:u w:val="single"/>
          <w:lang w:eastAsia="uk-UA"/>
        </w:rPr>
        <w:t>https:// cabinet.tax.gov.ua</w:t>
      </w:r>
      <w:r w:rsidRPr="006F4D2E">
        <w:rPr>
          <w:rStyle w:val="aff5"/>
          <w:b w:val="0"/>
          <w:sz w:val="28"/>
          <w:szCs w:val="28"/>
          <w:lang w:eastAsia="uk-UA"/>
        </w:rPr>
        <w:t>, а також через офіційний вебпортал ДПС.</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Електронний кабінет складається з двох функціональних частин: відкрита  (загальнодоступна) та приватна (особистий кабінет).</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Усі користувачі без використання кваліфікованого електронного підпису (далі – КЕП) мають доступ до відкритої (загальнодоступної) частини Електронного кабінету та можуть отримувати інформацію, яка відповідно до законодавства є відкритою та підлягає оприлюдненню, зокрема скористатися інформацією </w:t>
      </w:r>
      <w:r w:rsidR="00993E73">
        <w:rPr>
          <w:rStyle w:val="aff5"/>
          <w:b w:val="0"/>
          <w:sz w:val="28"/>
          <w:szCs w:val="28"/>
          <w:lang w:val="uk-UA" w:eastAsia="uk-UA"/>
        </w:rPr>
        <w:t>і</w:t>
      </w:r>
      <w:r w:rsidRPr="006F4D2E">
        <w:rPr>
          <w:rStyle w:val="aff5"/>
          <w:b w:val="0"/>
          <w:sz w:val="28"/>
          <w:szCs w:val="28"/>
          <w:lang w:eastAsia="uk-UA"/>
        </w:rPr>
        <w:t xml:space="preserve">з загальнодоступних реєстрів, отримати інформацію про граничні терміни сплати податків, зборів, обов’язкових платежів, отримати контакти </w:t>
      </w:r>
      <w:r w:rsidR="00993E73">
        <w:rPr>
          <w:rStyle w:val="aff5"/>
          <w:b w:val="0"/>
          <w:sz w:val="28"/>
          <w:szCs w:val="28"/>
          <w:lang w:val="uk-UA" w:eastAsia="uk-UA"/>
        </w:rPr>
        <w:t>й</w:t>
      </w:r>
      <w:r w:rsidRPr="006F4D2E">
        <w:rPr>
          <w:rStyle w:val="aff5"/>
          <w:b w:val="0"/>
          <w:sz w:val="28"/>
          <w:szCs w:val="28"/>
          <w:lang w:eastAsia="uk-UA"/>
        </w:rPr>
        <w:t xml:space="preserve"> адреси діючих центрів обслуговування платників.</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Вхід до приватної частини (особистого кабінету) здійснюється після проходження користувачем електронної ідентифікації онлайн з використанням КЕП будь-якого кваліфікованого надавача електронних довірчих послуг або через Інтегровану систему електронної ідентифікації </w:t>
      </w:r>
      <w:r w:rsidR="00993E73">
        <w:rPr>
          <w:rStyle w:val="aff5"/>
          <w:b w:val="0"/>
          <w:sz w:val="28"/>
          <w:szCs w:val="28"/>
          <w:lang w:eastAsia="uk-UA"/>
        </w:rPr>
        <w:t>–</w:t>
      </w:r>
      <w:r w:rsidRPr="006F4D2E">
        <w:rPr>
          <w:rStyle w:val="aff5"/>
          <w:b w:val="0"/>
          <w:sz w:val="28"/>
          <w:szCs w:val="28"/>
          <w:lang w:eastAsia="uk-UA"/>
        </w:rPr>
        <w:t xml:space="preserve"> id.gov.ua (MobileID та BankID).</w:t>
      </w:r>
    </w:p>
    <w:p w:rsidR="00960402" w:rsidRPr="006F4D2E" w:rsidRDefault="00993E73" w:rsidP="00960402">
      <w:pPr>
        <w:pStyle w:val="afff3"/>
        <w:shd w:val="clear" w:color="auto" w:fill="FFFFFF"/>
        <w:ind w:left="0" w:firstLine="567"/>
        <w:jc w:val="both"/>
        <w:rPr>
          <w:rStyle w:val="aff5"/>
          <w:b w:val="0"/>
          <w:sz w:val="28"/>
          <w:szCs w:val="28"/>
          <w:lang w:eastAsia="uk-UA"/>
        </w:rPr>
      </w:pPr>
      <w:r>
        <w:rPr>
          <w:rStyle w:val="aff5"/>
          <w:b w:val="0"/>
          <w:sz w:val="28"/>
          <w:szCs w:val="28"/>
          <w:lang w:val="uk-UA" w:eastAsia="uk-UA"/>
        </w:rPr>
        <w:t>У</w:t>
      </w:r>
      <w:r w:rsidR="00960402" w:rsidRPr="006F4D2E">
        <w:rPr>
          <w:rStyle w:val="aff5"/>
          <w:b w:val="0"/>
          <w:sz w:val="28"/>
          <w:szCs w:val="28"/>
          <w:lang w:eastAsia="uk-UA"/>
        </w:rPr>
        <w:t xml:space="preserve"> приватній частині (особистому кабінеті) платнику надано можливість:</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доступу до особистої інформації,</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доступу та контролю за станом розрахунків з бюджетом;</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електронного листування з органами ДПС, надсилання в електронному вигляді запитів на отримання інформації, заяв на реєстрацію платником окремих податків, заяв на отримання довідки про відсутність заборгованості, скарг на рішення Комісії ДПС про відмову у реєстрації податкових накладних/розрахунків коригування в ЄРПН;</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створення та направлення в електронному вигляді податкової та статистичної звітності, звіту щодо сум нарахованого </w:t>
      </w:r>
      <w:r w:rsidR="007A780E" w:rsidRPr="006F4D2E">
        <w:rPr>
          <w:rStyle w:val="aff5"/>
          <w:b w:val="0"/>
          <w:sz w:val="28"/>
          <w:szCs w:val="28"/>
          <w:lang w:val="uk-UA" w:eastAsia="uk-UA"/>
        </w:rPr>
        <w:t>єдиного внеску</w:t>
      </w:r>
      <w:r w:rsidRPr="006F4D2E">
        <w:rPr>
          <w:rStyle w:val="aff5"/>
          <w:b w:val="0"/>
          <w:sz w:val="28"/>
          <w:szCs w:val="28"/>
          <w:lang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скористатися сервісами систем електронного адміністрування ПДВ, реалізації пального та спирту етилового</w:t>
      </w:r>
      <w:r w:rsidR="00993E73">
        <w:rPr>
          <w:rStyle w:val="aff5"/>
          <w:b w:val="0"/>
          <w:sz w:val="28"/>
          <w:szCs w:val="28"/>
          <w:lang w:val="uk-UA"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доступу до даних Єдиного реєстру податкових накладних, Єдиного реєстру акцизних накладних</w:t>
      </w:r>
      <w:r w:rsidR="00993E73">
        <w:rPr>
          <w:rStyle w:val="aff5"/>
          <w:b w:val="0"/>
          <w:sz w:val="28"/>
          <w:szCs w:val="28"/>
          <w:lang w:val="uk-UA" w:eastAsia="uk-UA"/>
        </w:rPr>
        <w:t>;</w:t>
      </w:r>
    </w:p>
    <w:p w:rsidR="00960402" w:rsidRPr="00993E73" w:rsidRDefault="00960402" w:rsidP="00960402">
      <w:pPr>
        <w:pStyle w:val="afff3"/>
        <w:shd w:val="clear" w:color="auto" w:fill="FFFFFF"/>
        <w:ind w:left="0" w:firstLine="567"/>
        <w:jc w:val="both"/>
        <w:rPr>
          <w:rStyle w:val="aff5"/>
          <w:b w:val="0"/>
          <w:sz w:val="28"/>
          <w:szCs w:val="28"/>
          <w:lang w:val="uk-UA" w:eastAsia="uk-UA"/>
        </w:rPr>
      </w:pPr>
      <w:r w:rsidRPr="006F4D2E">
        <w:rPr>
          <w:rStyle w:val="aff5"/>
          <w:b w:val="0"/>
          <w:sz w:val="28"/>
          <w:szCs w:val="28"/>
          <w:lang w:eastAsia="uk-UA"/>
        </w:rPr>
        <w:t>реєстрації податкових та акцизних накладних та/або розрахунків коригування відповідно в ЄРПН та ЄРАН</w:t>
      </w:r>
      <w:r w:rsidR="00993E73">
        <w:rPr>
          <w:rStyle w:val="aff5"/>
          <w:b w:val="0"/>
          <w:sz w:val="28"/>
          <w:szCs w:val="28"/>
          <w:lang w:val="uk-UA"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lastRenderedPageBreak/>
        <w:t>скористатися іншими електронними сервісами та отримати корисну інформацію.</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Для фізичних осіб в Електронному кабінеті об’єднано сервіси для громадян в окремий Е</w:t>
      </w:r>
      <w:r w:rsidR="00993E73">
        <w:rPr>
          <w:rStyle w:val="aff5"/>
          <w:b w:val="0"/>
          <w:sz w:val="28"/>
          <w:szCs w:val="28"/>
          <w:lang w:val="uk-UA" w:eastAsia="uk-UA"/>
        </w:rPr>
        <w:t xml:space="preserve">лектронний </w:t>
      </w:r>
      <w:r w:rsidRPr="006F4D2E">
        <w:rPr>
          <w:rStyle w:val="aff5"/>
          <w:b w:val="0"/>
          <w:sz w:val="28"/>
          <w:szCs w:val="28"/>
          <w:lang w:eastAsia="uk-UA"/>
        </w:rPr>
        <w:t>кабінет для громадян, який надає можливості:</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 xml:space="preserve">доступу до реєстраційних даних та даних про об’єкти оподаткування, сформованих податкових повідомлень – рішень щодо сум нарахованих податкових зобов’язань </w:t>
      </w:r>
      <w:r w:rsidR="00993E73">
        <w:rPr>
          <w:rStyle w:val="aff5"/>
          <w:b w:val="0"/>
          <w:sz w:val="28"/>
          <w:szCs w:val="28"/>
          <w:lang w:val="uk-UA" w:eastAsia="uk-UA"/>
        </w:rPr>
        <w:t>з</w:t>
      </w:r>
      <w:r w:rsidRPr="006F4D2E">
        <w:rPr>
          <w:rStyle w:val="aff5"/>
          <w:b w:val="0"/>
          <w:sz w:val="28"/>
          <w:szCs w:val="28"/>
          <w:lang w:eastAsia="uk-UA"/>
        </w:rPr>
        <w:t xml:space="preserve"> податку на нерухоме майно, відмінне від земельної ділянки, транспортного податку та плати за землю;</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подання декларації про майновий стан і доходи;</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отримання відомостей про суми виплачених доходів та утриманих податків з Державного реєстру фізичних осіб – платників податків;</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подання заяви для реєстрації/внесення змін у Державному реєстрі фізичних осіб – платників податків та надання копій документів, необхідних для реєстрації/внесення змін до Державного реєстру та обрати контролюючий орган, до якого особа може звернутись для отримання документа, що засвідчує реєстрацію у ДРФО.</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Засобами Електронного кабінету фізичні особи мають змогу сплатити податки, збори, платежі та єдиний внесок, скориставшись однією з платіжних систем.</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Протягом 2020 року в Електронному кабінеті:</w:t>
      </w:r>
    </w:p>
    <w:p w:rsidR="00960402" w:rsidRPr="00993E73" w:rsidRDefault="00960402" w:rsidP="00960402">
      <w:pPr>
        <w:pStyle w:val="afff3"/>
        <w:shd w:val="clear" w:color="auto" w:fill="FFFFFF"/>
        <w:ind w:left="0" w:firstLine="567"/>
        <w:jc w:val="both"/>
        <w:rPr>
          <w:rStyle w:val="aff5"/>
          <w:b w:val="0"/>
          <w:sz w:val="28"/>
          <w:szCs w:val="28"/>
          <w:lang w:val="uk-UA" w:eastAsia="uk-UA"/>
        </w:rPr>
      </w:pPr>
      <w:r w:rsidRPr="006F4D2E">
        <w:rPr>
          <w:rStyle w:val="aff5"/>
          <w:b w:val="0"/>
          <w:sz w:val="28"/>
          <w:szCs w:val="28"/>
          <w:lang w:eastAsia="uk-UA"/>
        </w:rPr>
        <w:t>оновлено інтерфейс Електронного кабінету відповідно до вимог створення офіційних вебсайтів (вебпорталів) органів виконавчої влади</w:t>
      </w:r>
      <w:r w:rsidR="00993E73">
        <w:rPr>
          <w:rStyle w:val="aff5"/>
          <w:b w:val="0"/>
          <w:sz w:val="28"/>
          <w:szCs w:val="28"/>
          <w:lang w:val="uk-UA"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впроваджено електронний сервіс «Пошук фіскального чека»</w:t>
      </w:r>
      <w:r w:rsidR="00993E73">
        <w:rPr>
          <w:rStyle w:val="aff5"/>
          <w:b w:val="0"/>
          <w:sz w:val="28"/>
          <w:szCs w:val="28"/>
          <w:lang w:val="uk-UA"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впроваджено електронний сервіс «Пошук акцизної марки»</w:t>
      </w:r>
      <w:r w:rsidR="00993E73">
        <w:rPr>
          <w:rStyle w:val="aff5"/>
          <w:b w:val="0"/>
          <w:sz w:val="28"/>
          <w:szCs w:val="28"/>
          <w:lang w:val="uk-UA" w:eastAsia="uk-UA"/>
        </w:rPr>
        <w:t>;</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розширено можливості сплати фізичними особами податків, зборів та платежів шляхом доповнення новими платіжними системами LiqPay та iPay;</w:t>
      </w:r>
    </w:p>
    <w:p w:rsidR="00960402" w:rsidRPr="006F4D2E" w:rsidRDefault="00960402" w:rsidP="00960402">
      <w:pPr>
        <w:pStyle w:val="afff3"/>
        <w:shd w:val="clear" w:color="auto" w:fill="FFFFFF"/>
        <w:ind w:left="0" w:firstLine="567"/>
        <w:jc w:val="both"/>
        <w:rPr>
          <w:rStyle w:val="aff5"/>
          <w:b w:val="0"/>
          <w:sz w:val="28"/>
          <w:szCs w:val="28"/>
          <w:lang w:eastAsia="uk-UA"/>
        </w:rPr>
      </w:pPr>
      <w:r w:rsidRPr="006F4D2E">
        <w:rPr>
          <w:rStyle w:val="aff5"/>
          <w:b w:val="0"/>
          <w:sz w:val="28"/>
          <w:szCs w:val="28"/>
          <w:lang w:eastAsia="uk-UA"/>
        </w:rPr>
        <w:t>забезпечено створення токену авторизації для користувачів АРІ доступу до реєстрів відкритої частини Електронного кабінету;</w:t>
      </w:r>
    </w:p>
    <w:p w:rsidR="00960402" w:rsidRPr="00993E73" w:rsidRDefault="00960402" w:rsidP="00960402">
      <w:pPr>
        <w:pStyle w:val="afff3"/>
        <w:shd w:val="clear" w:color="auto" w:fill="FFFFFF"/>
        <w:ind w:left="0" w:firstLine="567"/>
        <w:jc w:val="both"/>
        <w:rPr>
          <w:rStyle w:val="aff5"/>
          <w:b w:val="0"/>
          <w:sz w:val="28"/>
          <w:szCs w:val="28"/>
          <w:lang w:val="uk-UA" w:eastAsia="uk-UA"/>
        </w:rPr>
      </w:pPr>
      <w:r w:rsidRPr="006F4D2E">
        <w:rPr>
          <w:rStyle w:val="aff5"/>
          <w:b w:val="0"/>
          <w:sz w:val="28"/>
          <w:szCs w:val="28"/>
          <w:lang w:eastAsia="uk-UA"/>
        </w:rPr>
        <w:t>забезпечено можливість отримання витягу на запит на отримання інформації щодо відповідальних осіб платника податків, яким делеговано право підпису електронних документів</w:t>
      </w:r>
      <w:r w:rsidR="00993E73">
        <w:rPr>
          <w:rStyle w:val="aff5"/>
          <w:b w:val="0"/>
          <w:sz w:val="28"/>
          <w:szCs w:val="28"/>
          <w:lang w:val="uk-UA" w:eastAsia="uk-UA"/>
        </w:rPr>
        <w:t>;</w:t>
      </w:r>
    </w:p>
    <w:p w:rsidR="00960402" w:rsidRPr="00993E73" w:rsidRDefault="00960402" w:rsidP="00960402">
      <w:pPr>
        <w:pStyle w:val="afff3"/>
        <w:shd w:val="clear" w:color="auto" w:fill="FFFFFF"/>
        <w:ind w:left="0" w:firstLine="567"/>
        <w:jc w:val="both"/>
        <w:rPr>
          <w:rStyle w:val="aff5"/>
          <w:b w:val="0"/>
          <w:sz w:val="28"/>
          <w:szCs w:val="28"/>
          <w:lang w:val="uk-UA" w:eastAsia="uk-UA"/>
        </w:rPr>
      </w:pPr>
      <w:r w:rsidRPr="006F4D2E">
        <w:rPr>
          <w:rStyle w:val="aff5"/>
          <w:b w:val="0"/>
          <w:sz w:val="28"/>
          <w:szCs w:val="28"/>
          <w:lang w:eastAsia="uk-UA"/>
        </w:rPr>
        <w:t>отримання при вході до приватної частини повідомлень про виникнення податкового боргу та необхідність сплати податків, а також інформації щодо обробки електронних документів (квитанцій про обробку документа)</w:t>
      </w:r>
      <w:r w:rsidR="00993E73">
        <w:rPr>
          <w:rStyle w:val="aff5"/>
          <w:b w:val="0"/>
          <w:sz w:val="28"/>
          <w:szCs w:val="28"/>
          <w:lang w:val="uk-UA" w:eastAsia="uk-UA"/>
        </w:rPr>
        <w:t>;</w:t>
      </w:r>
    </w:p>
    <w:p w:rsidR="000C5DEA" w:rsidRPr="006F4D2E" w:rsidRDefault="00960402" w:rsidP="00960402">
      <w:pPr>
        <w:spacing w:after="0" w:line="240" w:lineRule="auto"/>
        <w:ind w:firstLine="567"/>
        <w:jc w:val="both"/>
        <w:rPr>
          <w:rStyle w:val="aff5"/>
          <w:rFonts w:ascii="Times New Roman" w:hAnsi="Times New Roman"/>
          <w:b w:val="0"/>
          <w:sz w:val="28"/>
          <w:szCs w:val="28"/>
          <w:lang w:val="uk-UA" w:eastAsia="uk-UA"/>
        </w:rPr>
      </w:pPr>
      <w:r w:rsidRPr="006F4D2E">
        <w:rPr>
          <w:rStyle w:val="aff5"/>
          <w:rFonts w:ascii="Times New Roman" w:hAnsi="Times New Roman"/>
          <w:b w:val="0"/>
          <w:sz w:val="28"/>
          <w:szCs w:val="28"/>
          <w:lang w:eastAsia="uk-UA"/>
        </w:rPr>
        <w:t>створення АРІ Електронного кабінету щодо можливості перегляду та вивантаження даних інтегрованої картки платника про стан розрахунків з бюджетом та цільовими фондами</w:t>
      </w:r>
      <w:r w:rsidR="00291E81" w:rsidRPr="006F4D2E">
        <w:rPr>
          <w:rStyle w:val="aff5"/>
          <w:rFonts w:ascii="Times New Roman" w:hAnsi="Times New Roman"/>
          <w:b w:val="0"/>
          <w:sz w:val="28"/>
          <w:szCs w:val="28"/>
          <w:lang w:val="uk-UA" w:eastAsia="uk-UA"/>
        </w:rPr>
        <w:t>.</w:t>
      </w: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875144" w:rsidRPr="006F4D2E" w:rsidRDefault="00875144" w:rsidP="00960402">
      <w:pPr>
        <w:spacing w:after="0" w:line="240" w:lineRule="auto"/>
        <w:ind w:firstLine="567"/>
        <w:jc w:val="both"/>
        <w:rPr>
          <w:rStyle w:val="aff5"/>
          <w:rFonts w:ascii="Times New Roman" w:hAnsi="Times New Roman"/>
          <w:b w:val="0"/>
          <w:sz w:val="28"/>
          <w:szCs w:val="28"/>
          <w:lang w:val="uk-UA" w:eastAsia="uk-UA"/>
        </w:rPr>
      </w:pPr>
    </w:p>
    <w:p w:rsidR="00E6717C" w:rsidRPr="006F4D2E" w:rsidRDefault="00E6717C" w:rsidP="00F0154B">
      <w:pPr>
        <w:keepNext/>
        <w:spacing w:after="0" w:line="240" w:lineRule="auto"/>
        <w:ind w:firstLine="567"/>
        <w:jc w:val="center"/>
        <w:rPr>
          <w:rFonts w:ascii="Times New Roman" w:hAnsi="Times New Roman"/>
          <w:b/>
          <w:bCs/>
          <w:sz w:val="28"/>
          <w:szCs w:val="28"/>
          <w:lang w:val="uk-UA" w:eastAsia="ru-RU"/>
        </w:rPr>
      </w:pPr>
      <w:r w:rsidRPr="006F4D2E">
        <w:rPr>
          <w:rFonts w:ascii="Times New Roman" w:hAnsi="Times New Roman"/>
          <w:b/>
          <w:bCs/>
          <w:sz w:val="28"/>
          <w:szCs w:val="28"/>
          <w:lang w:val="uk-UA" w:eastAsia="ru-RU"/>
        </w:rPr>
        <w:lastRenderedPageBreak/>
        <w:t>7. Організація роботи з платниками податків, громадськістю та засобами масової інформації</w:t>
      </w:r>
    </w:p>
    <w:p w:rsidR="00E6717C" w:rsidRPr="00142976" w:rsidRDefault="00E6717C" w:rsidP="00F0154B">
      <w:pPr>
        <w:keepNext/>
        <w:spacing w:after="0" w:line="240" w:lineRule="auto"/>
        <w:ind w:firstLine="567"/>
        <w:jc w:val="center"/>
        <w:rPr>
          <w:rFonts w:ascii="Times New Roman" w:hAnsi="Times New Roman"/>
          <w:b/>
          <w:bCs/>
          <w:sz w:val="4"/>
          <w:szCs w:val="28"/>
          <w:lang w:val="uk-UA"/>
        </w:rPr>
      </w:pPr>
    </w:p>
    <w:p w:rsidR="006646D6" w:rsidRPr="006F4D2E" w:rsidRDefault="006646D6" w:rsidP="00F0154B">
      <w:pPr>
        <w:keepNext/>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t>Організація роботи з платниками податків</w:t>
      </w:r>
    </w:p>
    <w:p w:rsidR="00303EEA" w:rsidRPr="00142976" w:rsidRDefault="00303EEA" w:rsidP="00F0154B">
      <w:pPr>
        <w:keepNext/>
        <w:spacing w:after="0" w:line="240" w:lineRule="auto"/>
        <w:ind w:firstLine="567"/>
        <w:jc w:val="center"/>
        <w:rPr>
          <w:rFonts w:ascii="Times New Roman" w:hAnsi="Times New Roman"/>
          <w:b/>
          <w:bCs/>
          <w:sz w:val="6"/>
          <w:szCs w:val="10"/>
          <w:lang w:val="uk-UA"/>
        </w:rPr>
      </w:pP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Cs/>
          <w:sz w:val="28"/>
          <w:szCs w:val="28"/>
          <w:lang w:val="uk-UA"/>
        </w:rPr>
        <w:t xml:space="preserve">Станом на 31.12.2020 на обліку  в органах ДПС перебуває (з ВЕЗ Крим)   </w:t>
      </w:r>
      <w:r w:rsidRPr="002E443D">
        <w:rPr>
          <w:rFonts w:cs="Times New Roman"/>
          <w:b/>
          <w:bCs/>
          <w:sz w:val="28"/>
          <w:szCs w:val="28"/>
          <w:lang w:val="uk-UA"/>
        </w:rPr>
        <w:t>3</w:t>
      </w:r>
      <w:r w:rsidR="00A8793B" w:rsidRPr="002E443D">
        <w:rPr>
          <w:rFonts w:cs="Times New Roman"/>
          <w:b/>
          <w:bCs/>
          <w:sz w:val="28"/>
          <w:szCs w:val="28"/>
          <w:lang w:val="uk-UA"/>
        </w:rPr>
        <w:t> </w:t>
      </w:r>
      <w:r w:rsidRPr="002E443D">
        <w:rPr>
          <w:rFonts w:cs="Times New Roman"/>
          <w:b/>
          <w:bCs/>
          <w:sz w:val="28"/>
          <w:szCs w:val="28"/>
          <w:lang w:val="uk-UA"/>
        </w:rPr>
        <w:t>641,1</w:t>
      </w:r>
      <w:r w:rsidRPr="006F4D2E">
        <w:rPr>
          <w:rFonts w:cs="Times New Roman"/>
          <w:b/>
          <w:bCs/>
          <w:sz w:val="28"/>
          <w:szCs w:val="28"/>
          <w:lang w:val="uk-UA"/>
        </w:rPr>
        <w:t xml:space="preserve">  тис</w:t>
      </w:r>
      <w:r w:rsidRPr="006F4D2E">
        <w:rPr>
          <w:rFonts w:cs="Times New Roman"/>
          <w:bCs/>
          <w:sz w:val="28"/>
          <w:szCs w:val="28"/>
          <w:lang w:val="uk-UA"/>
        </w:rPr>
        <w:t>. суб</w:t>
      </w:r>
      <w:r w:rsidR="00993E73">
        <w:rPr>
          <w:rFonts w:cs="Times New Roman"/>
          <w:bCs/>
          <w:sz w:val="28"/>
          <w:szCs w:val="28"/>
          <w:lang w:val="uk-UA"/>
        </w:rPr>
        <w:t>ʼ</w:t>
      </w:r>
      <w:r w:rsidRPr="006F4D2E">
        <w:rPr>
          <w:rFonts w:cs="Times New Roman"/>
          <w:bCs/>
          <w:sz w:val="28"/>
          <w:szCs w:val="28"/>
          <w:lang w:val="uk-UA"/>
        </w:rPr>
        <w:t xml:space="preserve">єктів господарювання, з них: </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
          <w:bCs/>
          <w:sz w:val="28"/>
          <w:szCs w:val="28"/>
          <w:lang w:val="uk-UA"/>
        </w:rPr>
        <w:t>1 600,1 тис</w:t>
      </w:r>
      <w:r w:rsidRPr="006F4D2E">
        <w:rPr>
          <w:rFonts w:cs="Times New Roman"/>
          <w:bCs/>
          <w:sz w:val="28"/>
          <w:szCs w:val="28"/>
          <w:lang w:val="uk-UA"/>
        </w:rPr>
        <w:t>. юридичних осіб;</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
          <w:bCs/>
          <w:sz w:val="28"/>
          <w:szCs w:val="28"/>
          <w:lang w:val="uk-UA"/>
        </w:rPr>
        <w:t>2 041 тис</w:t>
      </w:r>
      <w:r w:rsidRPr="006F4D2E">
        <w:rPr>
          <w:rFonts w:cs="Times New Roman"/>
          <w:bCs/>
          <w:sz w:val="28"/>
          <w:szCs w:val="28"/>
          <w:lang w:val="uk-UA"/>
        </w:rPr>
        <w:t>. фізичних осіб – підприємців.</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Cs/>
          <w:sz w:val="28"/>
          <w:szCs w:val="28"/>
          <w:lang w:val="uk-UA"/>
        </w:rPr>
        <w:t xml:space="preserve">Станом на 31.12.2020 на обліку  в органах ДПС перебуває (без ВЕЗ Крим)   </w:t>
      </w:r>
      <w:r w:rsidRPr="00C424C2">
        <w:rPr>
          <w:rFonts w:cs="Times New Roman"/>
          <w:b/>
          <w:bCs/>
          <w:sz w:val="28"/>
          <w:szCs w:val="28"/>
          <w:lang w:val="uk-UA"/>
        </w:rPr>
        <w:t>3</w:t>
      </w:r>
      <w:r w:rsidR="00A8793B" w:rsidRPr="00C424C2">
        <w:rPr>
          <w:rFonts w:cs="Times New Roman"/>
          <w:b/>
          <w:bCs/>
          <w:sz w:val="28"/>
          <w:szCs w:val="28"/>
          <w:lang w:val="uk-UA"/>
        </w:rPr>
        <w:t> </w:t>
      </w:r>
      <w:r w:rsidRPr="00C424C2">
        <w:rPr>
          <w:rFonts w:cs="Times New Roman"/>
          <w:b/>
          <w:bCs/>
          <w:sz w:val="28"/>
          <w:szCs w:val="28"/>
          <w:lang w:val="uk-UA"/>
        </w:rPr>
        <w:t>087,4</w:t>
      </w:r>
      <w:r w:rsidRPr="006F4D2E">
        <w:rPr>
          <w:rFonts w:cs="Times New Roman"/>
          <w:b/>
          <w:bCs/>
          <w:sz w:val="28"/>
          <w:szCs w:val="28"/>
          <w:lang w:val="uk-UA"/>
        </w:rPr>
        <w:t xml:space="preserve">  тис</w:t>
      </w:r>
      <w:r w:rsidRPr="006F4D2E">
        <w:rPr>
          <w:rFonts w:cs="Times New Roman"/>
          <w:bCs/>
          <w:sz w:val="28"/>
          <w:szCs w:val="28"/>
          <w:lang w:val="uk-UA"/>
        </w:rPr>
        <w:t>. суб</w:t>
      </w:r>
      <w:r w:rsidR="00993E73">
        <w:rPr>
          <w:rFonts w:cs="Times New Roman"/>
          <w:bCs/>
          <w:sz w:val="28"/>
          <w:szCs w:val="28"/>
          <w:lang w:val="uk-UA"/>
        </w:rPr>
        <w:t>ʼ</w:t>
      </w:r>
      <w:r w:rsidRPr="006F4D2E">
        <w:rPr>
          <w:rFonts w:cs="Times New Roman"/>
          <w:bCs/>
          <w:sz w:val="28"/>
          <w:szCs w:val="28"/>
          <w:lang w:val="uk-UA"/>
        </w:rPr>
        <w:t xml:space="preserve">єктів господарювання, з них: </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
          <w:bCs/>
          <w:sz w:val="28"/>
          <w:szCs w:val="28"/>
          <w:lang w:val="uk-UA"/>
        </w:rPr>
        <w:t>1 266,1  тис</w:t>
      </w:r>
      <w:r w:rsidRPr="006F4D2E">
        <w:rPr>
          <w:rFonts w:cs="Times New Roman"/>
          <w:bCs/>
          <w:sz w:val="28"/>
          <w:szCs w:val="28"/>
          <w:lang w:val="uk-UA"/>
        </w:rPr>
        <w:t>. юридичних осіб;</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
          <w:bCs/>
          <w:sz w:val="28"/>
          <w:szCs w:val="28"/>
          <w:lang w:val="uk-UA"/>
        </w:rPr>
        <w:t>1 821,3 тис</w:t>
      </w:r>
      <w:r w:rsidRPr="006F4D2E">
        <w:rPr>
          <w:rFonts w:cs="Times New Roman"/>
          <w:bCs/>
          <w:sz w:val="28"/>
          <w:szCs w:val="28"/>
          <w:lang w:val="uk-UA"/>
        </w:rPr>
        <w:t>. фізичних осіб – підприємців.</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Cs/>
          <w:sz w:val="28"/>
          <w:szCs w:val="28"/>
          <w:lang w:val="uk-UA"/>
        </w:rPr>
        <w:t xml:space="preserve">Станом на 01.01.2021 на обліку  в органах ДПС перебуває (з ВЕЗ Крим)    </w:t>
      </w:r>
      <w:r w:rsidRPr="006F4D2E">
        <w:rPr>
          <w:rFonts w:cs="Times New Roman"/>
          <w:b/>
          <w:bCs/>
          <w:sz w:val="28"/>
          <w:szCs w:val="28"/>
          <w:lang w:val="uk-UA"/>
        </w:rPr>
        <w:t>4</w:t>
      </w:r>
      <w:r w:rsidR="00A8793B">
        <w:rPr>
          <w:rFonts w:cs="Times New Roman"/>
          <w:b/>
          <w:bCs/>
          <w:sz w:val="28"/>
          <w:szCs w:val="28"/>
          <w:lang w:val="uk-UA"/>
        </w:rPr>
        <w:t> </w:t>
      </w:r>
      <w:r w:rsidRPr="006F4D2E">
        <w:rPr>
          <w:rFonts w:cs="Times New Roman"/>
          <w:b/>
          <w:bCs/>
          <w:sz w:val="28"/>
          <w:szCs w:val="28"/>
          <w:lang w:val="uk-UA"/>
        </w:rPr>
        <w:t>929,9  тис</w:t>
      </w:r>
      <w:r w:rsidRPr="006F4D2E">
        <w:rPr>
          <w:rFonts w:cs="Times New Roman"/>
          <w:bCs/>
          <w:sz w:val="28"/>
          <w:szCs w:val="28"/>
          <w:lang w:val="uk-UA"/>
        </w:rPr>
        <w:t>. платників єдиного внеску</w:t>
      </w:r>
      <w:r w:rsidR="002E443D">
        <w:rPr>
          <w:rFonts w:cs="Times New Roman"/>
          <w:bCs/>
          <w:sz w:val="28"/>
          <w:szCs w:val="28"/>
          <w:lang w:val="uk-UA"/>
        </w:rPr>
        <w:t xml:space="preserve"> (в т. ч. платники, державну реєстрацію яких припинено, але не зняті з обліку – 1346,9 тис.)</w:t>
      </w:r>
      <w:r w:rsidRPr="006F4D2E">
        <w:rPr>
          <w:rFonts w:cs="Times New Roman"/>
          <w:bCs/>
          <w:sz w:val="28"/>
          <w:szCs w:val="28"/>
          <w:lang w:val="uk-UA"/>
        </w:rPr>
        <w:t>, з них:</w:t>
      </w:r>
    </w:p>
    <w:p w:rsidR="00EB2FF4" w:rsidRPr="006F4D2E" w:rsidRDefault="00EB2FF4" w:rsidP="00EB2FF4">
      <w:pPr>
        <w:spacing w:after="0" w:line="240" w:lineRule="auto"/>
        <w:ind w:firstLine="567"/>
        <w:rPr>
          <w:rFonts w:ascii="Times New Roman" w:hAnsi="Times New Roman"/>
          <w:bCs/>
          <w:sz w:val="28"/>
          <w:szCs w:val="28"/>
          <w:lang w:val="uk-UA"/>
        </w:rPr>
      </w:pPr>
      <w:r w:rsidRPr="006F4D2E">
        <w:rPr>
          <w:rFonts w:ascii="Times New Roman" w:hAnsi="Times New Roman"/>
          <w:b/>
          <w:bCs/>
          <w:sz w:val="28"/>
          <w:szCs w:val="28"/>
          <w:lang w:val="uk-UA"/>
        </w:rPr>
        <w:t>1</w:t>
      </w:r>
      <w:r w:rsidRPr="006F4D2E">
        <w:rPr>
          <w:rFonts w:ascii="Times New Roman" w:hAnsi="Times New Roman"/>
          <w:b/>
          <w:bCs/>
          <w:sz w:val="28"/>
          <w:szCs w:val="28"/>
        </w:rPr>
        <w:t> </w:t>
      </w:r>
      <w:r w:rsidRPr="006F4D2E">
        <w:rPr>
          <w:rFonts w:ascii="Times New Roman" w:hAnsi="Times New Roman"/>
          <w:b/>
          <w:bCs/>
          <w:sz w:val="28"/>
          <w:szCs w:val="28"/>
          <w:lang w:val="uk-UA"/>
        </w:rPr>
        <w:t>559,4 тис</w:t>
      </w:r>
      <w:r w:rsidRPr="006F4D2E">
        <w:rPr>
          <w:rFonts w:ascii="Times New Roman" w:hAnsi="Times New Roman"/>
          <w:bCs/>
          <w:sz w:val="28"/>
          <w:szCs w:val="28"/>
          <w:lang w:val="uk-UA"/>
        </w:rPr>
        <w:t>. юридичних осіб;</w:t>
      </w:r>
    </w:p>
    <w:p w:rsidR="00EB2FF4" w:rsidRPr="006F4D2E" w:rsidRDefault="00EB2FF4" w:rsidP="00EB2FF4">
      <w:pPr>
        <w:spacing w:after="0" w:line="240" w:lineRule="auto"/>
        <w:ind w:firstLine="567"/>
        <w:rPr>
          <w:rFonts w:ascii="Times New Roman" w:hAnsi="Times New Roman"/>
          <w:bCs/>
          <w:sz w:val="28"/>
          <w:szCs w:val="28"/>
          <w:lang w:val="uk-UA"/>
        </w:rPr>
      </w:pPr>
      <w:r w:rsidRPr="006F4D2E">
        <w:rPr>
          <w:rFonts w:ascii="Times New Roman" w:hAnsi="Times New Roman"/>
          <w:b/>
          <w:bCs/>
          <w:sz w:val="28"/>
          <w:szCs w:val="28"/>
          <w:lang w:val="uk-UA"/>
        </w:rPr>
        <w:t>3</w:t>
      </w:r>
      <w:r w:rsidR="00A8793B">
        <w:rPr>
          <w:rFonts w:ascii="Times New Roman" w:hAnsi="Times New Roman"/>
          <w:b/>
          <w:bCs/>
          <w:sz w:val="28"/>
          <w:szCs w:val="28"/>
          <w:lang w:val="uk-UA"/>
        </w:rPr>
        <w:t> </w:t>
      </w:r>
      <w:r w:rsidRPr="006F4D2E">
        <w:rPr>
          <w:rFonts w:ascii="Times New Roman" w:hAnsi="Times New Roman"/>
          <w:b/>
          <w:bCs/>
          <w:sz w:val="28"/>
          <w:szCs w:val="28"/>
          <w:lang w:val="uk-UA"/>
        </w:rPr>
        <w:t>370,5  тис</w:t>
      </w:r>
      <w:r w:rsidRPr="006F4D2E">
        <w:rPr>
          <w:rFonts w:ascii="Times New Roman" w:hAnsi="Times New Roman"/>
          <w:bCs/>
          <w:sz w:val="28"/>
          <w:szCs w:val="28"/>
          <w:lang w:val="uk-UA"/>
        </w:rPr>
        <w:t>. фізичних осіб – підприємців.</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Cs/>
          <w:sz w:val="28"/>
          <w:szCs w:val="28"/>
          <w:lang w:val="uk-UA"/>
        </w:rPr>
        <w:t xml:space="preserve">Станом на 01.01.2021 на обліку  в органах ДПС перебуває (без ВЕЗ Крим)    </w:t>
      </w:r>
      <w:r w:rsidR="00BD0E3F">
        <w:rPr>
          <w:rFonts w:cs="Times New Roman"/>
          <w:b/>
          <w:bCs/>
          <w:sz w:val="28"/>
          <w:szCs w:val="28"/>
          <w:lang w:val="uk-UA"/>
        </w:rPr>
        <w:t>3464</w:t>
      </w:r>
      <w:r w:rsidRPr="002E443D">
        <w:rPr>
          <w:rFonts w:cs="Times New Roman"/>
          <w:b/>
          <w:bCs/>
          <w:sz w:val="28"/>
          <w:szCs w:val="28"/>
          <w:lang w:val="uk-UA"/>
        </w:rPr>
        <w:t>,</w:t>
      </w:r>
      <w:r w:rsidR="00BD0E3F">
        <w:rPr>
          <w:rFonts w:cs="Times New Roman"/>
          <w:b/>
          <w:bCs/>
          <w:sz w:val="28"/>
          <w:szCs w:val="28"/>
          <w:lang w:val="uk-UA"/>
        </w:rPr>
        <w:t>1</w:t>
      </w:r>
      <w:r w:rsidRPr="006F4D2E">
        <w:rPr>
          <w:rFonts w:cs="Times New Roman"/>
          <w:b/>
          <w:bCs/>
          <w:sz w:val="28"/>
          <w:szCs w:val="28"/>
          <w:lang w:val="uk-UA"/>
        </w:rPr>
        <w:t xml:space="preserve">  тис</w:t>
      </w:r>
      <w:r w:rsidRPr="006F4D2E">
        <w:rPr>
          <w:rFonts w:cs="Times New Roman"/>
          <w:bCs/>
          <w:sz w:val="28"/>
          <w:szCs w:val="28"/>
          <w:lang w:val="uk-UA"/>
        </w:rPr>
        <w:t>. платників єдиного внеску, з них:</w:t>
      </w:r>
    </w:p>
    <w:p w:rsidR="00EB2FF4" w:rsidRPr="006F4D2E" w:rsidRDefault="00EB2FF4" w:rsidP="00EB2FF4">
      <w:pPr>
        <w:spacing w:after="0" w:line="240" w:lineRule="auto"/>
        <w:ind w:firstLine="567"/>
        <w:rPr>
          <w:rFonts w:ascii="Times New Roman" w:hAnsi="Times New Roman"/>
          <w:bCs/>
          <w:sz w:val="28"/>
          <w:szCs w:val="28"/>
          <w:lang w:val="uk-UA"/>
        </w:rPr>
      </w:pPr>
      <w:r w:rsidRPr="002E443D">
        <w:rPr>
          <w:rFonts w:ascii="Times New Roman" w:hAnsi="Times New Roman"/>
          <w:b/>
          <w:bCs/>
          <w:sz w:val="28"/>
          <w:szCs w:val="28"/>
          <w:lang w:val="uk-UA"/>
        </w:rPr>
        <w:t>1</w:t>
      </w:r>
      <w:r w:rsidR="00BD0E3F">
        <w:rPr>
          <w:rFonts w:ascii="Times New Roman" w:hAnsi="Times New Roman"/>
          <w:b/>
          <w:bCs/>
          <w:sz w:val="28"/>
          <w:szCs w:val="28"/>
        </w:rPr>
        <w:t> </w:t>
      </w:r>
      <w:r w:rsidRPr="002E443D">
        <w:rPr>
          <w:rFonts w:ascii="Times New Roman" w:hAnsi="Times New Roman"/>
          <w:b/>
          <w:bCs/>
          <w:sz w:val="28"/>
          <w:szCs w:val="28"/>
          <w:lang w:val="uk-UA"/>
        </w:rPr>
        <w:t>5</w:t>
      </w:r>
      <w:r w:rsidR="00BD0E3F">
        <w:rPr>
          <w:rFonts w:ascii="Times New Roman" w:hAnsi="Times New Roman"/>
          <w:b/>
          <w:bCs/>
          <w:sz w:val="28"/>
          <w:szCs w:val="28"/>
          <w:lang w:val="uk-UA"/>
        </w:rPr>
        <w:t>35,3</w:t>
      </w:r>
      <w:r w:rsidRPr="006F4D2E">
        <w:rPr>
          <w:rFonts w:ascii="Times New Roman" w:hAnsi="Times New Roman"/>
          <w:b/>
          <w:bCs/>
          <w:sz w:val="28"/>
          <w:szCs w:val="28"/>
          <w:lang w:val="uk-UA"/>
        </w:rPr>
        <w:t xml:space="preserve"> тис</w:t>
      </w:r>
      <w:r w:rsidRPr="006F4D2E">
        <w:rPr>
          <w:rFonts w:ascii="Times New Roman" w:hAnsi="Times New Roman"/>
          <w:bCs/>
          <w:sz w:val="28"/>
          <w:szCs w:val="28"/>
          <w:lang w:val="uk-UA"/>
        </w:rPr>
        <w:t>. юридичних осіб;</w:t>
      </w:r>
    </w:p>
    <w:p w:rsidR="00EB2FF4" w:rsidRPr="006F4D2E" w:rsidRDefault="00EB2FF4" w:rsidP="00EB2FF4">
      <w:pPr>
        <w:spacing w:after="0" w:line="240" w:lineRule="auto"/>
        <w:ind w:firstLine="567"/>
        <w:rPr>
          <w:rFonts w:ascii="Times New Roman" w:hAnsi="Times New Roman"/>
          <w:bCs/>
          <w:sz w:val="28"/>
          <w:szCs w:val="28"/>
          <w:lang w:val="uk-UA"/>
        </w:rPr>
      </w:pPr>
      <w:r w:rsidRPr="002E443D">
        <w:rPr>
          <w:rFonts w:ascii="Times New Roman" w:hAnsi="Times New Roman"/>
          <w:b/>
          <w:bCs/>
          <w:sz w:val="28"/>
          <w:szCs w:val="28"/>
          <w:lang w:val="uk-UA"/>
        </w:rPr>
        <w:t>1</w:t>
      </w:r>
      <w:r w:rsidRPr="002E443D">
        <w:rPr>
          <w:rFonts w:ascii="Times New Roman" w:hAnsi="Times New Roman"/>
          <w:b/>
          <w:bCs/>
          <w:sz w:val="28"/>
          <w:szCs w:val="28"/>
        </w:rPr>
        <w:t> </w:t>
      </w:r>
      <w:r w:rsidR="00BD0E3F">
        <w:rPr>
          <w:rFonts w:ascii="Times New Roman" w:hAnsi="Times New Roman"/>
          <w:b/>
          <w:bCs/>
          <w:sz w:val="28"/>
          <w:szCs w:val="28"/>
          <w:lang w:val="uk-UA"/>
        </w:rPr>
        <w:t>928</w:t>
      </w:r>
      <w:r w:rsidRPr="002E443D">
        <w:rPr>
          <w:rFonts w:ascii="Times New Roman" w:hAnsi="Times New Roman"/>
          <w:b/>
          <w:bCs/>
          <w:sz w:val="28"/>
          <w:szCs w:val="28"/>
          <w:lang w:val="uk-UA"/>
        </w:rPr>
        <w:t>,</w:t>
      </w:r>
      <w:r w:rsidR="00BD0E3F">
        <w:rPr>
          <w:rFonts w:ascii="Times New Roman" w:hAnsi="Times New Roman"/>
          <w:b/>
          <w:bCs/>
          <w:sz w:val="28"/>
          <w:szCs w:val="28"/>
          <w:lang w:val="uk-UA"/>
        </w:rPr>
        <w:t>8</w:t>
      </w:r>
      <w:r w:rsidRPr="006F4D2E">
        <w:rPr>
          <w:rFonts w:ascii="Times New Roman" w:hAnsi="Times New Roman"/>
          <w:b/>
          <w:bCs/>
          <w:sz w:val="28"/>
          <w:szCs w:val="28"/>
          <w:lang w:val="uk-UA"/>
        </w:rPr>
        <w:t xml:space="preserve"> тис</w:t>
      </w:r>
      <w:r w:rsidRPr="006F4D2E">
        <w:rPr>
          <w:rFonts w:ascii="Times New Roman" w:hAnsi="Times New Roman"/>
          <w:bCs/>
          <w:sz w:val="28"/>
          <w:szCs w:val="28"/>
          <w:lang w:val="uk-UA"/>
        </w:rPr>
        <w:t>. фізичних осіб – підприємців.</w:t>
      </w:r>
    </w:p>
    <w:p w:rsidR="00EB2FF4" w:rsidRPr="006F4D2E" w:rsidRDefault="00EB2FF4" w:rsidP="00EB2FF4">
      <w:pPr>
        <w:pStyle w:val="Standard"/>
        <w:autoSpaceDE w:val="0"/>
        <w:ind w:firstLine="567"/>
        <w:jc w:val="both"/>
        <w:rPr>
          <w:rFonts w:cs="Times New Roman"/>
          <w:bCs/>
          <w:sz w:val="28"/>
          <w:szCs w:val="28"/>
          <w:lang w:val="uk-UA"/>
        </w:rPr>
      </w:pPr>
      <w:r w:rsidRPr="006F4D2E">
        <w:rPr>
          <w:rFonts w:cs="Times New Roman"/>
          <w:bCs/>
          <w:sz w:val="28"/>
          <w:szCs w:val="28"/>
          <w:lang w:val="uk-UA"/>
        </w:rPr>
        <w:t xml:space="preserve">Станом на 01.01.2021 на обліку  в органах ДПС перебуває  </w:t>
      </w:r>
      <w:r w:rsidRPr="006F4D2E">
        <w:rPr>
          <w:rFonts w:cs="Times New Roman"/>
          <w:b/>
          <w:sz w:val="28"/>
          <w:szCs w:val="28"/>
          <w:lang w:val="uk-UA"/>
        </w:rPr>
        <w:t xml:space="preserve">266,2 </w:t>
      </w:r>
      <w:r w:rsidRPr="006F4D2E">
        <w:rPr>
          <w:rFonts w:cs="Times New Roman"/>
          <w:b/>
          <w:bCs/>
          <w:sz w:val="28"/>
          <w:szCs w:val="28"/>
          <w:lang w:val="uk-UA"/>
        </w:rPr>
        <w:t>тис</w:t>
      </w:r>
      <w:r w:rsidRPr="006F4D2E">
        <w:rPr>
          <w:rFonts w:cs="Times New Roman"/>
          <w:bCs/>
          <w:sz w:val="28"/>
          <w:szCs w:val="28"/>
          <w:lang w:val="uk-UA"/>
        </w:rPr>
        <w:t>. платників ПДВ, з них:</w:t>
      </w:r>
    </w:p>
    <w:p w:rsidR="00EB2FF4" w:rsidRPr="006F4D2E" w:rsidRDefault="00EB2FF4" w:rsidP="00EB2FF4">
      <w:pPr>
        <w:spacing w:after="0" w:line="240" w:lineRule="auto"/>
        <w:ind w:firstLine="567"/>
        <w:rPr>
          <w:rFonts w:ascii="Times New Roman" w:hAnsi="Times New Roman"/>
          <w:bCs/>
          <w:sz w:val="28"/>
          <w:szCs w:val="28"/>
          <w:lang w:val="uk-UA"/>
        </w:rPr>
      </w:pPr>
      <w:r w:rsidRPr="006F4D2E">
        <w:rPr>
          <w:rFonts w:ascii="Times New Roman" w:hAnsi="Times New Roman"/>
          <w:b/>
          <w:bCs/>
          <w:sz w:val="28"/>
          <w:szCs w:val="28"/>
          <w:lang w:val="uk-UA"/>
        </w:rPr>
        <w:t>243,8 тис</w:t>
      </w:r>
      <w:r w:rsidRPr="006F4D2E">
        <w:rPr>
          <w:rFonts w:ascii="Times New Roman" w:hAnsi="Times New Roman"/>
          <w:bCs/>
          <w:sz w:val="28"/>
          <w:szCs w:val="28"/>
          <w:lang w:val="uk-UA"/>
        </w:rPr>
        <w:t>. юридичних осіб;</w:t>
      </w:r>
    </w:p>
    <w:p w:rsidR="00EB2FF4" w:rsidRPr="006F4D2E" w:rsidRDefault="00EB2FF4" w:rsidP="00EB2FF4">
      <w:pPr>
        <w:spacing w:after="0" w:line="240" w:lineRule="auto"/>
        <w:ind w:firstLine="567"/>
        <w:rPr>
          <w:rFonts w:ascii="Times New Roman" w:hAnsi="Times New Roman"/>
          <w:bCs/>
          <w:sz w:val="28"/>
          <w:szCs w:val="28"/>
          <w:lang w:val="uk-UA"/>
        </w:rPr>
      </w:pPr>
      <w:r w:rsidRPr="006F4D2E">
        <w:rPr>
          <w:rFonts w:ascii="Times New Roman" w:hAnsi="Times New Roman"/>
          <w:b/>
          <w:bCs/>
          <w:sz w:val="28"/>
          <w:szCs w:val="28"/>
          <w:lang w:val="uk-UA"/>
        </w:rPr>
        <w:t>22,4 тис</w:t>
      </w:r>
      <w:r w:rsidRPr="006F4D2E">
        <w:rPr>
          <w:rFonts w:ascii="Times New Roman" w:hAnsi="Times New Roman"/>
          <w:bCs/>
          <w:sz w:val="28"/>
          <w:szCs w:val="28"/>
          <w:lang w:val="uk-UA"/>
        </w:rPr>
        <w:t>. фізичних осіб – підприємців.</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Станом на 01.01.2021 у Реєстрі отримувачів бюджетної дотації перебуває понад 2,1 тис. сільськогосподарських товаровиробників. </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Станом на 01.01.2021 всього </w:t>
      </w:r>
      <w:r w:rsidRPr="006F4D2E">
        <w:rPr>
          <w:rFonts w:ascii="Times New Roman" w:hAnsi="Times New Roman"/>
          <w:b/>
          <w:sz w:val="28"/>
          <w:szCs w:val="28"/>
        </w:rPr>
        <w:t>11</w:t>
      </w:r>
      <w:r w:rsidR="001E23CE">
        <w:rPr>
          <w:rFonts w:ascii="Times New Roman" w:hAnsi="Times New Roman"/>
          <w:b/>
          <w:sz w:val="28"/>
          <w:szCs w:val="28"/>
          <w:lang w:val="uk-UA"/>
        </w:rPr>
        <w:t>2</w:t>
      </w:r>
      <w:r w:rsidRPr="006F4D2E">
        <w:rPr>
          <w:rFonts w:ascii="Times New Roman" w:hAnsi="Times New Roman"/>
          <w:b/>
          <w:sz w:val="28"/>
          <w:szCs w:val="28"/>
        </w:rPr>
        <w:t>,5 тис</w:t>
      </w:r>
      <w:r w:rsidRPr="006F4D2E">
        <w:rPr>
          <w:rFonts w:ascii="Times New Roman" w:hAnsi="Times New Roman"/>
          <w:sz w:val="28"/>
          <w:szCs w:val="28"/>
        </w:rPr>
        <w:t>. суб’єктів господарювання (</w:t>
      </w:r>
      <w:r w:rsidRPr="006F4D2E">
        <w:rPr>
          <w:rFonts w:ascii="Times New Roman" w:hAnsi="Times New Roman"/>
          <w:b/>
          <w:sz w:val="28"/>
          <w:szCs w:val="28"/>
        </w:rPr>
        <w:t>3</w:t>
      </w:r>
      <w:r w:rsidR="001E23CE">
        <w:rPr>
          <w:rFonts w:ascii="Times New Roman" w:hAnsi="Times New Roman"/>
          <w:b/>
          <w:sz w:val="28"/>
          <w:szCs w:val="28"/>
          <w:lang w:val="uk-UA"/>
        </w:rPr>
        <w:t>2</w:t>
      </w:r>
      <w:r w:rsidRPr="006F4D2E">
        <w:rPr>
          <w:rFonts w:ascii="Times New Roman" w:hAnsi="Times New Roman"/>
          <w:b/>
          <w:sz w:val="28"/>
          <w:szCs w:val="28"/>
        </w:rPr>
        <w:t>,</w:t>
      </w:r>
      <w:r w:rsidR="001E23CE">
        <w:rPr>
          <w:rFonts w:ascii="Times New Roman" w:hAnsi="Times New Roman"/>
          <w:b/>
          <w:sz w:val="28"/>
          <w:szCs w:val="28"/>
          <w:lang w:val="uk-UA"/>
        </w:rPr>
        <w:t>7</w:t>
      </w:r>
      <w:r w:rsidRPr="006F4D2E">
        <w:rPr>
          <w:rFonts w:ascii="Times New Roman" w:hAnsi="Times New Roman"/>
          <w:b/>
          <w:sz w:val="28"/>
          <w:szCs w:val="28"/>
        </w:rPr>
        <w:t xml:space="preserve"> тис</w:t>
      </w:r>
      <w:r w:rsidRPr="006F4D2E">
        <w:rPr>
          <w:rFonts w:ascii="Times New Roman" w:hAnsi="Times New Roman"/>
          <w:sz w:val="28"/>
          <w:szCs w:val="28"/>
        </w:rPr>
        <w:t xml:space="preserve">. юридичних осіб та </w:t>
      </w:r>
      <w:r w:rsidR="001E23CE">
        <w:rPr>
          <w:rFonts w:ascii="Times New Roman" w:hAnsi="Times New Roman"/>
          <w:b/>
          <w:sz w:val="28"/>
          <w:szCs w:val="28"/>
          <w:lang w:val="uk-UA"/>
        </w:rPr>
        <w:t>79</w:t>
      </w:r>
      <w:r w:rsidRPr="006F4D2E">
        <w:rPr>
          <w:rFonts w:ascii="Times New Roman" w:hAnsi="Times New Roman"/>
          <w:b/>
          <w:sz w:val="28"/>
          <w:szCs w:val="28"/>
        </w:rPr>
        <w:t>,</w:t>
      </w:r>
      <w:r w:rsidR="001E23CE">
        <w:rPr>
          <w:rFonts w:ascii="Times New Roman" w:hAnsi="Times New Roman"/>
          <w:b/>
          <w:sz w:val="28"/>
          <w:szCs w:val="28"/>
          <w:lang w:val="uk-UA"/>
        </w:rPr>
        <w:t>8</w:t>
      </w:r>
      <w:r w:rsidR="007F7882">
        <w:rPr>
          <w:rFonts w:ascii="Times New Roman" w:hAnsi="Times New Roman"/>
          <w:b/>
          <w:sz w:val="28"/>
          <w:szCs w:val="28"/>
          <w:lang w:val="uk-UA"/>
        </w:rPr>
        <w:t xml:space="preserve"> </w:t>
      </w:r>
      <w:r w:rsidR="00F4360E" w:rsidRPr="006F4D2E">
        <w:rPr>
          <w:rFonts w:ascii="Times New Roman" w:hAnsi="Times New Roman"/>
          <w:b/>
          <w:sz w:val="28"/>
          <w:szCs w:val="28"/>
          <w:lang w:val="uk-UA"/>
        </w:rPr>
        <w:t>тис</w:t>
      </w:r>
      <w:r w:rsidR="00F4360E" w:rsidRPr="006F4D2E">
        <w:rPr>
          <w:rFonts w:ascii="Times New Roman" w:hAnsi="Times New Roman"/>
          <w:sz w:val="28"/>
          <w:szCs w:val="28"/>
          <w:lang w:val="uk-UA"/>
        </w:rPr>
        <w:t xml:space="preserve">. </w:t>
      </w:r>
      <w:r w:rsidRPr="006F4D2E">
        <w:rPr>
          <w:rFonts w:ascii="Times New Roman" w:hAnsi="Times New Roman"/>
          <w:sz w:val="28"/>
          <w:szCs w:val="28"/>
        </w:rPr>
        <w:t>фізичних осіб – підприємців) зареєстрували РРО.</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Всього зареєстровано РРО </w:t>
      </w:r>
      <w:r w:rsidRPr="006F4D2E">
        <w:rPr>
          <w:rFonts w:ascii="Times New Roman" w:hAnsi="Times New Roman"/>
          <w:b/>
          <w:sz w:val="28"/>
          <w:szCs w:val="28"/>
        </w:rPr>
        <w:t>295,7 тис</w:t>
      </w:r>
      <w:r w:rsidRPr="006F4D2E">
        <w:rPr>
          <w:rFonts w:ascii="Times New Roman" w:hAnsi="Times New Roman"/>
          <w:sz w:val="28"/>
          <w:szCs w:val="28"/>
        </w:rPr>
        <w:t xml:space="preserve">., з них </w:t>
      </w:r>
      <w:r w:rsidRPr="006F4D2E">
        <w:rPr>
          <w:rFonts w:ascii="Times New Roman" w:hAnsi="Times New Roman"/>
          <w:b/>
          <w:sz w:val="28"/>
          <w:szCs w:val="28"/>
        </w:rPr>
        <w:t>182,2 тис</w:t>
      </w:r>
      <w:r w:rsidRPr="006F4D2E">
        <w:rPr>
          <w:rFonts w:ascii="Times New Roman" w:hAnsi="Times New Roman"/>
          <w:sz w:val="28"/>
          <w:szCs w:val="28"/>
        </w:rPr>
        <w:t xml:space="preserve">. юридичними особами та </w:t>
      </w:r>
      <w:r w:rsidRPr="006F4D2E">
        <w:rPr>
          <w:rFonts w:ascii="Times New Roman" w:hAnsi="Times New Roman"/>
          <w:b/>
          <w:sz w:val="28"/>
          <w:szCs w:val="28"/>
        </w:rPr>
        <w:t>113,5 тис</w:t>
      </w:r>
      <w:r w:rsidRPr="006F4D2E">
        <w:rPr>
          <w:rFonts w:ascii="Times New Roman" w:hAnsi="Times New Roman"/>
          <w:sz w:val="28"/>
          <w:szCs w:val="28"/>
        </w:rPr>
        <w:t xml:space="preserve">. фізичними особами – підприємцями. </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 2020 році </w:t>
      </w:r>
      <w:r w:rsidRPr="00301C4F">
        <w:rPr>
          <w:rFonts w:ascii="Times New Roman" w:hAnsi="Times New Roman"/>
          <w:b/>
          <w:sz w:val="28"/>
          <w:szCs w:val="28"/>
        </w:rPr>
        <w:t>52,5 тис</w:t>
      </w:r>
      <w:r w:rsidRPr="006F4D2E">
        <w:rPr>
          <w:rFonts w:ascii="Times New Roman" w:hAnsi="Times New Roman"/>
          <w:sz w:val="28"/>
          <w:szCs w:val="28"/>
        </w:rPr>
        <w:t xml:space="preserve">. суб’єктів господарювання зареєстрували </w:t>
      </w:r>
      <w:r w:rsidRPr="00A8793B">
        <w:rPr>
          <w:rFonts w:ascii="Times New Roman" w:hAnsi="Times New Roman"/>
          <w:b/>
          <w:sz w:val="28"/>
          <w:szCs w:val="28"/>
        </w:rPr>
        <w:t>107,1 тис</w:t>
      </w:r>
      <w:r w:rsidRPr="006F4D2E">
        <w:rPr>
          <w:rFonts w:ascii="Times New Roman" w:hAnsi="Times New Roman"/>
          <w:sz w:val="28"/>
          <w:szCs w:val="28"/>
        </w:rPr>
        <w:t>. РРО.</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Станом на 01.01.2021 всього </w:t>
      </w:r>
      <w:r w:rsidR="00BD0E3F">
        <w:rPr>
          <w:rFonts w:ascii="Times New Roman" w:hAnsi="Times New Roman"/>
          <w:b/>
          <w:sz w:val="28"/>
          <w:szCs w:val="28"/>
          <w:lang w:val="uk-UA"/>
        </w:rPr>
        <w:t>6</w:t>
      </w:r>
      <w:r w:rsidRPr="006F4D2E">
        <w:rPr>
          <w:rFonts w:ascii="Times New Roman" w:hAnsi="Times New Roman"/>
          <w:b/>
          <w:sz w:val="28"/>
          <w:szCs w:val="28"/>
        </w:rPr>
        <w:t>,</w:t>
      </w:r>
      <w:r w:rsidR="00BD0E3F">
        <w:rPr>
          <w:rFonts w:ascii="Times New Roman" w:hAnsi="Times New Roman"/>
          <w:b/>
          <w:sz w:val="28"/>
          <w:szCs w:val="28"/>
          <w:lang w:val="uk-UA"/>
        </w:rPr>
        <w:t>6</w:t>
      </w:r>
      <w:r w:rsidRPr="006F4D2E">
        <w:rPr>
          <w:rFonts w:ascii="Times New Roman" w:hAnsi="Times New Roman"/>
          <w:b/>
          <w:sz w:val="28"/>
          <w:szCs w:val="28"/>
        </w:rPr>
        <w:t xml:space="preserve"> тис</w:t>
      </w:r>
      <w:r w:rsidRPr="006F4D2E">
        <w:rPr>
          <w:rFonts w:ascii="Times New Roman" w:hAnsi="Times New Roman"/>
          <w:sz w:val="28"/>
          <w:szCs w:val="28"/>
        </w:rPr>
        <w:t>. суб’єктів господарювання (</w:t>
      </w:r>
      <w:r w:rsidRPr="00A8793B">
        <w:rPr>
          <w:rFonts w:ascii="Times New Roman" w:hAnsi="Times New Roman"/>
          <w:b/>
          <w:sz w:val="28"/>
          <w:szCs w:val="28"/>
        </w:rPr>
        <w:t>0,7 тис</w:t>
      </w:r>
      <w:r w:rsidRPr="006F4D2E">
        <w:rPr>
          <w:rFonts w:ascii="Times New Roman" w:hAnsi="Times New Roman"/>
          <w:sz w:val="28"/>
          <w:szCs w:val="28"/>
        </w:rPr>
        <w:t xml:space="preserve">.    юридичних осіб та  </w:t>
      </w:r>
      <w:r w:rsidR="00BD0E3F">
        <w:rPr>
          <w:rFonts w:ascii="Times New Roman" w:hAnsi="Times New Roman"/>
          <w:b/>
          <w:sz w:val="28"/>
          <w:szCs w:val="28"/>
          <w:lang w:val="uk-UA"/>
        </w:rPr>
        <w:t>5</w:t>
      </w:r>
      <w:r w:rsidRPr="006F4D2E">
        <w:rPr>
          <w:rFonts w:ascii="Times New Roman" w:hAnsi="Times New Roman"/>
          <w:b/>
          <w:sz w:val="28"/>
          <w:szCs w:val="28"/>
        </w:rPr>
        <w:t>,</w:t>
      </w:r>
      <w:r w:rsidR="00BD0E3F">
        <w:rPr>
          <w:rFonts w:ascii="Times New Roman" w:hAnsi="Times New Roman"/>
          <w:b/>
          <w:sz w:val="28"/>
          <w:szCs w:val="28"/>
          <w:lang w:val="uk-UA"/>
        </w:rPr>
        <w:t>9</w:t>
      </w:r>
      <w:r w:rsidRPr="006F4D2E">
        <w:rPr>
          <w:rFonts w:ascii="Times New Roman" w:hAnsi="Times New Roman"/>
          <w:b/>
          <w:sz w:val="28"/>
          <w:szCs w:val="28"/>
        </w:rPr>
        <w:t xml:space="preserve"> тис</w:t>
      </w:r>
      <w:r w:rsidRPr="006F4D2E">
        <w:rPr>
          <w:rFonts w:ascii="Times New Roman" w:hAnsi="Times New Roman"/>
          <w:sz w:val="28"/>
          <w:szCs w:val="28"/>
        </w:rPr>
        <w:t>. фізичних осіб – підприємців) зареєстрували ПРРО.</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Всього зареєстровано ПРРО  </w:t>
      </w:r>
      <w:r w:rsidRPr="006F4D2E">
        <w:rPr>
          <w:rFonts w:ascii="Times New Roman" w:hAnsi="Times New Roman"/>
          <w:b/>
          <w:sz w:val="28"/>
          <w:szCs w:val="28"/>
        </w:rPr>
        <w:t>6</w:t>
      </w:r>
      <w:r w:rsidR="00BD0E3F">
        <w:rPr>
          <w:rFonts w:ascii="Times New Roman" w:hAnsi="Times New Roman"/>
          <w:b/>
          <w:sz w:val="28"/>
          <w:szCs w:val="28"/>
          <w:lang w:val="uk-UA"/>
        </w:rPr>
        <w:t>1</w:t>
      </w:r>
      <w:r w:rsidRPr="006F4D2E">
        <w:rPr>
          <w:rFonts w:ascii="Times New Roman" w:hAnsi="Times New Roman"/>
          <w:b/>
          <w:sz w:val="28"/>
          <w:szCs w:val="28"/>
        </w:rPr>
        <w:t>,</w:t>
      </w:r>
      <w:r w:rsidR="00BD0E3F">
        <w:rPr>
          <w:rFonts w:ascii="Times New Roman" w:hAnsi="Times New Roman"/>
          <w:b/>
          <w:sz w:val="28"/>
          <w:szCs w:val="28"/>
          <w:lang w:val="uk-UA"/>
        </w:rPr>
        <w:t>1</w:t>
      </w:r>
      <w:r w:rsidRPr="006F4D2E">
        <w:rPr>
          <w:rFonts w:ascii="Times New Roman" w:hAnsi="Times New Roman"/>
          <w:b/>
          <w:sz w:val="28"/>
          <w:szCs w:val="28"/>
        </w:rPr>
        <w:t xml:space="preserve"> тис</w:t>
      </w:r>
      <w:r w:rsidRPr="006F4D2E">
        <w:rPr>
          <w:rFonts w:ascii="Times New Roman" w:hAnsi="Times New Roman"/>
          <w:sz w:val="28"/>
          <w:szCs w:val="28"/>
        </w:rPr>
        <w:t xml:space="preserve">., із них </w:t>
      </w:r>
      <w:r w:rsidRPr="006F4D2E">
        <w:rPr>
          <w:rFonts w:ascii="Times New Roman" w:hAnsi="Times New Roman"/>
          <w:b/>
          <w:sz w:val="28"/>
          <w:szCs w:val="28"/>
        </w:rPr>
        <w:t>5</w:t>
      </w:r>
      <w:r w:rsidR="00BD0E3F">
        <w:rPr>
          <w:rFonts w:ascii="Times New Roman" w:hAnsi="Times New Roman"/>
          <w:b/>
          <w:sz w:val="28"/>
          <w:szCs w:val="28"/>
          <w:lang w:val="uk-UA"/>
        </w:rPr>
        <w:t>0</w:t>
      </w:r>
      <w:r w:rsidRPr="006F4D2E">
        <w:rPr>
          <w:rFonts w:ascii="Times New Roman" w:hAnsi="Times New Roman"/>
          <w:b/>
          <w:sz w:val="28"/>
          <w:szCs w:val="28"/>
        </w:rPr>
        <w:t>,0 тис</w:t>
      </w:r>
      <w:r w:rsidRPr="006F4D2E">
        <w:rPr>
          <w:rFonts w:ascii="Times New Roman" w:hAnsi="Times New Roman"/>
          <w:sz w:val="28"/>
          <w:szCs w:val="28"/>
        </w:rPr>
        <w:t xml:space="preserve">. юридичними особами та </w:t>
      </w:r>
      <w:r w:rsidR="00BD0E3F">
        <w:rPr>
          <w:rFonts w:ascii="Times New Roman" w:hAnsi="Times New Roman"/>
          <w:b/>
          <w:sz w:val="28"/>
          <w:szCs w:val="28"/>
          <w:lang w:val="uk-UA"/>
        </w:rPr>
        <w:t>11</w:t>
      </w:r>
      <w:r w:rsidRPr="006F4D2E">
        <w:rPr>
          <w:rFonts w:ascii="Times New Roman" w:hAnsi="Times New Roman"/>
          <w:b/>
          <w:sz w:val="28"/>
          <w:szCs w:val="28"/>
        </w:rPr>
        <w:t>,</w:t>
      </w:r>
      <w:r w:rsidR="00BD0E3F">
        <w:rPr>
          <w:rFonts w:ascii="Times New Roman" w:hAnsi="Times New Roman"/>
          <w:b/>
          <w:sz w:val="28"/>
          <w:szCs w:val="28"/>
          <w:lang w:val="uk-UA"/>
        </w:rPr>
        <w:t>1</w:t>
      </w:r>
      <w:r w:rsidRPr="006F4D2E">
        <w:rPr>
          <w:rFonts w:ascii="Times New Roman" w:hAnsi="Times New Roman"/>
          <w:b/>
          <w:sz w:val="28"/>
          <w:szCs w:val="28"/>
        </w:rPr>
        <w:t xml:space="preserve"> тис</w:t>
      </w:r>
      <w:r w:rsidRPr="006F4D2E">
        <w:rPr>
          <w:rFonts w:ascii="Times New Roman" w:hAnsi="Times New Roman"/>
          <w:sz w:val="28"/>
          <w:szCs w:val="28"/>
        </w:rPr>
        <w:t>. фізичними особами – підприємцями.</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Станом на 01.01.2021 до фіскального сервера ДПС надійшло </w:t>
      </w:r>
      <w:r w:rsidRPr="006F4D2E">
        <w:rPr>
          <w:rFonts w:ascii="Times New Roman" w:hAnsi="Times New Roman"/>
          <w:b/>
          <w:sz w:val="28"/>
          <w:szCs w:val="28"/>
        </w:rPr>
        <w:t>112,8 млн</w:t>
      </w:r>
      <w:r w:rsidRPr="006F4D2E">
        <w:rPr>
          <w:rFonts w:ascii="Times New Roman" w:hAnsi="Times New Roman"/>
          <w:sz w:val="28"/>
          <w:szCs w:val="28"/>
        </w:rPr>
        <w:t xml:space="preserve"> фіскальних чеків.</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Для тестування усім зацікавленим суб’єктам господарювання було запропоноване безкоштовне програмн</w:t>
      </w:r>
      <w:r w:rsidR="00993E73">
        <w:rPr>
          <w:rFonts w:ascii="Times New Roman" w:hAnsi="Times New Roman"/>
          <w:sz w:val="28"/>
          <w:szCs w:val="28"/>
          <w:lang w:val="uk-UA"/>
        </w:rPr>
        <w:t>е</w:t>
      </w:r>
      <w:r w:rsidRPr="006F4D2E">
        <w:rPr>
          <w:rFonts w:ascii="Times New Roman" w:hAnsi="Times New Roman"/>
          <w:sz w:val="28"/>
          <w:szCs w:val="28"/>
        </w:rPr>
        <w:t xml:space="preserve"> рішення для ПРРО – фіскальний додаток «пРРОсто» (версія 1.0).</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 тепер розроблена доопрацьована версія фіскального додатк</w:t>
      </w:r>
      <w:r w:rsidR="00993E73">
        <w:rPr>
          <w:rFonts w:ascii="Times New Roman" w:hAnsi="Times New Roman"/>
          <w:sz w:val="28"/>
          <w:szCs w:val="28"/>
          <w:lang w:val="uk-UA"/>
        </w:rPr>
        <w:t>а</w:t>
      </w:r>
      <w:r w:rsidRPr="006F4D2E">
        <w:rPr>
          <w:rFonts w:ascii="Times New Roman" w:hAnsi="Times New Roman"/>
          <w:sz w:val="28"/>
          <w:szCs w:val="28"/>
        </w:rPr>
        <w:t xml:space="preserve"> «пРРОсто» (версія 2.0), адаптована для засобів, що підтримують операційну систему </w:t>
      </w:r>
      <w:r w:rsidR="00993E73">
        <w:rPr>
          <w:rFonts w:ascii="Times New Roman" w:hAnsi="Times New Roman"/>
          <w:sz w:val="28"/>
          <w:szCs w:val="28"/>
          <w:lang w:val="uk-UA"/>
        </w:rPr>
        <w:t>«</w:t>
      </w:r>
      <w:r w:rsidRPr="006F4D2E">
        <w:rPr>
          <w:rFonts w:ascii="Times New Roman" w:hAnsi="Times New Roman"/>
          <w:sz w:val="28"/>
          <w:szCs w:val="28"/>
        </w:rPr>
        <w:t>Android</w:t>
      </w:r>
      <w:r w:rsidR="00993E73">
        <w:rPr>
          <w:rFonts w:ascii="Times New Roman" w:hAnsi="Times New Roman"/>
          <w:sz w:val="28"/>
          <w:szCs w:val="28"/>
          <w:lang w:val="uk-UA"/>
        </w:rPr>
        <w:t>»і</w:t>
      </w:r>
      <w:r w:rsidRPr="006F4D2E">
        <w:rPr>
          <w:rFonts w:ascii="Times New Roman" w:hAnsi="Times New Roman"/>
          <w:sz w:val="28"/>
          <w:szCs w:val="28"/>
        </w:rPr>
        <w:t xml:space="preserve"> забезпечує роботу в режимі офлайн.</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lastRenderedPageBreak/>
        <w:t>Роботу фіскального додатк</w:t>
      </w:r>
      <w:r w:rsidR="00993E73">
        <w:rPr>
          <w:rFonts w:ascii="Times New Roman" w:hAnsi="Times New Roman"/>
          <w:sz w:val="28"/>
          <w:szCs w:val="28"/>
          <w:lang w:val="uk-UA"/>
        </w:rPr>
        <w:t>а</w:t>
      </w:r>
      <w:r w:rsidRPr="006F4D2E">
        <w:rPr>
          <w:rFonts w:ascii="Times New Roman" w:hAnsi="Times New Roman"/>
          <w:sz w:val="28"/>
          <w:szCs w:val="28"/>
        </w:rPr>
        <w:t xml:space="preserve"> «пРРОсто» 17.06.2020 – 19.06.2020 продемонстровано представникам бізнес</w:t>
      </w:r>
      <w:r w:rsidR="00993E73">
        <w:rPr>
          <w:rFonts w:ascii="Times New Roman" w:hAnsi="Times New Roman"/>
          <w:sz w:val="28"/>
          <w:szCs w:val="28"/>
          <w:lang w:val="uk-UA"/>
        </w:rPr>
        <w:t>-</w:t>
      </w:r>
      <w:r w:rsidRPr="006F4D2E">
        <w:rPr>
          <w:rFonts w:ascii="Times New Roman" w:hAnsi="Times New Roman"/>
          <w:sz w:val="28"/>
          <w:szCs w:val="28"/>
        </w:rPr>
        <w:t xml:space="preserve">асоціацій, Європейської </w:t>
      </w:r>
      <w:r w:rsidR="00993E73">
        <w:rPr>
          <w:rFonts w:ascii="Times New Roman" w:hAnsi="Times New Roman"/>
          <w:sz w:val="28"/>
          <w:szCs w:val="28"/>
          <w:lang w:val="uk-UA"/>
        </w:rPr>
        <w:t>Б</w:t>
      </w:r>
      <w:r w:rsidRPr="006F4D2E">
        <w:rPr>
          <w:rFonts w:ascii="Times New Roman" w:hAnsi="Times New Roman"/>
          <w:sz w:val="28"/>
          <w:szCs w:val="28"/>
        </w:rPr>
        <w:t xml:space="preserve">ізнес </w:t>
      </w:r>
      <w:r w:rsidR="00993E73">
        <w:rPr>
          <w:rFonts w:ascii="Times New Roman" w:hAnsi="Times New Roman"/>
          <w:sz w:val="28"/>
          <w:szCs w:val="28"/>
          <w:lang w:val="uk-UA"/>
        </w:rPr>
        <w:t>А</w:t>
      </w:r>
      <w:r w:rsidRPr="006F4D2E">
        <w:rPr>
          <w:rFonts w:ascii="Times New Roman" w:hAnsi="Times New Roman"/>
          <w:sz w:val="28"/>
          <w:szCs w:val="28"/>
        </w:rPr>
        <w:t>соціації.</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Також розроблено та запропоновано для тестування (розміщено на офіційному вебпорталі ДПС за посиланням: </w:t>
      </w:r>
      <w:hyperlink r:id="rId88" w:history="1">
        <w:r w:rsidRPr="006F4D2E">
          <w:rPr>
            <w:rFonts w:ascii="Times New Roman" w:hAnsi="Times New Roman"/>
            <w:color w:val="0000FF"/>
            <w:sz w:val="28"/>
            <w:szCs w:val="28"/>
            <w:u w:val="single"/>
          </w:rPr>
          <w:t>https://tax.gov.ua/media-tsentr/novini/413345.html</w:t>
        </w:r>
      </w:hyperlink>
      <w:r w:rsidRPr="006F4D2E">
        <w:rPr>
          <w:rFonts w:ascii="Times New Roman" w:hAnsi="Times New Roman"/>
          <w:sz w:val="28"/>
          <w:szCs w:val="28"/>
        </w:rPr>
        <w:t xml:space="preserve"> та </w:t>
      </w:r>
      <w:r w:rsidR="00993E73">
        <w:rPr>
          <w:rFonts w:ascii="Times New Roman" w:hAnsi="Times New Roman"/>
          <w:sz w:val="28"/>
          <w:szCs w:val="28"/>
          <w:lang w:val="uk-UA"/>
        </w:rPr>
        <w:t>в</w:t>
      </w:r>
      <w:r w:rsidRPr="006F4D2E">
        <w:rPr>
          <w:rFonts w:ascii="Times New Roman" w:hAnsi="Times New Roman"/>
          <w:sz w:val="28"/>
          <w:szCs w:val="28"/>
        </w:rPr>
        <w:t xml:space="preserve"> Електронному кабінеті за посиланням: </w:t>
      </w:r>
      <w:hyperlink r:id="rId89" w:history="1">
        <w:r w:rsidRPr="006F4D2E">
          <w:rPr>
            <w:rFonts w:ascii="Times New Roman" w:hAnsi="Times New Roman"/>
            <w:color w:val="0000FF"/>
            <w:sz w:val="28"/>
            <w:szCs w:val="28"/>
            <w:u w:val="single"/>
          </w:rPr>
          <w:t>https://cabinet.tax.gov.ua/news/</w:t>
        </w:r>
      </w:hyperlink>
      <w:r w:rsidRPr="006F4D2E">
        <w:rPr>
          <w:rFonts w:ascii="Times New Roman" w:hAnsi="Times New Roman"/>
          <w:sz w:val="28"/>
          <w:szCs w:val="28"/>
        </w:rPr>
        <w:t>) АРІ фіскального сервера ДПС, яке забезпечує взаємодію ПРРО з фіскальним сервером.</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Наразі розробляється АРІ єдиного вікна подання електронної звітності.</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Проводяться на постійній основі технічні зустрічі з користувачами АРІ.</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 офіційному вебпорталі  ДПС створено банер «Програмні РРО», в якому міститься актуальна інформація, пов’язана із запровадженням ПРРО, зокрема, нормативно-правові акти, перелік запитань-відповідей на актуальні  питання, що порушуються суб’єктами господарювання, перелік посадових осіб ДПС, які забезпечують координацію робіт щодо запровадження ПРРО.</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Станом на 01.01.2021 на обліку  в органах ДПС перебуває </w:t>
      </w:r>
      <w:r w:rsidRPr="006F4D2E">
        <w:rPr>
          <w:rFonts w:ascii="Times New Roman" w:hAnsi="Times New Roman"/>
          <w:b/>
          <w:sz w:val="28"/>
          <w:szCs w:val="28"/>
        </w:rPr>
        <w:t>4,5 тис</w:t>
      </w:r>
      <w:r w:rsidRPr="006F4D2E">
        <w:rPr>
          <w:rFonts w:ascii="Times New Roman" w:hAnsi="Times New Roman"/>
          <w:sz w:val="28"/>
          <w:szCs w:val="28"/>
        </w:rPr>
        <w:t>. платників акцизного податку з реалізації пального та спирту етилового, з них:</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4,1 тис</w:t>
      </w:r>
      <w:r w:rsidRPr="006F4D2E">
        <w:rPr>
          <w:rFonts w:ascii="Times New Roman" w:hAnsi="Times New Roman"/>
          <w:sz w:val="28"/>
          <w:szCs w:val="28"/>
        </w:rPr>
        <w:t>.  юридичних осіб;</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0,4 тис</w:t>
      </w:r>
      <w:r w:rsidRPr="006F4D2E">
        <w:rPr>
          <w:rFonts w:ascii="Times New Roman" w:hAnsi="Times New Roman"/>
          <w:sz w:val="28"/>
          <w:szCs w:val="28"/>
        </w:rPr>
        <w:t>. фізичних осіб – підприємців.</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Вказаними платниками було зареєстровано </w:t>
      </w:r>
      <w:r w:rsidRPr="006F4D2E">
        <w:rPr>
          <w:rFonts w:ascii="Times New Roman" w:hAnsi="Times New Roman"/>
          <w:b/>
          <w:sz w:val="28"/>
          <w:szCs w:val="28"/>
        </w:rPr>
        <w:t>11,6 тис</w:t>
      </w:r>
      <w:r w:rsidRPr="006F4D2E">
        <w:rPr>
          <w:rFonts w:ascii="Times New Roman" w:hAnsi="Times New Roman"/>
          <w:sz w:val="28"/>
          <w:szCs w:val="28"/>
        </w:rPr>
        <w:t xml:space="preserve">. акцизних складів, із них </w:t>
      </w:r>
      <w:r w:rsidRPr="006F4D2E">
        <w:rPr>
          <w:rFonts w:ascii="Times New Roman" w:hAnsi="Times New Roman"/>
          <w:b/>
          <w:sz w:val="28"/>
          <w:szCs w:val="28"/>
        </w:rPr>
        <w:t>10,9 тис</w:t>
      </w:r>
      <w:r w:rsidRPr="006F4D2E">
        <w:rPr>
          <w:rFonts w:ascii="Times New Roman" w:hAnsi="Times New Roman"/>
          <w:sz w:val="28"/>
          <w:szCs w:val="28"/>
        </w:rPr>
        <w:t xml:space="preserve">. юридичними особами та </w:t>
      </w:r>
      <w:r w:rsidRPr="006F4D2E">
        <w:rPr>
          <w:rFonts w:ascii="Times New Roman" w:hAnsi="Times New Roman"/>
          <w:b/>
          <w:sz w:val="28"/>
          <w:szCs w:val="28"/>
        </w:rPr>
        <w:t>0,7</w:t>
      </w:r>
      <w:r w:rsidRPr="006F4D2E">
        <w:rPr>
          <w:rFonts w:ascii="Times New Roman" w:hAnsi="Times New Roman"/>
          <w:sz w:val="28"/>
          <w:szCs w:val="28"/>
        </w:rPr>
        <w:t xml:space="preserve"> тис. фізичними особами – підприємцями.</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Станом на 01.01.2021 в Державному реєстрі фізичних осіб – платників податків (далі – Державний реєстр) зареєстровано </w:t>
      </w:r>
      <w:r w:rsidRPr="006F4D2E">
        <w:rPr>
          <w:rFonts w:ascii="Times New Roman" w:hAnsi="Times New Roman"/>
          <w:b/>
          <w:sz w:val="28"/>
          <w:szCs w:val="28"/>
        </w:rPr>
        <w:t>44,0 млн</w:t>
      </w:r>
      <w:r w:rsidRPr="006F4D2E">
        <w:rPr>
          <w:rFonts w:ascii="Times New Roman" w:hAnsi="Times New Roman"/>
          <w:sz w:val="28"/>
          <w:szCs w:val="28"/>
        </w:rPr>
        <w:t xml:space="preserve"> фізичних осіб, з них іноземців – </w:t>
      </w:r>
      <w:r w:rsidRPr="006F4D2E">
        <w:rPr>
          <w:rFonts w:ascii="Times New Roman" w:hAnsi="Times New Roman"/>
          <w:b/>
          <w:sz w:val="28"/>
          <w:szCs w:val="28"/>
        </w:rPr>
        <w:t>776,0   тис</w:t>
      </w:r>
      <w:r w:rsidRPr="006F4D2E">
        <w:rPr>
          <w:rFonts w:ascii="Times New Roman" w:hAnsi="Times New Roman"/>
          <w:sz w:val="28"/>
          <w:szCs w:val="28"/>
        </w:rPr>
        <w:t>. фізичних осіб.</w:t>
      </w:r>
    </w:p>
    <w:p w:rsidR="00EB2FF4" w:rsidRPr="006F4D2E" w:rsidRDefault="00EB2FF4" w:rsidP="00EB2FF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Станом на 01.01.2021 ДПС присвоєно </w:t>
      </w:r>
      <w:r w:rsidRPr="006F4D2E">
        <w:rPr>
          <w:rFonts w:ascii="Times New Roman" w:hAnsi="Times New Roman"/>
          <w:b/>
          <w:sz w:val="28"/>
          <w:szCs w:val="28"/>
        </w:rPr>
        <w:t>10 355</w:t>
      </w:r>
      <w:r w:rsidRPr="006F4D2E">
        <w:rPr>
          <w:rFonts w:ascii="Times New Roman" w:hAnsi="Times New Roman"/>
          <w:sz w:val="28"/>
          <w:szCs w:val="28"/>
        </w:rPr>
        <w:t xml:space="preserve"> реєстраційних номерів </w:t>
      </w:r>
      <w:r w:rsidR="00993E73">
        <w:rPr>
          <w:rFonts w:ascii="Times New Roman" w:hAnsi="Times New Roman"/>
          <w:sz w:val="28"/>
          <w:szCs w:val="28"/>
          <w:lang w:val="uk-UA"/>
        </w:rPr>
        <w:t>умеж</w:t>
      </w:r>
      <w:r w:rsidRPr="006F4D2E">
        <w:rPr>
          <w:rFonts w:ascii="Times New Roman" w:hAnsi="Times New Roman"/>
          <w:sz w:val="28"/>
          <w:szCs w:val="28"/>
        </w:rPr>
        <w:t xml:space="preserve">ах вебсервісу </w:t>
      </w:r>
      <w:r w:rsidRPr="006F4D2E">
        <w:rPr>
          <w:rFonts w:ascii="Times New Roman" w:hAnsi="Times New Roman"/>
          <w:bCs/>
          <w:sz w:val="28"/>
          <w:szCs w:val="28"/>
        </w:rPr>
        <w:t>«Реєстрація особи в Державному реєстрі фізичних осіб – платників податків під час державної реєстрації народження дитини»</w:t>
      </w:r>
      <w:r w:rsidRPr="006F4D2E">
        <w:rPr>
          <w:rFonts w:ascii="Times New Roman" w:hAnsi="Times New Roman"/>
          <w:sz w:val="28"/>
          <w:szCs w:val="28"/>
        </w:rPr>
        <w:t>.</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Розроблено та підписано договір про інформаційну взаємодію між Державною податковою службою України, Міністерством юстиції України та Міністерством цифрової трансформації України, відповідно до якого здійснюється інформаційний обмін через систему електронної взаємодії державних електронних інформаційних ресурсів (далі – СЕВДЕІР) електронними повідомленнями, необхідними для надання комплексної послуги «Е-Малятко»;</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здійснено підключення до СЕВДЕІР Державного реєстру фізичних осіб – платників податків; </w:t>
      </w:r>
    </w:p>
    <w:p w:rsidR="00EB2FF4" w:rsidRPr="006F4D2E" w:rsidRDefault="00EB2FF4" w:rsidP="00EB2FF4">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розроблено та впроваджено  електронний вебсервіс «Реєстрація особи в Державному реєстрі фізичних осіб – платників податків під час державної реєстрації народження дитини». </w:t>
      </w:r>
    </w:p>
    <w:p w:rsidR="00EB2FF4" w:rsidRPr="006F4D2E" w:rsidRDefault="00EB2FF4" w:rsidP="00EB2FF4">
      <w:pPr>
        <w:spacing w:after="0" w:line="240" w:lineRule="auto"/>
        <w:ind w:firstLine="567"/>
        <w:jc w:val="both"/>
        <w:rPr>
          <w:rFonts w:ascii="Times New Roman" w:hAnsi="Times New Roman"/>
          <w:sz w:val="6"/>
          <w:szCs w:val="28"/>
        </w:rPr>
      </w:pPr>
    </w:p>
    <w:p w:rsidR="008962BC" w:rsidRPr="00142976" w:rsidRDefault="008962BC" w:rsidP="008962BC">
      <w:pPr>
        <w:pStyle w:val="afff3"/>
        <w:shd w:val="clear" w:color="auto" w:fill="FFFFFF"/>
        <w:ind w:left="0" w:firstLine="567"/>
        <w:jc w:val="both"/>
        <w:rPr>
          <w:rStyle w:val="aff5"/>
          <w:rFonts w:eastAsia="Calibri"/>
          <w:b w:val="0"/>
          <w:sz w:val="2"/>
          <w:szCs w:val="28"/>
          <w:lang w:eastAsia="en-US"/>
        </w:rPr>
      </w:pPr>
    </w:p>
    <w:p w:rsidR="000D2043" w:rsidRPr="006F4D2E" w:rsidRDefault="009C59EC" w:rsidP="007A780E">
      <w:pPr>
        <w:pStyle w:val="afff3"/>
        <w:shd w:val="clear" w:color="auto" w:fill="FFFFFF"/>
        <w:spacing w:before="120" w:after="120"/>
        <w:ind w:left="0"/>
        <w:jc w:val="center"/>
        <w:rPr>
          <w:rStyle w:val="aff5"/>
          <w:b w:val="0"/>
          <w:lang w:eastAsia="uk-UA"/>
        </w:rPr>
      </w:pPr>
      <w:r w:rsidRPr="006F4D2E">
        <w:rPr>
          <w:b/>
          <w:bCs/>
          <w:sz w:val="28"/>
          <w:szCs w:val="28"/>
          <w:lang w:val="uk-UA"/>
        </w:rPr>
        <w:t>О</w:t>
      </w:r>
      <w:r w:rsidR="000D2043" w:rsidRPr="006F4D2E">
        <w:rPr>
          <w:b/>
          <w:bCs/>
          <w:sz w:val="28"/>
          <w:szCs w:val="28"/>
          <w:lang w:val="uk-UA"/>
        </w:rPr>
        <w:t>рганізаці</w:t>
      </w:r>
      <w:r w:rsidRPr="006F4D2E">
        <w:rPr>
          <w:b/>
          <w:bCs/>
          <w:sz w:val="28"/>
          <w:szCs w:val="28"/>
          <w:lang w:val="uk-UA"/>
        </w:rPr>
        <w:t>я</w:t>
      </w:r>
      <w:r w:rsidR="000D2043" w:rsidRPr="006F4D2E">
        <w:rPr>
          <w:b/>
          <w:bCs/>
          <w:sz w:val="28"/>
          <w:szCs w:val="28"/>
          <w:lang w:val="uk-UA"/>
        </w:rPr>
        <w:t xml:space="preserve"> надання адміністративних послуг</w:t>
      </w:r>
    </w:p>
    <w:p w:rsidR="000D2043" w:rsidRPr="006F4D2E" w:rsidRDefault="000D2043" w:rsidP="000D2043">
      <w:pPr>
        <w:suppressAutoHyphens/>
        <w:spacing w:after="0" w:line="240" w:lineRule="auto"/>
        <w:ind w:firstLine="567"/>
        <w:jc w:val="both"/>
        <w:rPr>
          <w:rFonts w:ascii="Times New Roman" w:hAnsi="Times New Roman"/>
          <w:noProof/>
          <w:sz w:val="28"/>
          <w:szCs w:val="28"/>
          <w:lang w:eastAsia="ar-SA"/>
        </w:rPr>
      </w:pPr>
      <w:r w:rsidRPr="006F4D2E">
        <w:rPr>
          <w:rFonts w:ascii="Times New Roman" w:hAnsi="Times New Roman"/>
          <w:bCs/>
          <w:noProof/>
          <w:sz w:val="28"/>
          <w:szCs w:val="28"/>
          <w:lang w:eastAsia="ar-SA"/>
        </w:rPr>
        <w:t xml:space="preserve">На сьогодні </w:t>
      </w:r>
      <w:r w:rsidRPr="006F4D2E">
        <w:rPr>
          <w:rFonts w:ascii="Times New Roman" w:hAnsi="Times New Roman"/>
          <w:sz w:val="28"/>
          <w:szCs w:val="28"/>
          <w:lang w:eastAsia="ar-SA"/>
        </w:rPr>
        <w:t xml:space="preserve">платники податків мають змогу отримувати зручні та доступні послуги в податковій мережі обслуговування платників, яка налічує </w:t>
      </w:r>
      <w:r w:rsidRPr="00A049EC">
        <w:rPr>
          <w:rFonts w:ascii="Times New Roman" w:hAnsi="Times New Roman"/>
          <w:b/>
          <w:sz w:val="28"/>
          <w:szCs w:val="28"/>
          <w:lang w:eastAsia="ar-SA"/>
        </w:rPr>
        <w:t>561</w:t>
      </w:r>
      <w:r w:rsidRPr="006F4D2E">
        <w:rPr>
          <w:rFonts w:ascii="Times New Roman" w:hAnsi="Times New Roman"/>
          <w:sz w:val="28"/>
          <w:szCs w:val="28"/>
          <w:lang w:eastAsia="ar-SA"/>
        </w:rPr>
        <w:t xml:space="preserve"> точку доступу по всій країні (</w:t>
      </w:r>
      <w:r w:rsidR="00085911">
        <w:rPr>
          <w:rFonts w:ascii="Times New Roman" w:hAnsi="Times New Roman"/>
          <w:sz w:val="28"/>
          <w:szCs w:val="28"/>
          <w:lang w:val="uk-UA" w:eastAsia="ar-SA"/>
        </w:rPr>
        <w:t>у</w:t>
      </w:r>
      <w:r w:rsidRPr="006F4D2E">
        <w:rPr>
          <w:rFonts w:ascii="Times New Roman" w:hAnsi="Times New Roman"/>
          <w:sz w:val="28"/>
          <w:szCs w:val="28"/>
          <w:lang w:eastAsia="ar-SA"/>
        </w:rPr>
        <w:t xml:space="preserve"> т.ч. </w:t>
      </w:r>
      <w:r w:rsidRPr="009436EB">
        <w:rPr>
          <w:rFonts w:ascii="Times New Roman" w:hAnsi="Times New Roman"/>
          <w:b/>
          <w:sz w:val="28"/>
          <w:szCs w:val="28"/>
          <w:lang w:eastAsia="ar-SA"/>
        </w:rPr>
        <w:t>48</w:t>
      </w:r>
      <w:r w:rsidR="00351052">
        <w:rPr>
          <w:rFonts w:ascii="Times New Roman" w:hAnsi="Times New Roman"/>
          <w:b/>
          <w:sz w:val="28"/>
          <w:szCs w:val="28"/>
          <w:lang w:val="uk-UA" w:eastAsia="ar-SA"/>
        </w:rPr>
        <w:t xml:space="preserve">1 </w:t>
      </w:r>
      <w:r w:rsidRPr="006F4D2E">
        <w:rPr>
          <w:rFonts w:ascii="Times New Roman" w:hAnsi="Times New Roman"/>
          <w:sz w:val="28"/>
          <w:szCs w:val="28"/>
          <w:lang w:eastAsia="ar-SA"/>
        </w:rPr>
        <w:t xml:space="preserve">центр обслуговування платників, створених при територіальних органах ДПС). Комплекс послуг та сервісів цих точок доступу включає надання адміністративних, консультаційних та інформаційних послуг, </w:t>
      </w:r>
      <w:r w:rsidRPr="006F4D2E">
        <w:rPr>
          <w:rFonts w:ascii="Times New Roman" w:hAnsi="Times New Roman"/>
          <w:sz w:val="28"/>
          <w:szCs w:val="28"/>
          <w:lang w:eastAsia="ar-SA"/>
        </w:rPr>
        <w:lastRenderedPageBreak/>
        <w:t>прийняття податкової звітності та надання послуг кваліфікованого електронного підпису.</w:t>
      </w:r>
    </w:p>
    <w:p w:rsidR="000D2043" w:rsidRPr="006F4D2E" w:rsidRDefault="000D2043" w:rsidP="000D2043">
      <w:pPr>
        <w:suppressAutoHyphens/>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 xml:space="preserve">Перелік адміністративних послуг, що надаються ДПС та її територіальними органами, включає </w:t>
      </w:r>
      <w:r w:rsidRPr="006F4D2E">
        <w:rPr>
          <w:rFonts w:ascii="Times New Roman" w:hAnsi="Times New Roman"/>
          <w:b/>
          <w:sz w:val="28"/>
          <w:szCs w:val="28"/>
          <w:lang w:eastAsia="ar-SA"/>
        </w:rPr>
        <w:t>126</w:t>
      </w:r>
      <w:r w:rsidRPr="006F4D2E">
        <w:rPr>
          <w:rFonts w:ascii="Times New Roman" w:hAnsi="Times New Roman"/>
          <w:sz w:val="28"/>
          <w:szCs w:val="28"/>
          <w:lang w:eastAsia="ar-SA"/>
        </w:rPr>
        <w:t xml:space="preserve"> послуг. Так, з початку року надано </w:t>
      </w:r>
      <w:r w:rsidR="00F95764" w:rsidRPr="006F4D2E">
        <w:rPr>
          <w:rFonts w:ascii="Times New Roman" w:hAnsi="Times New Roman"/>
          <w:b/>
          <w:sz w:val="28"/>
          <w:szCs w:val="28"/>
          <w:lang w:eastAsia="ar-SA"/>
        </w:rPr>
        <w:t>4 703</w:t>
      </w:r>
      <w:r w:rsidR="00F95764" w:rsidRPr="006F4D2E">
        <w:rPr>
          <w:rFonts w:ascii="Times New Roman" w:hAnsi="Times New Roman"/>
          <w:b/>
          <w:sz w:val="28"/>
          <w:szCs w:val="28"/>
          <w:lang w:val="uk-UA" w:eastAsia="ar-SA"/>
        </w:rPr>
        <w:t> </w:t>
      </w:r>
      <w:r w:rsidRPr="006F4D2E">
        <w:rPr>
          <w:rFonts w:ascii="Times New Roman" w:hAnsi="Times New Roman"/>
          <w:b/>
          <w:sz w:val="28"/>
          <w:szCs w:val="28"/>
          <w:lang w:eastAsia="ar-SA"/>
        </w:rPr>
        <w:t>081</w:t>
      </w:r>
      <w:r w:rsidRPr="006F4D2E">
        <w:rPr>
          <w:rFonts w:ascii="Times New Roman" w:hAnsi="Times New Roman"/>
          <w:sz w:val="28"/>
          <w:szCs w:val="28"/>
          <w:lang w:eastAsia="ar-SA"/>
        </w:rPr>
        <w:t xml:space="preserve"> адміністративн</w:t>
      </w:r>
      <w:r w:rsidR="00085911">
        <w:rPr>
          <w:rFonts w:ascii="Times New Roman" w:hAnsi="Times New Roman"/>
          <w:sz w:val="28"/>
          <w:szCs w:val="28"/>
          <w:lang w:val="uk-UA" w:eastAsia="ar-SA"/>
        </w:rPr>
        <w:t>у</w:t>
      </w:r>
      <w:r w:rsidRPr="006F4D2E">
        <w:rPr>
          <w:rFonts w:ascii="Times New Roman" w:hAnsi="Times New Roman"/>
          <w:sz w:val="28"/>
          <w:szCs w:val="28"/>
          <w:lang w:eastAsia="ar-SA"/>
        </w:rPr>
        <w:t xml:space="preserve"> послуг</w:t>
      </w:r>
      <w:r w:rsidR="00085911">
        <w:rPr>
          <w:rFonts w:ascii="Times New Roman" w:hAnsi="Times New Roman"/>
          <w:sz w:val="28"/>
          <w:szCs w:val="28"/>
          <w:lang w:val="uk-UA" w:eastAsia="ar-SA"/>
        </w:rPr>
        <w:t>у</w:t>
      </w:r>
      <w:r w:rsidRPr="006F4D2E">
        <w:rPr>
          <w:rFonts w:ascii="Times New Roman" w:hAnsi="Times New Roman"/>
          <w:sz w:val="28"/>
          <w:szCs w:val="28"/>
          <w:lang w:eastAsia="ar-SA"/>
        </w:rPr>
        <w:t>.</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Найбільш запитуваними з них є послуги:</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видача картки платника податків, внесення до паспорта громадянина України (у формі книжечки) даних про реєстраційний номер облікової картки платника податків з Державного реєстру фізичних осіб</w:t>
      </w:r>
      <w:r w:rsidR="006E2951">
        <w:rPr>
          <w:rFonts w:ascii="Times New Roman" w:eastAsia="Times New Roman CYR" w:hAnsi="Times New Roman"/>
          <w:sz w:val="28"/>
          <w:lang w:val="uk-UA" w:eastAsia="uk-UA"/>
        </w:rPr>
        <w:t> </w:t>
      </w:r>
      <w:r w:rsidR="00085911">
        <w:rPr>
          <w:rFonts w:ascii="Times New Roman" w:eastAsia="Times New Roman CYR" w:hAnsi="Times New Roman"/>
          <w:sz w:val="28"/>
          <w:lang w:eastAsia="uk-UA"/>
        </w:rPr>
        <w:t>–</w:t>
      </w:r>
      <w:r w:rsidR="006E2951">
        <w:rPr>
          <w:rFonts w:ascii="Times New Roman" w:eastAsia="Times New Roman CYR" w:hAnsi="Times New Roman"/>
          <w:sz w:val="28"/>
          <w:lang w:val="uk-UA" w:eastAsia="uk-UA"/>
        </w:rPr>
        <w:t> </w:t>
      </w:r>
      <w:r w:rsidRPr="006F4D2E">
        <w:rPr>
          <w:rFonts w:ascii="Times New Roman" w:eastAsia="Times New Roman CYR" w:hAnsi="Times New Roman"/>
          <w:sz w:val="28"/>
          <w:lang w:eastAsia="uk-UA"/>
        </w:rPr>
        <w:t xml:space="preserve">платників податків, надано </w:t>
      </w:r>
      <w:r w:rsidRPr="006F4D2E">
        <w:rPr>
          <w:rFonts w:ascii="Times New Roman" w:eastAsia="Times New Roman CYR" w:hAnsi="Times New Roman"/>
          <w:b/>
          <w:sz w:val="28"/>
          <w:lang w:eastAsia="uk-UA"/>
        </w:rPr>
        <w:t>1 314 013</w:t>
      </w:r>
      <w:r w:rsidRPr="006F4D2E">
        <w:rPr>
          <w:rFonts w:ascii="Times New Roman" w:eastAsia="Times New Roman CYR" w:hAnsi="Times New Roman"/>
          <w:sz w:val="28"/>
          <w:lang w:eastAsia="uk-UA"/>
        </w:rPr>
        <w:t xml:space="preserve"> послуг;</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видача відомостей з Державного реєстру фізичних осіб</w:t>
      </w:r>
      <w:r w:rsidR="006E2951">
        <w:rPr>
          <w:rFonts w:ascii="Times New Roman" w:eastAsia="Times New Roman CYR" w:hAnsi="Times New Roman"/>
          <w:sz w:val="28"/>
          <w:lang w:val="uk-UA" w:eastAsia="uk-UA"/>
        </w:rPr>
        <w:t> </w:t>
      </w:r>
      <w:r w:rsidR="00085911">
        <w:rPr>
          <w:rFonts w:ascii="Times New Roman" w:eastAsia="Times New Roman CYR" w:hAnsi="Times New Roman"/>
          <w:sz w:val="28"/>
          <w:lang w:eastAsia="uk-UA"/>
        </w:rPr>
        <w:t>–</w:t>
      </w:r>
      <w:r w:rsidR="006E2951">
        <w:rPr>
          <w:rFonts w:ascii="Times New Roman" w:eastAsia="Times New Roman CYR" w:hAnsi="Times New Roman"/>
          <w:sz w:val="28"/>
          <w:lang w:val="uk-UA" w:eastAsia="uk-UA"/>
        </w:rPr>
        <w:t> </w:t>
      </w:r>
      <w:r w:rsidRPr="006F4D2E">
        <w:rPr>
          <w:rFonts w:ascii="Times New Roman" w:eastAsia="Times New Roman CYR" w:hAnsi="Times New Roman"/>
          <w:sz w:val="28"/>
          <w:lang w:eastAsia="uk-UA"/>
        </w:rPr>
        <w:t xml:space="preserve">платників податків про суми/джерела виплачених доходів та утриманих податків, надано </w:t>
      </w:r>
      <w:r w:rsidRPr="006F4D2E">
        <w:rPr>
          <w:rFonts w:ascii="Times New Roman" w:eastAsia="Times New Roman CYR" w:hAnsi="Times New Roman"/>
          <w:b/>
          <w:sz w:val="28"/>
          <w:lang w:eastAsia="uk-UA"/>
        </w:rPr>
        <w:t>1 272 581 </w:t>
      </w:r>
      <w:r w:rsidRPr="006F4D2E">
        <w:rPr>
          <w:rFonts w:ascii="Times New Roman" w:eastAsia="Times New Roman CYR" w:hAnsi="Times New Roman"/>
          <w:sz w:val="28"/>
          <w:lang w:eastAsia="uk-UA"/>
        </w:rPr>
        <w:t>послуг</w:t>
      </w:r>
      <w:r w:rsidR="00085911">
        <w:rPr>
          <w:rFonts w:ascii="Times New Roman" w:eastAsia="Times New Roman CYR" w:hAnsi="Times New Roman"/>
          <w:sz w:val="28"/>
          <w:lang w:val="uk-UA" w:eastAsia="uk-UA"/>
        </w:rPr>
        <w:t>у</w:t>
      </w:r>
      <w:r w:rsidRPr="006F4D2E">
        <w:rPr>
          <w:rFonts w:ascii="Times New Roman" w:eastAsia="Times New Roman CYR" w:hAnsi="Times New Roman"/>
          <w:sz w:val="28"/>
          <w:lang w:eastAsia="uk-UA"/>
        </w:rPr>
        <w:t>;</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реєстрація платника єдиного податку, надано </w:t>
      </w:r>
      <w:r w:rsidRPr="006F4D2E">
        <w:rPr>
          <w:rFonts w:ascii="Times New Roman" w:eastAsia="Times New Roman CYR" w:hAnsi="Times New Roman"/>
          <w:b/>
          <w:sz w:val="28"/>
          <w:lang w:eastAsia="uk-UA"/>
        </w:rPr>
        <w:t>368 559</w:t>
      </w:r>
      <w:r w:rsidRPr="006F4D2E">
        <w:rPr>
          <w:rFonts w:ascii="Times New Roman" w:eastAsia="Times New Roman CYR" w:hAnsi="Times New Roman"/>
          <w:sz w:val="28"/>
          <w:lang w:eastAsia="uk-UA"/>
        </w:rPr>
        <w:t xml:space="preserve"> послуг;</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видача довідки про відсутність заборгованості з платежів, контроль за справлянням яких покладено на контролюючі органи, надано </w:t>
      </w:r>
      <w:r w:rsidRPr="006F4D2E">
        <w:rPr>
          <w:rFonts w:ascii="Times New Roman" w:eastAsia="Times New Roman CYR" w:hAnsi="Times New Roman"/>
          <w:b/>
          <w:sz w:val="28"/>
          <w:lang w:eastAsia="uk-UA"/>
        </w:rPr>
        <w:t>345 488</w:t>
      </w:r>
      <w:r w:rsidRPr="006F4D2E">
        <w:rPr>
          <w:rFonts w:ascii="Times New Roman" w:eastAsia="Times New Roman CYR" w:hAnsi="Times New Roman"/>
          <w:sz w:val="28"/>
          <w:lang w:eastAsia="uk-UA"/>
        </w:rPr>
        <w:t xml:space="preserve"> послуг;</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надання витягу з реєстру платників єдиного податку, надано </w:t>
      </w:r>
      <w:r w:rsidRPr="006F4D2E">
        <w:rPr>
          <w:rFonts w:ascii="Times New Roman" w:eastAsia="Times New Roman CYR" w:hAnsi="Times New Roman"/>
          <w:b/>
          <w:sz w:val="28"/>
          <w:lang w:eastAsia="uk-UA"/>
        </w:rPr>
        <w:t>337 317 </w:t>
      </w:r>
      <w:r w:rsidRPr="006F4D2E">
        <w:rPr>
          <w:rFonts w:ascii="Times New Roman" w:eastAsia="Times New Roman CYR" w:hAnsi="Times New Roman"/>
          <w:sz w:val="28"/>
          <w:lang w:eastAsia="uk-UA"/>
        </w:rPr>
        <w:t>послуг;</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реєстрація книг обліку розрахункових операцій, надано </w:t>
      </w:r>
      <w:r w:rsidRPr="006F4D2E">
        <w:rPr>
          <w:rFonts w:ascii="Times New Roman" w:eastAsia="Times New Roman CYR" w:hAnsi="Times New Roman"/>
          <w:b/>
          <w:sz w:val="28"/>
          <w:lang w:eastAsia="uk-UA"/>
        </w:rPr>
        <w:t>305 693</w:t>
      </w:r>
      <w:r w:rsidRPr="006F4D2E">
        <w:rPr>
          <w:rFonts w:ascii="Times New Roman" w:eastAsia="Times New Roman CYR" w:hAnsi="Times New Roman"/>
          <w:sz w:val="28"/>
          <w:lang w:eastAsia="uk-UA"/>
        </w:rPr>
        <w:t xml:space="preserve"> послуг</w:t>
      </w:r>
      <w:r w:rsidR="00085911">
        <w:rPr>
          <w:rFonts w:ascii="Times New Roman" w:eastAsia="Times New Roman CYR" w:hAnsi="Times New Roman"/>
          <w:sz w:val="28"/>
          <w:lang w:val="uk-UA" w:eastAsia="uk-UA"/>
        </w:rPr>
        <w:t>и</w:t>
      </w:r>
      <w:r w:rsidRPr="006F4D2E">
        <w:rPr>
          <w:rFonts w:ascii="Times New Roman" w:eastAsia="Times New Roman CYR" w:hAnsi="Times New Roman"/>
          <w:sz w:val="28"/>
          <w:lang w:eastAsia="uk-UA"/>
        </w:rPr>
        <w:t>;</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реєстрація книги обліку доходів та книги обліку доходів і витрат платникам єдиного податку, надано </w:t>
      </w:r>
      <w:r w:rsidRPr="006F4D2E">
        <w:rPr>
          <w:rFonts w:ascii="Times New Roman" w:eastAsia="Times New Roman CYR" w:hAnsi="Times New Roman"/>
          <w:b/>
          <w:sz w:val="28"/>
          <w:lang w:eastAsia="uk-UA"/>
        </w:rPr>
        <w:t>213 552</w:t>
      </w:r>
      <w:r w:rsidRPr="006F4D2E">
        <w:rPr>
          <w:rFonts w:ascii="Times New Roman" w:eastAsia="Times New Roman CYR" w:hAnsi="Times New Roman"/>
          <w:sz w:val="28"/>
          <w:lang w:eastAsia="uk-UA"/>
        </w:rPr>
        <w:t xml:space="preserve"> послуг</w:t>
      </w:r>
      <w:r w:rsidR="00085911">
        <w:rPr>
          <w:rFonts w:ascii="Times New Roman" w:eastAsia="Times New Roman CYR" w:hAnsi="Times New Roman"/>
          <w:sz w:val="28"/>
          <w:lang w:val="uk-UA" w:eastAsia="uk-UA"/>
        </w:rPr>
        <w:t>и</w:t>
      </w:r>
      <w:r w:rsidRPr="006F4D2E">
        <w:rPr>
          <w:rFonts w:ascii="Times New Roman" w:eastAsia="Times New Roman CYR" w:hAnsi="Times New Roman"/>
          <w:sz w:val="28"/>
          <w:lang w:eastAsia="uk-UA"/>
        </w:rPr>
        <w:t>;</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реєстрація реєстратора розрахункових операцій, надано </w:t>
      </w:r>
      <w:r w:rsidRPr="006F4D2E">
        <w:rPr>
          <w:rFonts w:ascii="Times New Roman" w:eastAsia="Times New Roman CYR" w:hAnsi="Times New Roman"/>
          <w:b/>
          <w:sz w:val="28"/>
          <w:lang w:eastAsia="uk-UA"/>
        </w:rPr>
        <w:t>129 091</w:t>
      </w:r>
      <w:r w:rsidRPr="006F4D2E">
        <w:rPr>
          <w:rFonts w:ascii="Times New Roman" w:eastAsia="Times New Roman CYR" w:hAnsi="Times New Roman"/>
          <w:sz w:val="28"/>
          <w:lang w:eastAsia="uk-UA"/>
        </w:rPr>
        <w:t xml:space="preserve"> послуг</w:t>
      </w:r>
      <w:r w:rsidR="00085911">
        <w:rPr>
          <w:rFonts w:ascii="Times New Roman" w:eastAsia="Times New Roman CYR" w:hAnsi="Times New Roman"/>
          <w:sz w:val="28"/>
          <w:lang w:val="uk-UA" w:eastAsia="uk-UA"/>
        </w:rPr>
        <w:t>у</w:t>
      </w:r>
      <w:r w:rsidRPr="006F4D2E">
        <w:rPr>
          <w:rFonts w:ascii="Times New Roman" w:eastAsia="Times New Roman CYR" w:hAnsi="Times New Roman"/>
          <w:sz w:val="28"/>
          <w:lang w:eastAsia="uk-UA"/>
        </w:rPr>
        <w:t>;</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видача ліцензії на право роздрібної торгівлі алкогольними напоями, надано </w:t>
      </w:r>
      <w:r w:rsidRPr="006F4D2E">
        <w:rPr>
          <w:rFonts w:ascii="Times New Roman" w:eastAsia="Times New Roman CYR" w:hAnsi="Times New Roman"/>
          <w:b/>
          <w:sz w:val="28"/>
          <w:lang w:eastAsia="uk-UA"/>
        </w:rPr>
        <w:t>117 420</w:t>
      </w:r>
      <w:r w:rsidRPr="006F4D2E">
        <w:rPr>
          <w:rFonts w:ascii="Times New Roman" w:eastAsia="Times New Roman CYR" w:hAnsi="Times New Roman"/>
          <w:sz w:val="28"/>
          <w:lang w:eastAsia="uk-UA"/>
        </w:rPr>
        <w:t xml:space="preserve"> послуг;</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видача ліцензії на право роздрібної торгівлі тютюновими виробами, надано </w:t>
      </w:r>
      <w:r w:rsidRPr="006F4D2E">
        <w:rPr>
          <w:rFonts w:ascii="Times New Roman" w:eastAsia="Times New Roman CYR" w:hAnsi="Times New Roman"/>
          <w:b/>
          <w:sz w:val="28"/>
          <w:lang w:eastAsia="uk-UA"/>
        </w:rPr>
        <w:t>91 439</w:t>
      </w:r>
      <w:r w:rsidRPr="006F4D2E">
        <w:rPr>
          <w:rFonts w:ascii="Times New Roman" w:eastAsia="Times New Roman CYR" w:hAnsi="Times New Roman"/>
          <w:sz w:val="28"/>
          <w:lang w:eastAsia="uk-UA"/>
        </w:rPr>
        <w:t xml:space="preserve"> послуг;</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eastAsia="Times New Roman CYR" w:hAnsi="Times New Roman"/>
          <w:sz w:val="28"/>
          <w:lang w:eastAsia="uk-UA"/>
        </w:rPr>
      </w:pPr>
      <w:r w:rsidRPr="006F4D2E">
        <w:rPr>
          <w:rFonts w:ascii="Times New Roman" w:eastAsia="Times New Roman CYR" w:hAnsi="Times New Roman"/>
          <w:sz w:val="28"/>
          <w:lang w:eastAsia="uk-UA"/>
        </w:rPr>
        <w:t xml:space="preserve">реєстрація розрахункових книжок, надано </w:t>
      </w:r>
      <w:r w:rsidRPr="006F4D2E">
        <w:rPr>
          <w:rFonts w:ascii="Times New Roman" w:eastAsia="Times New Roman CYR" w:hAnsi="Times New Roman"/>
          <w:b/>
          <w:sz w:val="28"/>
          <w:lang w:eastAsia="uk-UA"/>
        </w:rPr>
        <w:t>37 427</w:t>
      </w:r>
      <w:r w:rsidRPr="006F4D2E">
        <w:rPr>
          <w:rFonts w:ascii="Times New Roman" w:eastAsia="Times New Roman CYR" w:hAnsi="Times New Roman"/>
          <w:sz w:val="28"/>
          <w:lang w:eastAsia="uk-UA"/>
        </w:rPr>
        <w:t xml:space="preserve"> послуг;</w:t>
      </w:r>
    </w:p>
    <w:p w:rsidR="000D2043" w:rsidRPr="006F4D2E" w:rsidRDefault="000D2043" w:rsidP="000D2043">
      <w:pPr>
        <w:tabs>
          <w:tab w:val="left" w:pos="8236"/>
          <w:tab w:val="left" w:pos="8378"/>
          <w:tab w:val="left" w:pos="9372"/>
        </w:tabs>
        <w:suppressAutoHyphens/>
        <w:spacing w:after="0" w:line="240" w:lineRule="auto"/>
        <w:ind w:firstLine="567"/>
        <w:jc w:val="both"/>
        <w:rPr>
          <w:rFonts w:ascii="Times New Roman" w:hAnsi="Times New Roman"/>
          <w:sz w:val="28"/>
          <w:szCs w:val="28"/>
          <w:lang w:eastAsia="ar-SA"/>
        </w:rPr>
      </w:pPr>
      <w:r w:rsidRPr="006F4D2E">
        <w:rPr>
          <w:rFonts w:ascii="Times New Roman" w:eastAsia="Times New Roman CYR" w:hAnsi="Times New Roman"/>
          <w:sz w:val="28"/>
          <w:lang w:eastAsia="uk-UA"/>
        </w:rPr>
        <w:t xml:space="preserve">видача довідки про доходи, надано </w:t>
      </w:r>
      <w:r w:rsidRPr="006F4D2E">
        <w:rPr>
          <w:rFonts w:ascii="Times New Roman" w:eastAsia="Times New Roman CYR" w:hAnsi="Times New Roman"/>
          <w:b/>
          <w:sz w:val="28"/>
          <w:lang w:eastAsia="uk-UA"/>
        </w:rPr>
        <w:t>32 699</w:t>
      </w:r>
      <w:r w:rsidRPr="006F4D2E">
        <w:rPr>
          <w:rFonts w:ascii="Times New Roman" w:eastAsia="Times New Roman CYR" w:hAnsi="Times New Roman"/>
          <w:sz w:val="28"/>
          <w:lang w:eastAsia="uk-UA"/>
        </w:rPr>
        <w:t xml:space="preserve"> послуг.</w:t>
      </w:r>
    </w:p>
    <w:p w:rsidR="000D2043" w:rsidRPr="006F4D2E" w:rsidRDefault="000D2043" w:rsidP="000D2043">
      <w:pPr>
        <w:pStyle w:val="afff3"/>
        <w:shd w:val="clear" w:color="auto" w:fill="FFFFFF"/>
        <w:ind w:left="0" w:firstLine="567"/>
        <w:jc w:val="both"/>
        <w:rPr>
          <w:rStyle w:val="aff5"/>
          <w:b w:val="0"/>
          <w:lang w:eastAsia="uk-UA"/>
        </w:rPr>
      </w:pPr>
      <w:r w:rsidRPr="006F4D2E">
        <w:rPr>
          <w:noProof/>
          <w:sz w:val="28"/>
          <w:szCs w:val="28"/>
          <w:lang w:val="uk-UA" w:eastAsia="ar-SA"/>
        </w:rPr>
        <w:t xml:space="preserve">Також для інформаційної підтримки та допомоги платникам податків щодо стану обробки податкової звітності, реєстрації податкових накладних та функціонування  електронних сервісів функціонує </w:t>
      </w:r>
      <w:r w:rsidRPr="006F4D2E">
        <w:rPr>
          <w:bCs/>
          <w:noProof/>
          <w:sz w:val="28"/>
          <w:szCs w:val="28"/>
          <w:lang w:val="uk-UA" w:eastAsia="ar-SA"/>
        </w:rPr>
        <w:t>Саll-центр</w:t>
      </w:r>
      <w:r w:rsidRPr="006F4D2E">
        <w:rPr>
          <w:noProof/>
          <w:sz w:val="28"/>
          <w:szCs w:val="28"/>
          <w:lang w:val="uk-UA" w:eastAsia="ar-SA"/>
        </w:rPr>
        <w:t xml:space="preserve"> (0 800 501 007), яким за 2020 рік надано </w:t>
      </w:r>
      <w:r w:rsidR="009C59EC" w:rsidRPr="006F4D2E">
        <w:rPr>
          <w:b/>
          <w:noProof/>
          <w:sz w:val="28"/>
          <w:szCs w:val="28"/>
          <w:lang w:val="uk-UA" w:eastAsia="ar-SA"/>
        </w:rPr>
        <w:t>169 </w:t>
      </w:r>
      <w:r w:rsidRPr="006F4D2E">
        <w:rPr>
          <w:b/>
          <w:noProof/>
          <w:sz w:val="28"/>
          <w:szCs w:val="28"/>
          <w:lang w:val="uk-UA" w:eastAsia="ar-SA"/>
        </w:rPr>
        <w:t>081</w:t>
      </w:r>
      <w:r w:rsidRPr="006F4D2E">
        <w:rPr>
          <w:noProof/>
          <w:sz w:val="28"/>
          <w:szCs w:val="28"/>
          <w:lang w:val="uk-UA" w:eastAsia="ar-SA"/>
        </w:rPr>
        <w:t xml:space="preserve"> консультаці</w:t>
      </w:r>
      <w:r w:rsidR="00085911">
        <w:rPr>
          <w:noProof/>
          <w:sz w:val="28"/>
          <w:szCs w:val="28"/>
          <w:lang w:val="uk-UA" w:eastAsia="ar-SA"/>
        </w:rPr>
        <w:t>ю</w:t>
      </w:r>
      <w:r w:rsidRPr="006F4D2E">
        <w:rPr>
          <w:noProof/>
          <w:sz w:val="28"/>
          <w:szCs w:val="28"/>
          <w:lang w:val="uk-UA" w:eastAsia="ar-SA"/>
        </w:rPr>
        <w:t xml:space="preserve"> з питань функціонування електронних сервісів та стану обробки електронної звітності.</w:t>
      </w:r>
    </w:p>
    <w:p w:rsidR="00FD59DC" w:rsidRPr="00AF3100" w:rsidRDefault="00FD59DC" w:rsidP="00354D01">
      <w:pPr>
        <w:widowControl w:val="0"/>
        <w:tabs>
          <w:tab w:val="left" w:pos="993"/>
        </w:tabs>
        <w:suppressAutoHyphens/>
        <w:autoSpaceDE w:val="0"/>
        <w:spacing w:after="0" w:line="240" w:lineRule="auto"/>
        <w:ind w:left="142" w:firstLine="425"/>
        <w:jc w:val="both"/>
        <w:rPr>
          <w:bCs/>
          <w:sz w:val="16"/>
          <w:szCs w:val="28"/>
          <w:lang w:val="uk-UA"/>
        </w:rPr>
      </w:pPr>
    </w:p>
    <w:p w:rsidR="00641D48" w:rsidRPr="006F4D2E" w:rsidRDefault="006646D6" w:rsidP="00F0154B">
      <w:pPr>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t xml:space="preserve">Організація розгляду звернень громадян та </w:t>
      </w:r>
      <w:r w:rsidR="00641D48" w:rsidRPr="006F4D2E">
        <w:rPr>
          <w:rFonts w:ascii="Times New Roman" w:hAnsi="Times New Roman"/>
          <w:b/>
          <w:bCs/>
          <w:sz w:val="28"/>
          <w:szCs w:val="28"/>
          <w:lang w:val="uk-UA"/>
        </w:rPr>
        <w:t>проведення</w:t>
      </w:r>
    </w:p>
    <w:p w:rsidR="006646D6" w:rsidRPr="006F4D2E" w:rsidRDefault="006646D6" w:rsidP="00F0154B">
      <w:pPr>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t>особистого прийому громадян</w:t>
      </w:r>
    </w:p>
    <w:p w:rsidR="00AA434D" w:rsidRPr="006F4D2E" w:rsidRDefault="00AA434D" w:rsidP="00AA434D">
      <w:pPr>
        <w:spacing w:after="0" w:line="240" w:lineRule="auto"/>
        <w:ind w:firstLine="567"/>
        <w:jc w:val="both"/>
        <w:rPr>
          <w:rFonts w:ascii="Times New Roman" w:hAnsi="Times New Roman"/>
          <w:bCs/>
          <w:color w:val="000000"/>
          <w:sz w:val="28"/>
          <w:szCs w:val="28"/>
          <w:lang w:val="uk-UA" w:eastAsia="uk-UA"/>
        </w:rPr>
      </w:pPr>
      <w:r w:rsidRPr="006F4D2E">
        <w:rPr>
          <w:rFonts w:ascii="Times New Roman" w:hAnsi="Times New Roman"/>
          <w:bCs/>
          <w:color w:val="000000"/>
          <w:sz w:val="28"/>
          <w:szCs w:val="28"/>
          <w:lang w:val="uk-UA" w:eastAsia="uk-UA"/>
        </w:rPr>
        <w:t xml:space="preserve">ДПС відповідно до вимог Закону України від </w:t>
      </w:r>
      <w:r w:rsidR="00085911">
        <w:rPr>
          <w:rFonts w:ascii="Times New Roman" w:hAnsi="Times New Roman"/>
          <w:bCs/>
          <w:color w:val="000000"/>
          <w:sz w:val="28"/>
          <w:szCs w:val="28"/>
          <w:lang w:val="uk-UA" w:eastAsia="uk-UA"/>
        </w:rPr>
        <w:t>0</w:t>
      </w:r>
      <w:r w:rsidRPr="006F4D2E">
        <w:rPr>
          <w:rFonts w:ascii="Times New Roman" w:hAnsi="Times New Roman"/>
          <w:bCs/>
          <w:color w:val="000000"/>
          <w:sz w:val="28"/>
          <w:szCs w:val="28"/>
          <w:lang w:val="uk-UA" w:eastAsia="uk-UA"/>
        </w:rPr>
        <w:t xml:space="preserve">2 жовтня 1996 року </w:t>
      </w:r>
      <w:r w:rsidR="00C276F2">
        <w:rPr>
          <w:rFonts w:ascii="Times New Roman" w:hAnsi="Times New Roman"/>
          <w:bCs/>
          <w:color w:val="000000"/>
          <w:sz w:val="28"/>
          <w:szCs w:val="28"/>
          <w:lang w:val="uk-UA" w:eastAsia="uk-UA"/>
        </w:rPr>
        <w:t xml:space="preserve">   </w:t>
      </w:r>
      <w:r w:rsidRPr="006F4D2E">
        <w:rPr>
          <w:rFonts w:ascii="Times New Roman" w:hAnsi="Times New Roman"/>
          <w:bCs/>
          <w:color w:val="000000"/>
          <w:sz w:val="28"/>
          <w:szCs w:val="28"/>
          <w:lang w:val="uk-UA" w:eastAsia="uk-UA"/>
        </w:rPr>
        <w:t>№</w:t>
      </w:r>
      <w:r w:rsidRPr="006F4D2E">
        <w:rPr>
          <w:rFonts w:ascii="Times New Roman" w:hAnsi="Times New Roman"/>
          <w:bCs/>
          <w:color w:val="000000"/>
          <w:sz w:val="28"/>
          <w:szCs w:val="28"/>
          <w:lang w:eastAsia="uk-UA"/>
        </w:rPr>
        <w:t> </w:t>
      </w:r>
      <w:r w:rsidRPr="006F4D2E">
        <w:rPr>
          <w:rFonts w:ascii="Times New Roman" w:hAnsi="Times New Roman"/>
          <w:bCs/>
          <w:color w:val="000000"/>
          <w:sz w:val="28"/>
          <w:szCs w:val="28"/>
          <w:lang w:val="uk-UA" w:eastAsia="uk-UA"/>
        </w:rPr>
        <w:t>393/96-ВР «Про звернення громадян» забезпечено кваліфікований і</w:t>
      </w:r>
      <w:r w:rsidRPr="006F4D2E">
        <w:rPr>
          <w:rFonts w:ascii="Times New Roman" w:hAnsi="Times New Roman"/>
          <w:bCs/>
          <w:color w:val="000000"/>
          <w:sz w:val="28"/>
          <w:szCs w:val="28"/>
          <w:lang w:eastAsia="uk-UA"/>
        </w:rPr>
        <w:t> </w:t>
      </w:r>
      <w:r w:rsidRPr="006F4D2E">
        <w:rPr>
          <w:rFonts w:ascii="Times New Roman" w:hAnsi="Times New Roman"/>
          <w:bCs/>
          <w:color w:val="000000"/>
          <w:sz w:val="28"/>
          <w:szCs w:val="28"/>
          <w:lang w:val="uk-UA" w:eastAsia="uk-UA"/>
        </w:rPr>
        <w:t>своєчасний розгляд звернень громадян.</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Протягом 2020 року до ДПС надійшло </w:t>
      </w:r>
      <w:r w:rsidRPr="006F4D2E">
        <w:rPr>
          <w:rFonts w:ascii="Times New Roman" w:hAnsi="Times New Roman"/>
          <w:b/>
          <w:bCs/>
          <w:color w:val="000000"/>
          <w:sz w:val="28"/>
          <w:szCs w:val="28"/>
          <w:lang w:eastAsia="uk-UA"/>
        </w:rPr>
        <w:t>9</w:t>
      </w:r>
      <w:r w:rsidR="00F95764" w:rsidRPr="006F4D2E">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725</w:t>
      </w:r>
      <w:r w:rsidRPr="006F4D2E">
        <w:rPr>
          <w:rFonts w:ascii="Times New Roman" w:hAnsi="Times New Roman"/>
          <w:bCs/>
          <w:color w:val="000000"/>
          <w:sz w:val="28"/>
          <w:szCs w:val="28"/>
          <w:lang w:eastAsia="uk-UA"/>
        </w:rPr>
        <w:t xml:space="preserve"> звернень громадян, з них:</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поштою (безпосередньо від громадян) – </w:t>
      </w:r>
      <w:r w:rsidRPr="006F4D2E">
        <w:rPr>
          <w:rFonts w:ascii="Times New Roman" w:hAnsi="Times New Roman"/>
          <w:b/>
          <w:bCs/>
          <w:color w:val="000000"/>
          <w:sz w:val="28"/>
          <w:szCs w:val="28"/>
          <w:lang w:eastAsia="uk-UA"/>
        </w:rPr>
        <w:t>3</w:t>
      </w:r>
      <w:r w:rsidR="00F95764" w:rsidRPr="006F4D2E">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960</w:t>
      </w:r>
      <w:r w:rsidRPr="006F4D2E">
        <w:rPr>
          <w:rFonts w:ascii="Times New Roman" w:hAnsi="Times New Roman"/>
          <w:bCs/>
          <w:color w:val="000000"/>
          <w:sz w:val="28"/>
          <w:szCs w:val="28"/>
          <w:lang w:eastAsia="uk-UA"/>
        </w:rPr>
        <w:t xml:space="preserve"> (40,7</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 </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засобами електронного зв’язку через мережу Інтернет (безпосередньо від громадян) – </w:t>
      </w:r>
      <w:r w:rsidRPr="006F4D2E">
        <w:rPr>
          <w:rFonts w:ascii="Times New Roman" w:hAnsi="Times New Roman"/>
          <w:b/>
          <w:bCs/>
          <w:color w:val="000000"/>
          <w:sz w:val="28"/>
          <w:szCs w:val="28"/>
          <w:lang w:eastAsia="uk-UA"/>
        </w:rPr>
        <w:t>2</w:t>
      </w:r>
      <w:r w:rsidR="00F95764" w:rsidRPr="006F4D2E">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748</w:t>
      </w:r>
      <w:r w:rsidRPr="006F4D2E">
        <w:rPr>
          <w:rFonts w:ascii="Times New Roman" w:hAnsi="Times New Roman"/>
          <w:bCs/>
          <w:color w:val="000000"/>
          <w:sz w:val="28"/>
          <w:szCs w:val="28"/>
          <w:lang w:eastAsia="uk-UA"/>
        </w:rPr>
        <w:t xml:space="preserve"> (28,3</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 </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через Офіс Президента України – </w:t>
      </w:r>
      <w:r w:rsidRPr="006F4D2E">
        <w:rPr>
          <w:rFonts w:ascii="Times New Roman" w:hAnsi="Times New Roman"/>
          <w:b/>
          <w:bCs/>
          <w:color w:val="000000"/>
          <w:sz w:val="28"/>
          <w:szCs w:val="28"/>
          <w:lang w:eastAsia="uk-UA"/>
        </w:rPr>
        <w:t>120</w:t>
      </w:r>
      <w:r w:rsidRPr="006F4D2E">
        <w:rPr>
          <w:rFonts w:ascii="Times New Roman" w:hAnsi="Times New Roman"/>
          <w:bCs/>
          <w:color w:val="000000"/>
          <w:sz w:val="28"/>
          <w:szCs w:val="28"/>
          <w:lang w:eastAsia="uk-UA"/>
        </w:rPr>
        <w:t xml:space="preserve"> (1,2</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через Верховну Раду України – </w:t>
      </w:r>
      <w:r w:rsidRPr="006F4D2E">
        <w:rPr>
          <w:rFonts w:ascii="Times New Roman" w:hAnsi="Times New Roman"/>
          <w:b/>
          <w:bCs/>
          <w:color w:val="000000"/>
          <w:sz w:val="28"/>
          <w:szCs w:val="28"/>
          <w:lang w:eastAsia="uk-UA"/>
        </w:rPr>
        <w:t>67</w:t>
      </w:r>
      <w:r w:rsidRPr="006F4D2E">
        <w:rPr>
          <w:rFonts w:ascii="Times New Roman" w:hAnsi="Times New Roman"/>
          <w:bCs/>
          <w:color w:val="000000"/>
          <w:sz w:val="28"/>
          <w:szCs w:val="28"/>
          <w:lang w:eastAsia="uk-UA"/>
        </w:rPr>
        <w:t xml:space="preserve"> (</w:t>
      </w:r>
      <w:r w:rsidRPr="00A8793B">
        <w:rPr>
          <w:rFonts w:ascii="Times New Roman" w:hAnsi="Times New Roman"/>
          <w:bCs/>
          <w:color w:val="000000"/>
          <w:sz w:val="28"/>
          <w:szCs w:val="28"/>
          <w:lang w:eastAsia="uk-UA"/>
        </w:rPr>
        <w:t>0,7</w:t>
      </w:r>
      <w:r w:rsidR="00B45984" w:rsidRPr="00A8793B">
        <w:rPr>
          <w:rFonts w:ascii="Times New Roman" w:hAnsi="Times New Roman"/>
          <w:bCs/>
          <w:color w:val="000000"/>
          <w:sz w:val="28"/>
          <w:szCs w:val="28"/>
          <w:lang w:val="uk-UA" w:eastAsia="uk-UA"/>
        </w:rPr>
        <w:t xml:space="preserve"> відс</w:t>
      </w:r>
      <w:r w:rsidR="00B45984" w:rsidRPr="006F4D2E">
        <w:rPr>
          <w:rFonts w:ascii="Times New Roman" w:hAnsi="Times New Roman"/>
          <w:bCs/>
          <w:color w:val="000000"/>
          <w:sz w:val="28"/>
          <w:szCs w:val="28"/>
          <w:lang w:val="uk-UA" w:eastAsia="uk-UA"/>
        </w:rPr>
        <w:t>.</w:t>
      </w:r>
      <w:r w:rsidRPr="006F4D2E">
        <w:rPr>
          <w:rFonts w:ascii="Times New Roman" w:hAnsi="Times New Roman"/>
          <w:bCs/>
          <w:color w:val="000000"/>
          <w:sz w:val="28"/>
          <w:szCs w:val="28"/>
          <w:lang w:eastAsia="uk-UA"/>
        </w:rPr>
        <w:t xml:space="preserve"> від загальної кількості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lastRenderedPageBreak/>
        <w:t xml:space="preserve">через Кабінет Міністрів України – </w:t>
      </w:r>
      <w:r w:rsidRPr="006F4D2E">
        <w:rPr>
          <w:rFonts w:ascii="Times New Roman" w:hAnsi="Times New Roman"/>
          <w:b/>
          <w:bCs/>
          <w:color w:val="000000"/>
          <w:sz w:val="28"/>
          <w:szCs w:val="28"/>
          <w:lang w:eastAsia="uk-UA"/>
        </w:rPr>
        <w:t>71</w:t>
      </w:r>
      <w:r w:rsidRPr="006F4D2E">
        <w:rPr>
          <w:rFonts w:ascii="Times New Roman" w:hAnsi="Times New Roman"/>
          <w:bCs/>
          <w:color w:val="000000"/>
          <w:sz w:val="28"/>
          <w:szCs w:val="28"/>
          <w:lang w:eastAsia="uk-UA"/>
        </w:rPr>
        <w:t xml:space="preserve"> (0,7</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через Міністерство фінансів України – </w:t>
      </w:r>
      <w:r w:rsidRPr="006F4D2E">
        <w:rPr>
          <w:rFonts w:ascii="Times New Roman" w:hAnsi="Times New Roman"/>
          <w:b/>
          <w:bCs/>
          <w:color w:val="000000"/>
          <w:sz w:val="28"/>
          <w:szCs w:val="28"/>
          <w:lang w:eastAsia="uk-UA"/>
        </w:rPr>
        <w:t>123</w:t>
      </w:r>
      <w:r w:rsidRPr="006F4D2E">
        <w:rPr>
          <w:rFonts w:ascii="Times New Roman" w:hAnsi="Times New Roman"/>
          <w:bCs/>
          <w:color w:val="000000"/>
          <w:sz w:val="28"/>
          <w:szCs w:val="28"/>
          <w:lang w:eastAsia="uk-UA"/>
        </w:rPr>
        <w:t xml:space="preserve"> (1,3</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через міністерства та інші органи влади (у т.ч. Офіс Генерального прокурора, прокуратуру, правоохоронні органи) – </w:t>
      </w:r>
      <w:r w:rsidRPr="006F4D2E">
        <w:rPr>
          <w:rFonts w:ascii="Times New Roman" w:hAnsi="Times New Roman"/>
          <w:b/>
          <w:bCs/>
          <w:color w:val="000000"/>
          <w:sz w:val="28"/>
          <w:szCs w:val="28"/>
          <w:lang w:eastAsia="uk-UA"/>
        </w:rPr>
        <w:t>794</w:t>
      </w:r>
      <w:r w:rsidRPr="006F4D2E">
        <w:rPr>
          <w:rFonts w:ascii="Times New Roman" w:hAnsi="Times New Roman"/>
          <w:bCs/>
          <w:color w:val="000000"/>
          <w:sz w:val="28"/>
          <w:szCs w:val="28"/>
          <w:lang w:eastAsia="uk-UA"/>
        </w:rPr>
        <w:t xml:space="preserve"> (8,2</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через інші органи, установи, організації – </w:t>
      </w:r>
      <w:r w:rsidRPr="006F4D2E">
        <w:rPr>
          <w:rFonts w:ascii="Times New Roman" w:hAnsi="Times New Roman"/>
          <w:b/>
          <w:bCs/>
          <w:color w:val="000000"/>
          <w:sz w:val="28"/>
          <w:szCs w:val="28"/>
          <w:lang w:eastAsia="uk-UA"/>
        </w:rPr>
        <w:t>2</w:t>
      </w:r>
      <w:r w:rsidRPr="006F4D2E">
        <w:rPr>
          <w:rFonts w:ascii="Times New Roman" w:hAnsi="Times New Roman"/>
          <w:bCs/>
          <w:color w:val="000000"/>
          <w:sz w:val="28"/>
          <w:szCs w:val="28"/>
          <w:lang w:eastAsia="uk-UA"/>
        </w:rPr>
        <w:t xml:space="preserve"> (0,02</w:t>
      </w:r>
      <w:r w:rsidR="00B45984"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засобами телефонного зв’язку через Контакт-центр ДПС </w:t>
      </w:r>
      <w:r w:rsidR="009C59EC" w:rsidRPr="006F4D2E">
        <w:rPr>
          <w:rFonts w:ascii="Times New Roman" w:hAnsi="Times New Roman"/>
          <w:bCs/>
          <w:color w:val="000000"/>
          <w:sz w:val="28"/>
          <w:szCs w:val="28"/>
          <w:lang w:eastAsia="uk-UA"/>
        </w:rPr>
        <w:t>–</w:t>
      </w:r>
      <w:r w:rsidR="00C276F2">
        <w:rPr>
          <w:rFonts w:ascii="Times New Roman" w:hAnsi="Times New Roman"/>
          <w:bCs/>
          <w:color w:val="000000"/>
          <w:sz w:val="28"/>
          <w:szCs w:val="28"/>
          <w:lang w:val="uk-UA" w:eastAsia="uk-UA"/>
        </w:rPr>
        <w:t xml:space="preserve"> </w:t>
      </w:r>
      <w:r w:rsidRPr="006F4D2E">
        <w:rPr>
          <w:rFonts w:ascii="Times New Roman" w:hAnsi="Times New Roman"/>
          <w:b/>
          <w:bCs/>
          <w:color w:val="000000"/>
          <w:sz w:val="28"/>
          <w:szCs w:val="28"/>
          <w:lang w:eastAsia="uk-UA"/>
        </w:rPr>
        <w:t>1</w:t>
      </w:r>
      <w:r w:rsidR="00F95764" w:rsidRPr="006F4D2E">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840</w:t>
      </w:r>
      <w:r w:rsidRPr="006F4D2E">
        <w:rPr>
          <w:rFonts w:ascii="Times New Roman" w:hAnsi="Times New Roman"/>
          <w:bCs/>
          <w:color w:val="000000"/>
          <w:sz w:val="28"/>
          <w:szCs w:val="28"/>
          <w:lang w:eastAsia="uk-UA"/>
        </w:rPr>
        <w:t xml:space="preserve"> (18,9</w:t>
      </w:r>
      <w:r w:rsidR="00B45984"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Основні питання, які порушувалис</w:t>
      </w:r>
      <w:r w:rsidR="00085911">
        <w:rPr>
          <w:rFonts w:ascii="Times New Roman" w:hAnsi="Times New Roman"/>
          <w:bCs/>
          <w:color w:val="000000"/>
          <w:sz w:val="28"/>
          <w:szCs w:val="28"/>
          <w:lang w:val="uk-UA" w:eastAsia="uk-UA"/>
        </w:rPr>
        <w:t>я</w:t>
      </w:r>
      <w:r w:rsidRPr="006F4D2E">
        <w:rPr>
          <w:rFonts w:ascii="Times New Roman" w:hAnsi="Times New Roman"/>
          <w:bCs/>
          <w:color w:val="000000"/>
          <w:sz w:val="28"/>
          <w:szCs w:val="28"/>
          <w:lang w:eastAsia="uk-UA"/>
        </w:rPr>
        <w:t xml:space="preserve"> у зверненнях</w:t>
      </w:r>
      <w:r w:rsidR="00085911">
        <w:rPr>
          <w:rFonts w:ascii="Times New Roman" w:hAnsi="Times New Roman"/>
          <w:bCs/>
          <w:color w:val="000000"/>
          <w:sz w:val="28"/>
          <w:szCs w:val="28"/>
          <w:lang w:val="uk-UA" w:eastAsia="uk-UA"/>
        </w:rPr>
        <w:t>,</w:t>
      </w:r>
      <w:r w:rsidRPr="006F4D2E">
        <w:rPr>
          <w:rFonts w:ascii="Times New Roman" w:hAnsi="Times New Roman"/>
          <w:bCs/>
          <w:color w:val="000000"/>
          <w:sz w:val="28"/>
          <w:szCs w:val="28"/>
          <w:lang w:eastAsia="uk-UA"/>
        </w:rPr>
        <w:t xml:space="preserve"> стосувалис</w:t>
      </w:r>
      <w:r w:rsidR="00085911">
        <w:rPr>
          <w:rFonts w:ascii="Times New Roman" w:hAnsi="Times New Roman"/>
          <w:bCs/>
          <w:color w:val="000000"/>
          <w:sz w:val="28"/>
          <w:szCs w:val="28"/>
          <w:lang w:val="uk-UA" w:eastAsia="uk-UA"/>
        </w:rPr>
        <w:t>я</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інформування про ухилення від сплати податків – </w:t>
      </w:r>
      <w:r w:rsidRPr="006F4D2E">
        <w:rPr>
          <w:rFonts w:ascii="Times New Roman" w:hAnsi="Times New Roman"/>
          <w:b/>
          <w:bCs/>
          <w:color w:val="000000"/>
          <w:sz w:val="28"/>
          <w:szCs w:val="28"/>
          <w:lang w:eastAsia="uk-UA"/>
        </w:rPr>
        <w:t>1</w:t>
      </w:r>
      <w:r w:rsidR="002721B4">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917</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контрольно-перевірочної роботи (</w:t>
      </w:r>
      <w:r w:rsidR="00085911">
        <w:rPr>
          <w:rFonts w:ascii="Times New Roman" w:hAnsi="Times New Roman"/>
          <w:bCs/>
          <w:color w:val="000000"/>
          <w:sz w:val="28"/>
          <w:szCs w:val="28"/>
          <w:lang w:val="uk-UA" w:eastAsia="uk-UA"/>
        </w:rPr>
        <w:t>у</w:t>
      </w:r>
      <w:r w:rsidRPr="006F4D2E">
        <w:rPr>
          <w:rFonts w:ascii="Times New Roman" w:hAnsi="Times New Roman"/>
          <w:bCs/>
          <w:color w:val="000000"/>
          <w:sz w:val="28"/>
          <w:szCs w:val="28"/>
          <w:lang w:eastAsia="uk-UA"/>
        </w:rPr>
        <w:t xml:space="preserve"> т.ч. щодо штрафних санкцій, проведення перевірок) – </w:t>
      </w:r>
      <w:r w:rsidRPr="006F4D2E">
        <w:rPr>
          <w:rFonts w:ascii="Times New Roman" w:hAnsi="Times New Roman"/>
          <w:b/>
          <w:bCs/>
          <w:color w:val="000000"/>
          <w:sz w:val="28"/>
          <w:szCs w:val="28"/>
          <w:lang w:eastAsia="uk-UA"/>
        </w:rPr>
        <w:t>525</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реєстрації та обліку платників – </w:t>
      </w:r>
      <w:r w:rsidRPr="006F4D2E">
        <w:rPr>
          <w:rFonts w:ascii="Times New Roman" w:hAnsi="Times New Roman"/>
          <w:b/>
          <w:bCs/>
          <w:color w:val="000000"/>
          <w:sz w:val="28"/>
          <w:szCs w:val="28"/>
          <w:lang w:eastAsia="uk-UA"/>
        </w:rPr>
        <w:t>257</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реєстраційних номерів облікових карток платників податків – </w:t>
      </w:r>
      <w:r w:rsidRPr="006F4D2E">
        <w:rPr>
          <w:rFonts w:ascii="Times New Roman" w:hAnsi="Times New Roman"/>
          <w:b/>
          <w:bCs/>
          <w:color w:val="000000"/>
          <w:sz w:val="28"/>
          <w:szCs w:val="28"/>
          <w:lang w:eastAsia="uk-UA"/>
        </w:rPr>
        <w:t>212</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консультацій з питань податкового законодавства – </w:t>
      </w:r>
      <w:r w:rsidRPr="006F4D2E">
        <w:rPr>
          <w:rFonts w:ascii="Times New Roman" w:hAnsi="Times New Roman"/>
          <w:b/>
          <w:bCs/>
          <w:color w:val="000000"/>
          <w:sz w:val="28"/>
          <w:szCs w:val="28"/>
          <w:lang w:eastAsia="uk-UA"/>
        </w:rPr>
        <w:t>299</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податоку на майно – </w:t>
      </w:r>
      <w:r w:rsidRPr="006F4D2E">
        <w:rPr>
          <w:rFonts w:ascii="Times New Roman" w:hAnsi="Times New Roman"/>
          <w:b/>
          <w:bCs/>
          <w:color w:val="000000"/>
          <w:sz w:val="28"/>
          <w:szCs w:val="28"/>
          <w:lang w:eastAsia="uk-UA"/>
        </w:rPr>
        <w:t>62</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єдиного соціального внеску – </w:t>
      </w:r>
      <w:r w:rsidRPr="006F4D2E">
        <w:rPr>
          <w:rFonts w:ascii="Times New Roman" w:hAnsi="Times New Roman"/>
          <w:b/>
          <w:bCs/>
          <w:color w:val="000000"/>
          <w:sz w:val="28"/>
          <w:szCs w:val="28"/>
          <w:lang w:eastAsia="uk-UA"/>
        </w:rPr>
        <w:t>613</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інших питань, що належать до компетенції ДПС</w:t>
      </w:r>
      <w:r w:rsidR="00085911">
        <w:rPr>
          <w:rFonts w:ascii="Times New Roman" w:hAnsi="Times New Roman"/>
          <w:bCs/>
          <w:color w:val="000000"/>
          <w:sz w:val="28"/>
          <w:szCs w:val="28"/>
          <w:lang w:val="uk-UA" w:eastAsia="uk-UA"/>
        </w:rPr>
        <w:t>,</w:t>
      </w:r>
      <w:r w:rsidRPr="006F4D2E">
        <w:rPr>
          <w:rFonts w:ascii="Times New Roman" w:hAnsi="Times New Roman"/>
          <w:bCs/>
          <w:color w:val="000000"/>
          <w:sz w:val="28"/>
          <w:szCs w:val="28"/>
          <w:lang w:eastAsia="uk-UA"/>
        </w:rPr>
        <w:t xml:space="preserve"> – </w:t>
      </w:r>
      <w:r w:rsidRPr="006F4D2E">
        <w:rPr>
          <w:rFonts w:ascii="Times New Roman" w:hAnsi="Times New Roman"/>
          <w:b/>
          <w:bCs/>
          <w:color w:val="000000"/>
          <w:sz w:val="28"/>
          <w:szCs w:val="28"/>
          <w:lang w:eastAsia="uk-UA"/>
        </w:rPr>
        <w:t>2</w:t>
      </w:r>
      <w:r w:rsidR="00F95764" w:rsidRPr="006F4D2E">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302</w:t>
      </w:r>
      <w:r w:rsidRPr="006F4D2E">
        <w:rPr>
          <w:rFonts w:ascii="Times New Roman" w:hAnsi="Times New Roman"/>
          <w:bCs/>
          <w:color w:val="000000"/>
          <w:sz w:val="28"/>
          <w:szCs w:val="28"/>
          <w:lang w:eastAsia="uk-UA"/>
        </w:rPr>
        <w:t>.</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Із загальної кількості звернень надійшло заяв (клопотань) – </w:t>
      </w:r>
      <w:r w:rsidRPr="006F4D2E">
        <w:rPr>
          <w:rFonts w:ascii="Times New Roman" w:hAnsi="Times New Roman"/>
          <w:b/>
          <w:bCs/>
          <w:color w:val="000000"/>
          <w:sz w:val="28"/>
          <w:szCs w:val="28"/>
          <w:lang w:eastAsia="uk-UA"/>
        </w:rPr>
        <w:t>6</w:t>
      </w:r>
      <w:r w:rsidR="00F95764" w:rsidRPr="006F4D2E">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916</w:t>
      </w:r>
      <w:r w:rsidRPr="006F4D2E">
        <w:rPr>
          <w:rFonts w:ascii="Times New Roman" w:hAnsi="Times New Roman"/>
          <w:bCs/>
          <w:color w:val="000000"/>
          <w:sz w:val="28"/>
          <w:szCs w:val="28"/>
          <w:lang w:eastAsia="uk-UA"/>
        </w:rPr>
        <w:t xml:space="preserve"> (71,1 </w:t>
      </w:r>
      <w:r w:rsidR="009C59EC" w:rsidRPr="006F4D2E">
        <w:rPr>
          <w:rFonts w:ascii="Times New Roman" w:hAnsi="Times New Roman"/>
          <w:bCs/>
          <w:color w:val="000000"/>
          <w:sz w:val="28"/>
          <w:szCs w:val="28"/>
          <w:lang w:val="uk-UA" w:eastAsia="uk-UA"/>
        </w:rPr>
        <w:t>відс.</w:t>
      </w:r>
      <w:r w:rsidRPr="006F4D2E">
        <w:rPr>
          <w:rFonts w:ascii="Times New Roman" w:hAnsi="Times New Roman"/>
          <w:bCs/>
          <w:color w:val="000000"/>
          <w:sz w:val="28"/>
          <w:szCs w:val="28"/>
          <w:lang w:eastAsia="uk-UA"/>
        </w:rPr>
        <w:t xml:space="preserve"> від загальної кількості звернень), скарг – </w:t>
      </w:r>
      <w:r w:rsidRPr="006F4D2E">
        <w:rPr>
          <w:rFonts w:ascii="Times New Roman" w:hAnsi="Times New Roman"/>
          <w:b/>
          <w:bCs/>
          <w:color w:val="000000"/>
          <w:sz w:val="28"/>
          <w:szCs w:val="28"/>
          <w:lang w:eastAsia="uk-UA"/>
        </w:rPr>
        <w:t>2</w:t>
      </w:r>
      <w:r w:rsidR="00F95764" w:rsidRPr="006F4D2E">
        <w:rPr>
          <w:rFonts w:ascii="Times New Roman" w:hAnsi="Times New Roman"/>
          <w:b/>
          <w:bCs/>
          <w:color w:val="000000"/>
          <w:sz w:val="28"/>
          <w:szCs w:val="28"/>
          <w:lang w:val="uk-UA" w:eastAsia="uk-UA"/>
        </w:rPr>
        <w:t> </w:t>
      </w:r>
      <w:r w:rsidRPr="006F4D2E">
        <w:rPr>
          <w:rFonts w:ascii="Times New Roman" w:hAnsi="Times New Roman"/>
          <w:b/>
          <w:bCs/>
          <w:color w:val="000000"/>
          <w:sz w:val="28"/>
          <w:szCs w:val="28"/>
          <w:lang w:eastAsia="uk-UA"/>
        </w:rPr>
        <w:t>787</w:t>
      </w:r>
      <w:r w:rsidRPr="006F4D2E">
        <w:rPr>
          <w:rFonts w:ascii="Times New Roman" w:hAnsi="Times New Roman"/>
          <w:bCs/>
          <w:color w:val="000000"/>
          <w:sz w:val="28"/>
          <w:szCs w:val="28"/>
          <w:lang w:eastAsia="uk-UA"/>
        </w:rPr>
        <w:t xml:space="preserve"> (28,7</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 пропозицій (зауважень) – </w:t>
      </w:r>
      <w:r w:rsidRPr="006F4D2E">
        <w:rPr>
          <w:rFonts w:ascii="Times New Roman" w:hAnsi="Times New Roman"/>
          <w:b/>
          <w:bCs/>
          <w:color w:val="000000"/>
          <w:sz w:val="28"/>
          <w:szCs w:val="28"/>
          <w:lang w:eastAsia="uk-UA"/>
        </w:rPr>
        <w:t>22</w:t>
      </w:r>
      <w:r w:rsidRPr="006F4D2E">
        <w:rPr>
          <w:rFonts w:ascii="Times New Roman" w:hAnsi="Times New Roman"/>
          <w:bCs/>
          <w:color w:val="000000"/>
          <w:sz w:val="28"/>
          <w:szCs w:val="28"/>
          <w:lang w:eastAsia="uk-UA"/>
        </w:rPr>
        <w:t xml:space="preserve"> (0,2 </w:t>
      </w:r>
      <w:r w:rsidR="009C59EC" w:rsidRPr="006F4D2E">
        <w:rPr>
          <w:rFonts w:ascii="Times New Roman" w:hAnsi="Times New Roman"/>
          <w:bCs/>
          <w:color w:val="000000"/>
          <w:sz w:val="28"/>
          <w:szCs w:val="28"/>
          <w:lang w:val="uk-UA" w:eastAsia="uk-UA"/>
        </w:rPr>
        <w:t xml:space="preserve"> відс.</w:t>
      </w:r>
      <w:r w:rsidRPr="006F4D2E">
        <w:rPr>
          <w:rFonts w:ascii="Times New Roman" w:hAnsi="Times New Roman"/>
          <w:bCs/>
          <w:color w:val="000000"/>
          <w:sz w:val="28"/>
          <w:szCs w:val="28"/>
          <w:lang w:eastAsia="uk-UA"/>
        </w:rPr>
        <w:t xml:space="preserve"> від загальної кількості звернень).</w:t>
      </w:r>
    </w:p>
    <w:p w:rsidR="00AA434D" w:rsidRPr="00142976" w:rsidRDefault="00AA434D" w:rsidP="00AA434D">
      <w:pPr>
        <w:spacing w:after="0" w:line="240" w:lineRule="auto"/>
        <w:ind w:firstLine="709"/>
        <w:jc w:val="both"/>
        <w:rPr>
          <w:rFonts w:ascii="Times New Roman" w:hAnsi="Times New Roman"/>
          <w:bCs/>
          <w:color w:val="000000"/>
          <w:sz w:val="14"/>
          <w:szCs w:val="28"/>
          <w:lang w:eastAsia="uk-UA"/>
        </w:rPr>
      </w:pPr>
    </w:p>
    <w:p w:rsidR="00AA434D" w:rsidRPr="006F4D2E" w:rsidRDefault="00AA434D" w:rsidP="00AA434D">
      <w:pPr>
        <w:spacing w:after="0" w:line="240" w:lineRule="auto"/>
        <w:jc w:val="both"/>
        <w:rPr>
          <w:rFonts w:ascii="Times New Roman" w:hAnsi="Times New Roman"/>
          <w:bCs/>
          <w:color w:val="000000"/>
          <w:sz w:val="28"/>
          <w:szCs w:val="28"/>
          <w:lang w:eastAsia="uk-UA"/>
        </w:rPr>
      </w:pPr>
      <w:r w:rsidRPr="006F4D2E">
        <w:rPr>
          <w:rFonts w:ascii="Times New Roman" w:hAnsi="Times New Roman"/>
          <w:bCs/>
          <w:noProof/>
          <w:color w:val="000000"/>
          <w:sz w:val="28"/>
          <w:szCs w:val="28"/>
          <w:lang w:eastAsia="ru-RU"/>
        </w:rPr>
        <w:drawing>
          <wp:inline distT="0" distB="0" distL="0" distR="0">
            <wp:extent cx="5742940" cy="2505075"/>
            <wp:effectExtent l="38100" t="0" r="48260" b="66675"/>
            <wp:docPr id="6" name="Діагра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AA434D" w:rsidRPr="00806E9E" w:rsidRDefault="00AA434D" w:rsidP="00AA434D">
      <w:pPr>
        <w:spacing w:after="0" w:line="240" w:lineRule="auto"/>
        <w:ind w:firstLine="709"/>
        <w:jc w:val="both"/>
        <w:rPr>
          <w:rFonts w:ascii="Times New Roman" w:hAnsi="Times New Roman"/>
          <w:bCs/>
          <w:color w:val="000000"/>
          <w:sz w:val="16"/>
          <w:szCs w:val="28"/>
          <w:lang w:eastAsia="uk-UA"/>
        </w:rPr>
      </w:pPr>
    </w:p>
    <w:p w:rsidR="00AA434D" w:rsidRPr="006F4D2E" w:rsidRDefault="00AA434D" w:rsidP="00AA434D">
      <w:pPr>
        <w:spacing w:after="0" w:line="240" w:lineRule="auto"/>
        <w:ind w:firstLine="709"/>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Посадовими особами ДПС протягом звітного періоду проведено </w:t>
      </w:r>
      <w:r w:rsidRPr="006F4D2E">
        <w:rPr>
          <w:rFonts w:ascii="Times New Roman" w:hAnsi="Times New Roman"/>
          <w:b/>
          <w:bCs/>
          <w:color w:val="000000"/>
          <w:sz w:val="28"/>
          <w:szCs w:val="28"/>
          <w:lang w:eastAsia="uk-UA"/>
        </w:rPr>
        <w:t>10</w:t>
      </w:r>
      <w:r w:rsidRPr="006F4D2E">
        <w:rPr>
          <w:rFonts w:ascii="Times New Roman" w:hAnsi="Times New Roman"/>
          <w:bCs/>
          <w:color w:val="000000"/>
          <w:sz w:val="28"/>
          <w:szCs w:val="28"/>
          <w:lang w:eastAsia="uk-UA"/>
        </w:rPr>
        <w:t xml:space="preserve"> особистих прийомів, на яких прийнято </w:t>
      </w:r>
      <w:r w:rsidRPr="006F4D2E">
        <w:rPr>
          <w:rFonts w:ascii="Times New Roman" w:hAnsi="Times New Roman"/>
          <w:b/>
          <w:bCs/>
          <w:color w:val="000000"/>
          <w:sz w:val="28"/>
          <w:szCs w:val="28"/>
          <w:lang w:eastAsia="uk-UA"/>
        </w:rPr>
        <w:t>19</w:t>
      </w:r>
      <w:r w:rsidRPr="006F4D2E">
        <w:rPr>
          <w:rFonts w:ascii="Times New Roman" w:hAnsi="Times New Roman"/>
          <w:bCs/>
          <w:color w:val="000000"/>
          <w:sz w:val="28"/>
          <w:szCs w:val="28"/>
          <w:lang w:eastAsia="uk-UA"/>
        </w:rPr>
        <w:t xml:space="preserve"> громадян.</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Під час прийомів громадян порушувалис</w:t>
      </w:r>
      <w:r w:rsidR="00085911">
        <w:rPr>
          <w:rFonts w:ascii="Times New Roman" w:hAnsi="Times New Roman"/>
          <w:bCs/>
          <w:color w:val="000000"/>
          <w:sz w:val="28"/>
          <w:szCs w:val="28"/>
          <w:lang w:val="uk-UA" w:eastAsia="uk-UA"/>
        </w:rPr>
        <w:t>я,</w:t>
      </w:r>
      <w:r w:rsidRPr="006F4D2E">
        <w:rPr>
          <w:rFonts w:ascii="Times New Roman" w:hAnsi="Times New Roman"/>
          <w:bCs/>
          <w:color w:val="000000"/>
          <w:sz w:val="28"/>
          <w:szCs w:val="28"/>
          <w:lang w:eastAsia="uk-UA"/>
        </w:rPr>
        <w:t xml:space="preserve"> зокрема, такі питання:</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фінансової, податкової, митної політики – </w:t>
      </w:r>
      <w:r w:rsidRPr="006F4D2E">
        <w:rPr>
          <w:rFonts w:ascii="Times New Roman" w:hAnsi="Times New Roman"/>
          <w:b/>
          <w:bCs/>
          <w:color w:val="000000"/>
          <w:sz w:val="28"/>
          <w:szCs w:val="28"/>
          <w:lang w:eastAsia="uk-UA"/>
        </w:rPr>
        <w:t>9</w:t>
      </w:r>
      <w:r w:rsidRPr="006F4D2E">
        <w:rPr>
          <w:rFonts w:ascii="Times New Roman" w:hAnsi="Times New Roman"/>
          <w:bCs/>
          <w:color w:val="000000"/>
          <w:sz w:val="28"/>
          <w:szCs w:val="28"/>
          <w:lang w:eastAsia="uk-UA"/>
        </w:rPr>
        <w:t xml:space="preserve"> звернень;</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діяльності центральних органів виконавчої влади – </w:t>
      </w:r>
      <w:r w:rsidRPr="006F4D2E">
        <w:rPr>
          <w:rFonts w:ascii="Times New Roman" w:hAnsi="Times New Roman"/>
          <w:b/>
          <w:bCs/>
          <w:color w:val="000000"/>
          <w:sz w:val="28"/>
          <w:szCs w:val="28"/>
          <w:lang w:eastAsia="uk-UA"/>
        </w:rPr>
        <w:t>1</w:t>
      </w:r>
      <w:r w:rsidRPr="006F4D2E">
        <w:rPr>
          <w:rFonts w:ascii="Times New Roman" w:hAnsi="Times New Roman"/>
          <w:bCs/>
          <w:color w:val="000000"/>
          <w:sz w:val="28"/>
          <w:szCs w:val="28"/>
          <w:lang w:eastAsia="uk-UA"/>
        </w:rPr>
        <w:t xml:space="preserve"> звернення.</w:t>
      </w:r>
    </w:p>
    <w:p w:rsidR="00AA434D" w:rsidRPr="006F4D2E" w:rsidRDefault="00AA434D" w:rsidP="00AA434D">
      <w:pPr>
        <w:widowControl w:val="0"/>
        <w:autoSpaceDE w:val="0"/>
        <w:snapToGrid w:val="0"/>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Проведена системна робота щодо формування та доведення до відповідних структурних підрозділів ДПС доручень, наданих керівником ДПС під час </w:t>
      </w:r>
      <w:r w:rsidRPr="006F4D2E">
        <w:rPr>
          <w:rFonts w:ascii="Times New Roman" w:hAnsi="Times New Roman"/>
          <w:bCs/>
          <w:color w:val="000000"/>
          <w:sz w:val="28"/>
          <w:szCs w:val="28"/>
          <w:lang w:eastAsia="uk-UA"/>
        </w:rPr>
        <w:lastRenderedPageBreak/>
        <w:t>особистих прийомів громадян, моніторинг, супроводження та контроль за станом їх виконання.</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У зв’язку з оголошенням в Україні карантину відповідно до постанови Кабінету Міністрів України від 11 березня 2020 року № 211 «Про запобігання поширенню на території України гострої респіраторної хвороби COVID-19, спричиненої коронавірусом SARS-CoV-2» (зі змінами) </w:t>
      </w:r>
      <w:r w:rsidR="006A1586">
        <w:rPr>
          <w:rFonts w:ascii="Times New Roman" w:hAnsi="Times New Roman"/>
          <w:bCs/>
          <w:color w:val="000000"/>
          <w:sz w:val="28"/>
          <w:szCs w:val="28"/>
          <w:lang w:val="uk-UA" w:eastAsia="uk-UA"/>
        </w:rPr>
        <w:t xml:space="preserve">(далі – постанова № 211) </w:t>
      </w:r>
      <w:r w:rsidRPr="006F4D2E">
        <w:rPr>
          <w:rFonts w:ascii="Times New Roman" w:hAnsi="Times New Roman"/>
          <w:bCs/>
          <w:color w:val="000000"/>
          <w:sz w:val="28"/>
          <w:szCs w:val="28"/>
          <w:lang w:eastAsia="uk-UA"/>
        </w:rPr>
        <w:t>та з метою запобігання поширення вірусу COVID-19 ДПС тимчасово припинила проведення особистого прийому громадян, про що 16.03.2020 на офіційному вебпорталі ДПС розміщено повідомлення про тимчасове припинення проведення особистого прийому громадян (</w:t>
      </w:r>
      <w:r w:rsidRPr="006F4D2E">
        <w:rPr>
          <w:rFonts w:ascii="Times New Roman" w:hAnsi="Times New Roman"/>
          <w:bCs/>
          <w:color w:val="0000FF"/>
          <w:sz w:val="28"/>
          <w:szCs w:val="28"/>
          <w:u w:val="single"/>
          <w:lang w:eastAsia="uk-UA"/>
        </w:rPr>
        <w:t>https://tax.gov.ua/media-tsentr/novini/412046.html</w:t>
      </w:r>
      <w:r w:rsidRPr="006F4D2E">
        <w:rPr>
          <w:rFonts w:ascii="Times New Roman" w:hAnsi="Times New Roman"/>
          <w:bCs/>
          <w:color w:val="000000"/>
          <w:sz w:val="28"/>
          <w:szCs w:val="28"/>
          <w:lang w:eastAsia="uk-UA"/>
        </w:rPr>
        <w:t>).</w:t>
      </w:r>
    </w:p>
    <w:p w:rsidR="00AA434D" w:rsidRPr="006F4D2E" w:rsidRDefault="00AA434D" w:rsidP="00AA434D">
      <w:pPr>
        <w:pStyle w:val="a4"/>
        <w:spacing w:before="120" w:beforeAutospacing="0" w:after="0" w:afterAutospacing="0"/>
        <w:jc w:val="center"/>
        <w:rPr>
          <w:b/>
          <w:bCs/>
          <w:sz w:val="28"/>
          <w:szCs w:val="28"/>
          <w:lang w:val="uk-UA"/>
        </w:rPr>
      </w:pPr>
      <w:r w:rsidRPr="006F4D2E">
        <w:rPr>
          <w:b/>
          <w:bCs/>
          <w:sz w:val="28"/>
          <w:szCs w:val="28"/>
          <w:lang w:val="uk-UA"/>
        </w:rPr>
        <w:t>Забезпечення доступу до публічної інформації</w:t>
      </w:r>
    </w:p>
    <w:p w:rsidR="00AA434D" w:rsidRPr="006F4D2E" w:rsidRDefault="00AA434D" w:rsidP="00AA434D">
      <w:pPr>
        <w:pStyle w:val="a4"/>
        <w:spacing w:before="0" w:beforeAutospacing="0" w:after="0" w:afterAutospacing="0"/>
        <w:ind w:firstLine="567"/>
        <w:jc w:val="both"/>
        <w:rPr>
          <w:sz w:val="28"/>
          <w:szCs w:val="28"/>
          <w:lang w:val="uk-UA"/>
        </w:rPr>
      </w:pPr>
      <w:r w:rsidRPr="006F4D2E">
        <w:rPr>
          <w:bCs/>
          <w:color w:val="000000"/>
          <w:sz w:val="28"/>
          <w:szCs w:val="28"/>
        </w:rPr>
        <w:t xml:space="preserve">У 2020 році до Державної податкової служби України відповідно до Закону України «Про доступ до публічної інформації» надійшло </w:t>
      </w:r>
      <w:r w:rsidRPr="006F4D2E">
        <w:rPr>
          <w:b/>
          <w:bCs/>
          <w:color w:val="000000"/>
          <w:sz w:val="28"/>
          <w:szCs w:val="28"/>
        </w:rPr>
        <w:t>2</w:t>
      </w:r>
      <w:r w:rsidR="00C276F2">
        <w:rPr>
          <w:b/>
          <w:bCs/>
          <w:color w:val="000000"/>
          <w:sz w:val="28"/>
          <w:szCs w:val="28"/>
          <w:lang w:val="uk-UA"/>
        </w:rPr>
        <w:t> </w:t>
      </w:r>
      <w:r w:rsidRPr="006F4D2E">
        <w:rPr>
          <w:b/>
          <w:bCs/>
          <w:color w:val="000000"/>
          <w:sz w:val="28"/>
          <w:szCs w:val="28"/>
        </w:rPr>
        <w:t>248</w:t>
      </w:r>
      <w:r w:rsidR="00C276F2">
        <w:rPr>
          <w:b/>
          <w:bCs/>
          <w:color w:val="000000"/>
          <w:sz w:val="28"/>
          <w:szCs w:val="28"/>
          <w:lang w:val="uk-UA"/>
        </w:rPr>
        <w:t xml:space="preserve"> </w:t>
      </w:r>
      <w:r w:rsidRPr="006F4D2E">
        <w:rPr>
          <w:sz w:val="28"/>
          <w:szCs w:val="28"/>
        </w:rPr>
        <w:t>запитів на отримання публічної інформації.</w:t>
      </w:r>
    </w:p>
    <w:p w:rsidR="00AA434D" w:rsidRPr="006F4D2E" w:rsidRDefault="00131FBF" w:rsidP="00AA434D">
      <w:pPr>
        <w:spacing w:after="0" w:line="240" w:lineRule="auto"/>
        <w:jc w:val="center"/>
        <w:rPr>
          <w:rFonts w:ascii="Times New Roman" w:hAnsi="Times New Roman"/>
          <w:bCs/>
          <w:color w:val="000000"/>
          <w:sz w:val="28"/>
          <w:szCs w:val="28"/>
          <w:lang w:eastAsia="uk-UA"/>
        </w:rPr>
      </w:pPr>
      <w:r w:rsidRPr="00131FBF">
        <w:rPr>
          <w:rFonts w:asciiTheme="minorHAnsi" w:hAnsiTheme="minorHAnsi"/>
          <w:noProof/>
          <w:lang w:val="uk-UA" w:eastAsia="uk-UA"/>
        </w:rPr>
        <w:pict>
          <v:shapetype id="_x0000_t202" coordsize="21600,21600" o:spt="202" path="m,l,21600r21600,l21600,xe">
            <v:stroke joinstyle="miter"/>
            <v:path gradientshapeok="t" o:connecttype="rect"/>
          </v:shapetype>
          <v:shape id="Text Box 792" o:spid="_x0000_s1041" type="#_x0000_t202" style="position:absolute;left:0;text-align:left;margin-left:295.95pt;margin-top:6.05pt;width:186pt;height:127.2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" strokecolor="white [3212]">
            <v:textbox>
              <w:txbxContent>
                <w:p w:rsidR="00301C4F" w:rsidRDefault="00301C4F" w:rsidP="00AA434D">
                  <w:pPr>
                    <w:pStyle w:val="a4"/>
                    <w:spacing w:before="0" w:beforeAutospacing="0" w:after="0" w:afterAutospacing="0"/>
                    <w:ind w:firstLine="284"/>
                    <w:jc w:val="both"/>
                    <w:rPr>
                      <w:bCs/>
                      <w:color w:val="000000"/>
                      <w:sz w:val="28"/>
                      <w:szCs w:val="28"/>
                    </w:rPr>
                  </w:pPr>
                  <w:r w:rsidRPr="001E615E">
                    <w:rPr>
                      <w:bCs/>
                      <w:color w:val="000000"/>
                      <w:sz w:val="28"/>
                      <w:szCs w:val="28"/>
                    </w:rPr>
                    <w:t xml:space="preserve">Із загальної кількості запитів </w:t>
                  </w:r>
                  <w:r>
                    <w:rPr>
                      <w:bCs/>
                      <w:color w:val="000000"/>
                      <w:sz w:val="28"/>
                      <w:szCs w:val="28"/>
                    </w:rPr>
                    <w:t xml:space="preserve">на отримання публічної інформації </w:t>
                  </w:r>
                  <w:r w:rsidRPr="001E615E">
                    <w:rPr>
                      <w:bCs/>
                      <w:color w:val="000000"/>
                      <w:sz w:val="28"/>
                      <w:szCs w:val="28"/>
                    </w:rPr>
                    <w:t>надійшло</w:t>
                  </w:r>
                  <w:r>
                    <w:rPr>
                      <w:bCs/>
                      <w:color w:val="000000"/>
                      <w:sz w:val="28"/>
                      <w:szCs w:val="28"/>
                      <w:lang w:val="uk-UA"/>
                    </w:rPr>
                    <w:t xml:space="preserve"> </w:t>
                  </w:r>
                  <w:r w:rsidRPr="00B45984">
                    <w:rPr>
                      <w:b/>
                      <w:bCs/>
                      <w:color w:val="000000"/>
                      <w:sz w:val="28"/>
                      <w:szCs w:val="28"/>
                    </w:rPr>
                    <w:t>418</w:t>
                  </w:r>
                  <w:r>
                    <w:rPr>
                      <w:b/>
                      <w:bCs/>
                      <w:color w:val="000000"/>
                      <w:sz w:val="28"/>
                      <w:szCs w:val="28"/>
                      <w:lang w:val="uk-UA"/>
                    </w:rPr>
                    <w:t xml:space="preserve"> </w:t>
                  </w:r>
                  <w:r>
                    <w:rPr>
                      <w:bCs/>
                      <w:color w:val="000000"/>
                      <w:sz w:val="28"/>
                      <w:szCs w:val="28"/>
                    </w:rPr>
                    <w:t xml:space="preserve">поштою, </w:t>
                  </w:r>
                  <w:r w:rsidRPr="00B45984">
                    <w:rPr>
                      <w:b/>
                      <w:bCs/>
                      <w:color w:val="000000"/>
                      <w:sz w:val="28"/>
                      <w:szCs w:val="28"/>
                    </w:rPr>
                    <w:t>1740</w:t>
                  </w:r>
                  <w:r>
                    <w:rPr>
                      <w:bCs/>
                      <w:color w:val="000000"/>
                      <w:sz w:val="28"/>
                      <w:szCs w:val="28"/>
                    </w:rPr>
                    <w:t xml:space="preserve"> електронною поштою та </w:t>
                  </w:r>
                  <w:r w:rsidRPr="00B45984">
                    <w:rPr>
                      <w:b/>
                      <w:bCs/>
                      <w:color w:val="000000"/>
                      <w:sz w:val="28"/>
                      <w:szCs w:val="28"/>
                    </w:rPr>
                    <w:t>90</w:t>
                  </w:r>
                  <w:r>
                    <w:rPr>
                      <w:bCs/>
                      <w:color w:val="000000"/>
                      <w:sz w:val="28"/>
                      <w:szCs w:val="28"/>
                    </w:rPr>
                    <w:t xml:space="preserve"> запитів від запитувачів особисто.</w:t>
                  </w:r>
                </w:p>
                <w:p w:rsidR="00301C4F" w:rsidRDefault="00301C4F" w:rsidP="00AA434D"/>
              </w:txbxContent>
            </v:textbox>
          </v:shape>
        </w:pict>
      </w:r>
    </w:p>
    <w:p w:rsidR="00AA434D" w:rsidRPr="006F4D2E" w:rsidRDefault="00131FBF" w:rsidP="00AA434D">
      <w:pPr>
        <w:spacing w:after="0" w:line="240" w:lineRule="auto"/>
        <w:jc w:val="center"/>
        <w:rPr>
          <w:rFonts w:ascii="Times New Roman" w:hAnsi="Times New Roman"/>
          <w:b/>
          <w:bCs/>
          <w:i/>
          <w:color w:val="000000"/>
          <w:lang w:eastAsia="uk-UA"/>
        </w:rPr>
      </w:pPr>
      <w:r w:rsidRPr="00131FBF">
        <w:rPr>
          <w:rFonts w:ascii="Times New Roman" w:hAnsi="Times New Roman"/>
          <w:b/>
          <w:bCs/>
          <w:noProof/>
          <w:color w:val="000000"/>
          <w:lang w:val="uk-UA" w:eastAsia="uk-UA"/>
        </w:rPr>
        <w:pict>
          <v:shapetype id="_x0000_t4" coordsize="21600,21600" o:spt="4" path="m10800,l,10800,10800,21600,21600,10800xe">
            <v:stroke joinstyle="miter"/>
            <v:path gradientshapeok="t" o:connecttype="rect" textboxrect="5400,5400,16200,16200"/>
          </v:shapetype>
          <v:shape id="AutoShape 14" o:spid="_x0000_s1040" type="#_x0000_t4" style="position:absolute;left:0;text-align:left;margin-left:1in;margin-top:1pt;width:131.6pt;height:78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" fillcolor="#95b3d7 [1940]" strokecolor="#95b3d7 [1940]" strokeweight="1pt">
            <v:fill color2="#dbe5f1 [660]" angle="135" focus="50%" type="gradient"/>
            <v:shadow on="t" color="#243f60 [1604]" opacity=".5" offset="1pt"/>
            <v:textbox>
              <w:txbxContent>
                <w:p w:rsidR="00301C4F" w:rsidRDefault="00301C4F" w:rsidP="00AA434D">
                  <w:pPr>
                    <w:spacing w:after="0" w:line="240" w:lineRule="auto"/>
                    <w:jc w:val="center"/>
                    <w:rPr>
                      <w:b/>
                    </w:rPr>
                  </w:pPr>
                  <w:r w:rsidRPr="00CE3297">
                    <w:rPr>
                      <w:b/>
                    </w:rPr>
                    <w:t>2248</w:t>
                  </w:r>
                </w:p>
                <w:p w:rsidR="00301C4F" w:rsidRPr="001C4EDA" w:rsidRDefault="00301C4F" w:rsidP="00AA434D">
                  <w:pPr>
                    <w:spacing w:after="0" w:line="240" w:lineRule="auto"/>
                    <w:jc w:val="center"/>
                    <w:rPr>
                      <w:sz w:val="16"/>
                      <w:szCs w:val="16"/>
                    </w:rPr>
                  </w:pPr>
                  <w:r w:rsidRPr="001C4EDA">
                    <w:rPr>
                      <w:rFonts w:ascii="Times New Roman" w:hAnsi="Times New Roman"/>
                      <w:sz w:val="16"/>
                      <w:szCs w:val="16"/>
                    </w:rPr>
                    <w:t>запитів на інформацію</w:t>
                  </w:r>
                </w:p>
              </w:txbxContent>
            </v:textbox>
          </v:shape>
        </w:pict>
      </w:r>
      <w:r w:rsidR="00AA434D" w:rsidRPr="006F4D2E">
        <w:rPr>
          <w:rFonts w:ascii="Times New Roman" w:hAnsi="Times New Roman"/>
          <w:b/>
          <w:bCs/>
          <w:color w:val="000000"/>
          <w:lang w:eastAsia="uk-UA"/>
        </w:rPr>
        <w:t>1740</w:t>
      </w:r>
    </w:p>
    <w:p w:rsidR="00AA434D" w:rsidRPr="006F4D2E" w:rsidRDefault="00131FBF" w:rsidP="005F1EC4">
      <w:pPr>
        <w:spacing w:after="0" w:line="240" w:lineRule="auto"/>
        <w:ind w:firstLine="3969"/>
        <w:rPr>
          <w:rFonts w:ascii="Times New Roman" w:hAnsi="Times New Roman"/>
          <w:bCs/>
          <w:color w:val="000000"/>
          <w:sz w:val="18"/>
          <w:szCs w:val="18"/>
          <w:lang w:eastAsia="uk-UA"/>
        </w:rPr>
      </w:pPr>
      <w:r w:rsidRPr="00131FBF">
        <w:rPr>
          <w:rFonts w:ascii="Times New Roman" w:hAnsi="Times New Roman"/>
          <w:bCs/>
          <w:noProof/>
          <w:color w:val="000000"/>
          <w:sz w:val="28"/>
          <w:szCs w:val="28"/>
          <w:lang w:val="uk-UA" w:eastAsia="uk-UA"/>
        </w:rPr>
        <w:pict>
          <v:shape id="AutoShape 17" o:spid="_x0000_s1039" type="#_x0000_t4" style="position:absolute;left:0;text-align:left;margin-left:1in;margin-top:8.15pt;width:131.6pt;height:78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" fillcolor="#fabf8f [1945]" strokecolor="#f79646 [3209]" strokeweight="1pt">
            <v:fill color2="#f79646 [3209]" focus="50%" type="gradient"/>
            <v:shadow on="t" color="#974706 [1609]" offset="1pt"/>
            <v:textbox>
              <w:txbxContent>
                <w:p w:rsidR="00301C4F" w:rsidRPr="00CE3297" w:rsidRDefault="00301C4F" w:rsidP="00AA434D">
                  <w:pPr>
                    <w:spacing w:after="0" w:line="240" w:lineRule="auto"/>
                    <w:jc w:val="center"/>
                  </w:pPr>
                </w:p>
              </w:txbxContent>
            </v:textbox>
          </v:shape>
        </w:pict>
      </w:r>
      <w:r w:rsidRPr="00131FBF">
        <w:rPr>
          <w:rFonts w:ascii="Times New Roman" w:hAnsi="Times New Roman"/>
          <w:bCs/>
          <w:noProof/>
          <w:color w:val="000000"/>
          <w:sz w:val="28"/>
          <w:szCs w:val="28"/>
          <w:lang w:val="uk-UA" w:eastAsia="uk-UA"/>
        </w:rPr>
        <w:pict>
          <v:shapetype id="_x0000_t32" coordsize="21600,21600" o:spt="32" o:oned="t" path="m,l21600,21600e" filled="f">
            <v:path arrowok="t" fillok="f" o:connecttype="none"/>
            <o:lock v:ext="edit" shapetype="t"/>
          </v:shapetype>
          <v:shape id="AutoShape 19" o:spid="_x0000_s1038" type="#_x0000_t32" style="position:absolute;left:0;text-align:left;margin-left:196.85pt;margin-top:1.65pt;width:95.25pt;height:.05pt;flip:x;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"/>
        </w:pict>
      </w:r>
      <w:r w:rsidRPr="00131FBF">
        <w:rPr>
          <w:rFonts w:ascii="Times New Roman" w:hAnsi="Times New Roman"/>
          <w:bCs/>
          <w:noProof/>
          <w:color w:val="000000"/>
          <w:sz w:val="28"/>
          <w:szCs w:val="28"/>
          <w:lang w:val="uk-UA" w:eastAsia="uk-UA"/>
        </w:rPr>
        <w:pict>
          <v:shape id="AutoShape 20" o:spid="_x0000_s1037" type="#_x0000_t32" style="position:absolute;left:0;text-align:left;margin-left:180.35pt;margin-top:1.65pt;width:16.5pt;height:9.75pt;flip:x;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"/>
        </w:pict>
      </w:r>
      <w:r w:rsidR="00AA434D" w:rsidRPr="006F4D2E">
        <w:rPr>
          <w:rFonts w:ascii="Times New Roman" w:hAnsi="Times New Roman"/>
          <w:bCs/>
          <w:color w:val="000000"/>
          <w:sz w:val="18"/>
          <w:szCs w:val="18"/>
          <w:lang w:eastAsia="uk-UA"/>
        </w:rPr>
        <w:t>отримано електронною</w:t>
      </w:r>
    </w:p>
    <w:p w:rsidR="00AA434D" w:rsidRPr="006F4D2E" w:rsidRDefault="00AA434D" w:rsidP="005F1EC4">
      <w:pPr>
        <w:spacing w:after="0" w:line="240" w:lineRule="auto"/>
        <w:ind w:firstLine="3969"/>
        <w:rPr>
          <w:rFonts w:ascii="Times New Roman" w:hAnsi="Times New Roman"/>
          <w:bCs/>
          <w:color w:val="000000"/>
          <w:sz w:val="18"/>
          <w:szCs w:val="18"/>
          <w:lang w:eastAsia="uk-UA"/>
        </w:rPr>
      </w:pPr>
      <w:r w:rsidRPr="006F4D2E">
        <w:rPr>
          <w:rFonts w:ascii="Times New Roman" w:hAnsi="Times New Roman"/>
          <w:bCs/>
          <w:color w:val="000000"/>
          <w:sz w:val="18"/>
          <w:szCs w:val="18"/>
          <w:lang w:eastAsia="uk-UA"/>
        </w:rPr>
        <w:t xml:space="preserve"> поштою</w:t>
      </w:r>
    </w:p>
    <w:p w:rsidR="00AA434D" w:rsidRPr="006F4D2E" w:rsidRDefault="00131FBF" w:rsidP="00AA434D">
      <w:pPr>
        <w:spacing w:after="0" w:line="240" w:lineRule="auto"/>
        <w:rPr>
          <w:rFonts w:ascii="Times New Roman" w:hAnsi="Times New Roman"/>
          <w:b/>
          <w:bCs/>
          <w:color w:val="000000"/>
          <w:lang w:val="uk-UA" w:eastAsia="uk-UA"/>
        </w:rPr>
      </w:pPr>
      <w:r w:rsidRPr="00131FBF">
        <w:rPr>
          <w:rFonts w:ascii="Times New Roman" w:hAnsi="Times New Roman"/>
          <w:b/>
          <w:bCs/>
          <w:noProof/>
          <w:color w:val="000000"/>
          <w:lang w:val="uk-UA" w:eastAsia="uk-UA"/>
        </w:rPr>
        <w:pict>
          <v:shape id="AutoShape 18" o:spid="_x0000_s1036" type="#_x0000_t4" style="position:absolute;margin-left:1in;margin-top:6.3pt;width:131.6pt;height:78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" fillcolor="#c2d69b [1942]" strokecolor="#9bbb59 [3206]" strokeweight="1pt">
            <v:fill color2="#9bbb59 [3206]" focus="50%" type="gradient"/>
            <v:shadow on="t" color="#4e6128 [1606]" offset="1pt"/>
            <v:textbox>
              <w:txbxContent>
                <w:p w:rsidR="00301C4F" w:rsidRPr="00CE3297" w:rsidRDefault="00301C4F" w:rsidP="00AA434D">
                  <w:pPr>
                    <w:spacing w:after="0" w:line="240" w:lineRule="auto"/>
                    <w:jc w:val="center"/>
                  </w:pPr>
                </w:p>
              </w:txbxContent>
            </v:textbox>
          </v:shape>
        </w:pict>
      </w:r>
      <w:r w:rsidR="004529D6" w:rsidRPr="006F4D2E">
        <w:rPr>
          <w:rFonts w:ascii="Times New Roman" w:hAnsi="Times New Roman"/>
          <w:b/>
          <w:bCs/>
          <w:color w:val="000000"/>
          <w:lang w:val="uk-UA" w:eastAsia="uk-UA"/>
        </w:rPr>
        <w:t>418</w:t>
      </w:r>
    </w:p>
    <w:p w:rsidR="00AA434D" w:rsidRPr="006F4D2E" w:rsidRDefault="00131FBF" w:rsidP="00AA434D">
      <w:pPr>
        <w:spacing w:after="0" w:line="240" w:lineRule="auto"/>
        <w:rPr>
          <w:rFonts w:ascii="Times New Roman" w:hAnsi="Times New Roman"/>
          <w:bCs/>
          <w:color w:val="000000"/>
          <w:sz w:val="18"/>
          <w:szCs w:val="18"/>
          <w:lang w:eastAsia="uk-UA"/>
        </w:rPr>
      </w:pPr>
      <w:r w:rsidRPr="00131FBF">
        <w:rPr>
          <w:rFonts w:ascii="Times New Roman" w:hAnsi="Times New Roman"/>
          <w:b/>
          <w:bCs/>
          <w:noProof/>
          <w:color w:val="000000"/>
          <w:sz w:val="18"/>
          <w:szCs w:val="18"/>
          <w:lang w:val="uk-UA" w:eastAsia="uk-UA"/>
        </w:rPr>
        <w:pict>
          <v:shape id="AutoShape 23" o:spid="_x0000_s1035" type="#_x0000_t32" style="position:absolute;margin-left:60pt;margin-top:1.8pt;width:16.1pt;height:6pt;flip:x y;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"/>
        </w:pict>
      </w:r>
      <w:r w:rsidRPr="00131FBF">
        <w:rPr>
          <w:rFonts w:ascii="Times New Roman" w:hAnsi="Times New Roman"/>
          <w:b/>
          <w:bCs/>
          <w:noProof/>
          <w:color w:val="000000"/>
          <w:sz w:val="18"/>
          <w:szCs w:val="18"/>
          <w:lang w:val="uk-UA" w:eastAsia="uk-UA"/>
        </w:rPr>
        <w:pict>
          <v:shape id="AutoShape 21" o:spid="_x0000_s1034" type="#_x0000_t32" style="position:absolute;margin-left:1.85pt;margin-top:1.8pt;width:58.9pt;height:0;flip:x;z-index:2516725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"/>
        </w:pict>
      </w:r>
      <w:r w:rsidR="00AA434D" w:rsidRPr="006F4D2E">
        <w:rPr>
          <w:rFonts w:ascii="Times New Roman" w:hAnsi="Times New Roman"/>
          <w:bCs/>
          <w:color w:val="000000"/>
          <w:sz w:val="18"/>
          <w:szCs w:val="18"/>
          <w:lang w:eastAsia="uk-UA"/>
        </w:rPr>
        <w:t>поштою</w:t>
      </w:r>
    </w:p>
    <w:p w:rsidR="00AA434D" w:rsidRPr="006F4D2E" w:rsidRDefault="00AA434D" w:rsidP="00AA434D">
      <w:pPr>
        <w:spacing w:after="0" w:line="240" w:lineRule="auto"/>
        <w:rPr>
          <w:rFonts w:ascii="Times New Roman" w:hAnsi="Times New Roman"/>
          <w:b/>
          <w:bCs/>
          <w:color w:val="000000"/>
          <w:lang w:eastAsia="uk-UA"/>
        </w:rPr>
      </w:pPr>
    </w:p>
    <w:p w:rsidR="00AA434D" w:rsidRPr="006F4D2E" w:rsidRDefault="00AA434D" w:rsidP="00AA434D">
      <w:pPr>
        <w:spacing w:after="0" w:line="240" w:lineRule="auto"/>
        <w:rPr>
          <w:rFonts w:ascii="Times New Roman" w:hAnsi="Times New Roman"/>
          <w:bCs/>
          <w:color w:val="000000"/>
          <w:sz w:val="28"/>
          <w:szCs w:val="28"/>
          <w:lang w:eastAsia="uk-UA"/>
        </w:rPr>
      </w:pPr>
    </w:p>
    <w:p w:rsidR="00AA434D" w:rsidRPr="006F4D2E" w:rsidRDefault="00AA434D" w:rsidP="00AA434D">
      <w:pPr>
        <w:spacing w:after="0" w:line="240" w:lineRule="auto"/>
        <w:rPr>
          <w:rFonts w:ascii="Times New Roman" w:hAnsi="Times New Roman"/>
          <w:b/>
          <w:bCs/>
          <w:color w:val="000000"/>
          <w:lang w:eastAsia="uk-UA"/>
        </w:rPr>
      </w:pPr>
      <w:r w:rsidRPr="006F4D2E">
        <w:rPr>
          <w:rFonts w:ascii="Times New Roman" w:hAnsi="Times New Roman"/>
          <w:b/>
          <w:bCs/>
          <w:color w:val="000000"/>
          <w:lang w:eastAsia="uk-UA"/>
        </w:rPr>
        <w:t>90</w:t>
      </w:r>
    </w:p>
    <w:p w:rsidR="00AA434D" w:rsidRPr="006F4D2E" w:rsidRDefault="00131FBF" w:rsidP="00AA434D">
      <w:pPr>
        <w:spacing w:after="0" w:line="240" w:lineRule="auto"/>
        <w:rPr>
          <w:rFonts w:ascii="Times New Roman" w:hAnsi="Times New Roman"/>
          <w:bCs/>
          <w:color w:val="000000"/>
          <w:sz w:val="18"/>
          <w:szCs w:val="18"/>
          <w:lang w:eastAsia="uk-UA"/>
        </w:rPr>
      </w:pPr>
      <w:r w:rsidRPr="00131FBF">
        <w:rPr>
          <w:rFonts w:ascii="Times New Roman" w:hAnsi="Times New Roman"/>
          <w:bCs/>
          <w:noProof/>
          <w:color w:val="000000"/>
          <w:sz w:val="28"/>
          <w:szCs w:val="28"/>
          <w:lang w:val="uk-UA" w:eastAsia="uk-UA"/>
        </w:rPr>
        <w:pict>
          <v:shape id="AutoShape 22" o:spid="_x0000_s1033" type="#_x0000_t32" style="position:absolute;margin-left:-6.4pt;margin-top:1.65pt;width:95.25pt;height:.05pt;flip:x;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"/>
        </w:pict>
      </w:r>
      <w:r w:rsidR="00AA434D" w:rsidRPr="006F4D2E">
        <w:rPr>
          <w:rFonts w:ascii="Times New Roman" w:hAnsi="Times New Roman"/>
          <w:bCs/>
          <w:color w:val="000000"/>
          <w:sz w:val="18"/>
          <w:szCs w:val="18"/>
          <w:lang w:eastAsia="uk-UA"/>
        </w:rPr>
        <w:t>від запитувача особисто</w:t>
      </w:r>
    </w:p>
    <w:p w:rsidR="00AA434D" w:rsidRPr="006F4D2E" w:rsidRDefault="00AA434D" w:rsidP="00AA434D">
      <w:pPr>
        <w:spacing w:after="0" w:line="240" w:lineRule="auto"/>
        <w:rPr>
          <w:rFonts w:ascii="Times New Roman" w:hAnsi="Times New Roman"/>
          <w:bCs/>
          <w:color w:val="000000"/>
          <w:sz w:val="28"/>
          <w:szCs w:val="28"/>
          <w:lang w:eastAsia="uk-UA"/>
        </w:rPr>
      </w:pPr>
    </w:p>
    <w:p w:rsidR="00AA434D" w:rsidRPr="00A8793B" w:rsidRDefault="00AA434D" w:rsidP="00AA434D">
      <w:pPr>
        <w:spacing w:after="0"/>
        <w:rPr>
          <w:rFonts w:ascii="Times New Roman" w:hAnsi="Times New Roman"/>
          <w:b/>
          <w:bCs/>
          <w:color w:val="000000"/>
          <w:sz w:val="6"/>
          <w:szCs w:val="24"/>
          <w:lang w:eastAsia="uk-UA"/>
        </w:rPr>
      </w:pPr>
    </w:p>
    <w:p w:rsidR="00AA434D" w:rsidRPr="006F4D2E" w:rsidRDefault="00AA434D" w:rsidP="00A8793B">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Найбільш зацікавленими в отриманні публічної інформації залишаються фізичні особи, від них надійшло </w:t>
      </w:r>
      <w:r w:rsidRPr="006F4D2E">
        <w:rPr>
          <w:rFonts w:ascii="Times New Roman" w:hAnsi="Times New Roman"/>
          <w:b/>
          <w:color w:val="000000"/>
          <w:sz w:val="28"/>
          <w:szCs w:val="28"/>
          <w:lang w:eastAsia="uk-UA"/>
        </w:rPr>
        <w:t>1</w:t>
      </w:r>
      <w:r w:rsidR="00C276F2">
        <w:rPr>
          <w:rFonts w:ascii="Times New Roman" w:hAnsi="Times New Roman"/>
          <w:b/>
          <w:color w:val="000000"/>
          <w:sz w:val="28"/>
          <w:szCs w:val="28"/>
          <w:lang w:val="uk-UA" w:eastAsia="uk-UA"/>
        </w:rPr>
        <w:t> </w:t>
      </w:r>
      <w:r w:rsidRPr="006F4D2E">
        <w:rPr>
          <w:rFonts w:ascii="Times New Roman" w:hAnsi="Times New Roman"/>
          <w:b/>
          <w:color w:val="000000"/>
          <w:sz w:val="28"/>
          <w:szCs w:val="28"/>
          <w:lang w:eastAsia="uk-UA"/>
        </w:rPr>
        <w:t>440</w:t>
      </w:r>
      <w:r w:rsidR="00C276F2">
        <w:rPr>
          <w:rFonts w:ascii="Times New Roman" w:hAnsi="Times New Roman"/>
          <w:b/>
          <w:color w:val="000000"/>
          <w:sz w:val="28"/>
          <w:szCs w:val="28"/>
          <w:lang w:val="uk-UA" w:eastAsia="uk-UA"/>
        </w:rPr>
        <w:t xml:space="preserve"> </w:t>
      </w:r>
      <w:r w:rsidRPr="006F4D2E">
        <w:rPr>
          <w:rFonts w:ascii="Times New Roman" w:hAnsi="Times New Roman"/>
          <w:color w:val="000000"/>
          <w:sz w:val="28"/>
          <w:szCs w:val="28"/>
          <w:lang w:eastAsia="uk-UA"/>
        </w:rPr>
        <w:t>запитів, що с</w:t>
      </w:r>
      <w:r w:rsidR="00085911">
        <w:rPr>
          <w:rFonts w:ascii="Times New Roman" w:hAnsi="Times New Roman"/>
          <w:color w:val="000000"/>
          <w:sz w:val="28"/>
          <w:szCs w:val="28"/>
          <w:lang w:val="uk-UA" w:eastAsia="uk-UA"/>
        </w:rPr>
        <w:t>тановить</w:t>
      </w:r>
      <w:r w:rsidRPr="006F4D2E">
        <w:rPr>
          <w:rFonts w:ascii="Times New Roman" w:hAnsi="Times New Roman"/>
          <w:color w:val="000000"/>
          <w:sz w:val="28"/>
          <w:szCs w:val="28"/>
          <w:lang w:eastAsia="uk-UA"/>
        </w:rPr>
        <w:t xml:space="preserve"> 64</w:t>
      </w:r>
      <w:r w:rsidR="005B7BA8" w:rsidRPr="006F4D2E">
        <w:rPr>
          <w:rFonts w:ascii="Times New Roman" w:hAnsi="Times New Roman"/>
          <w:color w:val="000000"/>
          <w:sz w:val="28"/>
          <w:szCs w:val="28"/>
          <w:lang w:val="uk-UA" w:eastAsia="uk-UA"/>
        </w:rPr>
        <w:t xml:space="preserve"> відс.</w:t>
      </w:r>
      <w:r w:rsidRPr="006F4D2E">
        <w:rPr>
          <w:rFonts w:ascii="Times New Roman" w:hAnsi="Times New Roman"/>
          <w:color w:val="000000"/>
          <w:sz w:val="28"/>
          <w:szCs w:val="28"/>
          <w:lang w:eastAsia="uk-UA"/>
        </w:rPr>
        <w:t xml:space="preserve">, від юридичних осіб – </w:t>
      </w:r>
      <w:r w:rsidRPr="006F4D2E">
        <w:rPr>
          <w:rFonts w:ascii="Times New Roman" w:hAnsi="Times New Roman"/>
          <w:b/>
          <w:color w:val="000000"/>
          <w:sz w:val="28"/>
          <w:szCs w:val="28"/>
          <w:lang w:eastAsia="uk-UA"/>
        </w:rPr>
        <w:t>634</w:t>
      </w:r>
      <w:r w:rsidRPr="006F4D2E">
        <w:rPr>
          <w:rFonts w:ascii="Times New Roman" w:hAnsi="Times New Roman"/>
          <w:color w:val="000000"/>
          <w:sz w:val="28"/>
          <w:szCs w:val="28"/>
          <w:lang w:eastAsia="uk-UA"/>
        </w:rPr>
        <w:t xml:space="preserve"> запити (28,2</w:t>
      </w:r>
      <w:r w:rsidR="005B7BA8" w:rsidRPr="006F4D2E">
        <w:rPr>
          <w:rFonts w:ascii="Times New Roman" w:hAnsi="Times New Roman"/>
          <w:color w:val="000000"/>
          <w:sz w:val="28"/>
          <w:szCs w:val="28"/>
          <w:lang w:val="uk-UA" w:eastAsia="uk-UA"/>
        </w:rPr>
        <w:t xml:space="preserve"> відсотка</w:t>
      </w:r>
      <w:r w:rsidRPr="006F4D2E">
        <w:rPr>
          <w:rFonts w:ascii="Times New Roman" w:hAnsi="Times New Roman"/>
          <w:color w:val="000000"/>
          <w:sz w:val="28"/>
          <w:szCs w:val="28"/>
          <w:lang w:eastAsia="uk-UA"/>
        </w:rPr>
        <w:t>). Незначну частку складають запити від представників засобів масової інформації (</w:t>
      </w:r>
      <w:r w:rsidRPr="006F4D2E">
        <w:rPr>
          <w:rFonts w:ascii="Times New Roman" w:hAnsi="Times New Roman"/>
          <w:b/>
          <w:color w:val="000000"/>
          <w:sz w:val="28"/>
          <w:szCs w:val="28"/>
          <w:lang w:eastAsia="uk-UA"/>
        </w:rPr>
        <w:t>73</w:t>
      </w:r>
      <w:r w:rsidRPr="006F4D2E">
        <w:rPr>
          <w:rFonts w:ascii="Times New Roman" w:hAnsi="Times New Roman"/>
          <w:color w:val="000000"/>
          <w:sz w:val="28"/>
          <w:szCs w:val="28"/>
          <w:lang w:eastAsia="uk-UA"/>
        </w:rPr>
        <w:t xml:space="preserve"> запит</w:t>
      </w:r>
      <w:r w:rsidRPr="006F4D2E">
        <w:rPr>
          <w:rFonts w:ascii="Times New Roman" w:hAnsi="Times New Roman"/>
          <w:color w:val="000000"/>
          <w:sz w:val="28"/>
          <w:szCs w:val="28"/>
          <w:lang w:val="uk-UA" w:eastAsia="uk-UA"/>
        </w:rPr>
        <w:t>и</w:t>
      </w:r>
      <w:r w:rsidRPr="006F4D2E">
        <w:rPr>
          <w:rFonts w:ascii="Times New Roman" w:hAnsi="Times New Roman"/>
          <w:color w:val="000000"/>
          <w:sz w:val="28"/>
          <w:szCs w:val="28"/>
          <w:lang w:eastAsia="uk-UA"/>
        </w:rPr>
        <w:t>) та об’єднан</w:t>
      </w:r>
      <w:r w:rsidRPr="006F4D2E">
        <w:rPr>
          <w:rFonts w:ascii="Times New Roman" w:hAnsi="Times New Roman"/>
          <w:color w:val="000000"/>
          <w:sz w:val="28"/>
          <w:szCs w:val="28"/>
          <w:lang w:val="uk-UA" w:eastAsia="uk-UA"/>
        </w:rPr>
        <w:t>ь</w:t>
      </w:r>
      <w:r w:rsidRPr="006F4D2E">
        <w:rPr>
          <w:rFonts w:ascii="Times New Roman" w:hAnsi="Times New Roman"/>
          <w:color w:val="000000"/>
          <w:sz w:val="28"/>
          <w:szCs w:val="28"/>
          <w:lang w:eastAsia="uk-UA"/>
        </w:rPr>
        <w:t xml:space="preserve"> громадян без статусу </w:t>
      </w:r>
      <w:r w:rsidRPr="006F4D2E">
        <w:rPr>
          <w:rFonts w:ascii="Times New Roman" w:hAnsi="Times New Roman"/>
          <w:bCs/>
          <w:color w:val="000000"/>
          <w:sz w:val="28"/>
          <w:szCs w:val="28"/>
          <w:lang w:eastAsia="uk-UA"/>
        </w:rPr>
        <w:t>юридичної особи (</w:t>
      </w:r>
      <w:r w:rsidRPr="006F4D2E">
        <w:rPr>
          <w:rFonts w:ascii="Times New Roman" w:hAnsi="Times New Roman"/>
          <w:b/>
          <w:bCs/>
          <w:color w:val="000000"/>
          <w:sz w:val="28"/>
          <w:szCs w:val="28"/>
          <w:lang w:eastAsia="uk-UA"/>
        </w:rPr>
        <w:t>101</w:t>
      </w:r>
      <w:r w:rsidRPr="006F4D2E">
        <w:rPr>
          <w:rFonts w:ascii="Times New Roman" w:hAnsi="Times New Roman"/>
          <w:bCs/>
          <w:color w:val="000000"/>
          <w:sz w:val="28"/>
          <w:szCs w:val="28"/>
          <w:lang w:eastAsia="uk-UA"/>
        </w:rPr>
        <w:t xml:space="preserve"> запит).</w:t>
      </w:r>
    </w:p>
    <w:p w:rsidR="00AA434D" w:rsidRPr="006F4D2E" w:rsidRDefault="00AA434D" w:rsidP="00A8793B">
      <w:pPr>
        <w:spacing w:after="0" w:line="240" w:lineRule="auto"/>
        <w:ind w:firstLine="567"/>
        <w:jc w:val="both"/>
        <w:rPr>
          <w:rFonts w:ascii="Times New Roman" w:hAnsi="Times New Roman"/>
          <w:bCs/>
          <w:color w:val="000000"/>
          <w:sz w:val="28"/>
          <w:szCs w:val="28"/>
          <w:lang w:eastAsia="uk-UA"/>
        </w:rPr>
      </w:pPr>
      <w:r w:rsidRPr="006F4D2E">
        <w:rPr>
          <w:rFonts w:ascii="Times New Roman" w:eastAsiaTheme="minorEastAsia" w:hAnsi="Times New Roman"/>
          <w:bCs/>
          <w:color w:val="000000"/>
          <w:sz w:val="28"/>
          <w:szCs w:val="28"/>
          <w:lang w:eastAsia="uk-UA"/>
        </w:rPr>
        <w:t>За результатами розгляду запитів на інформацію відповідно до Закону України «Про доступ до публічної інформації»</w:t>
      </w:r>
      <w:r w:rsidR="00C276F2">
        <w:rPr>
          <w:rFonts w:ascii="Times New Roman" w:eastAsiaTheme="minorEastAsia" w:hAnsi="Times New Roman"/>
          <w:bCs/>
          <w:color w:val="000000"/>
          <w:sz w:val="28"/>
          <w:szCs w:val="28"/>
          <w:lang w:val="uk-UA" w:eastAsia="uk-UA"/>
        </w:rPr>
        <w:t xml:space="preserve"> </w:t>
      </w:r>
      <w:r w:rsidRPr="006F4D2E">
        <w:rPr>
          <w:rFonts w:ascii="Times New Roman" w:hAnsi="Times New Roman"/>
          <w:bCs/>
          <w:color w:val="000000"/>
          <w:sz w:val="28"/>
          <w:szCs w:val="28"/>
          <w:lang w:eastAsia="uk-UA"/>
        </w:rPr>
        <w:t>з</w:t>
      </w:r>
      <w:r w:rsidR="00C276F2">
        <w:rPr>
          <w:rFonts w:ascii="Times New Roman" w:hAnsi="Times New Roman"/>
          <w:bCs/>
          <w:color w:val="000000"/>
          <w:sz w:val="28"/>
          <w:szCs w:val="28"/>
          <w:lang w:val="uk-UA" w:eastAsia="uk-UA"/>
        </w:rPr>
        <w:t xml:space="preserve"> </w:t>
      </w:r>
      <w:r w:rsidRPr="006F4D2E">
        <w:rPr>
          <w:rFonts w:ascii="Times New Roman" w:hAnsi="Times New Roman"/>
          <w:b/>
          <w:bCs/>
          <w:sz w:val="28"/>
          <w:szCs w:val="28"/>
          <w:lang w:eastAsia="uk-UA"/>
        </w:rPr>
        <w:t>2</w:t>
      </w:r>
      <w:r w:rsidR="00F95764" w:rsidRPr="006F4D2E">
        <w:rPr>
          <w:rFonts w:ascii="Times New Roman" w:hAnsi="Times New Roman"/>
          <w:b/>
          <w:bCs/>
          <w:sz w:val="28"/>
          <w:szCs w:val="28"/>
          <w:lang w:val="uk-UA" w:eastAsia="uk-UA"/>
        </w:rPr>
        <w:t> </w:t>
      </w:r>
      <w:r w:rsidRPr="006F4D2E">
        <w:rPr>
          <w:rFonts w:ascii="Times New Roman" w:hAnsi="Times New Roman"/>
          <w:b/>
          <w:bCs/>
          <w:sz w:val="28"/>
          <w:szCs w:val="28"/>
          <w:lang w:eastAsia="uk-UA"/>
        </w:rPr>
        <w:t>248</w:t>
      </w:r>
      <w:r w:rsidRPr="006F4D2E">
        <w:rPr>
          <w:rFonts w:ascii="Times New Roman" w:hAnsi="Times New Roman"/>
          <w:bCs/>
          <w:color w:val="000000"/>
          <w:sz w:val="28"/>
          <w:szCs w:val="28"/>
          <w:lang w:eastAsia="uk-UA"/>
        </w:rPr>
        <w:t xml:space="preserve"> запитів на отримання публічноїінформації:</w:t>
      </w:r>
    </w:p>
    <w:p w:rsidR="00AA434D" w:rsidRPr="006F4D2E" w:rsidRDefault="00F95764" w:rsidP="00A8793B">
      <w:pPr>
        <w:spacing w:after="0" w:line="240" w:lineRule="auto"/>
        <w:ind w:firstLine="709"/>
        <w:jc w:val="both"/>
        <w:rPr>
          <w:rFonts w:ascii="Times New Roman" w:hAnsi="Times New Roman"/>
          <w:color w:val="000000"/>
          <w:sz w:val="28"/>
          <w:szCs w:val="28"/>
          <w:lang w:eastAsia="uk-UA"/>
        </w:rPr>
      </w:pPr>
      <w:r w:rsidRPr="006F4D2E">
        <w:rPr>
          <w:rFonts w:ascii="Times New Roman" w:hAnsi="Times New Roman"/>
          <w:b/>
          <w:color w:val="000000"/>
          <w:sz w:val="28"/>
          <w:szCs w:val="28"/>
          <w:lang w:val="uk-UA" w:eastAsia="uk-UA"/>
        </w:rPr>
        <w:t>1 </w:t>
      </w:r>
      <w:r w:rsidR="00AA434D" w:rsidRPr="006F4D2E">
        <w:rPr>
          <w:rFonts w:ascii="Times New Roman" w:hAnsi="Times New Roman"/>
          <w:b/>
          <w:color w:val="000000"/>
          <w:sz w:val="28"/>
          <w:szCs w:val="28"/>
          <w:lang w:eastAsia="uk-UA"/>
        </w:rPr>
        <w:t>328</w:t>
      </w:r>
      <w:r w:rsidR="00AA434D" w:rsidRPr="006F4D2E">
        <w:rPr>
          <w:rFonts w:ascii="Times New Roman" w:hAnsi="Times New Roman"/>
          <w:color w:val="000000"/>
          <w:sz w:val="28"/>
          <w:szCs w:val="28"/>
          <w:lang w:eastAsia="uk-UA"/>
        </w:rPr>
        <w:t xml:space="preserve"> запитів (або </w:t>
      </w:r>
      <w:r w:rsidR="005B7BA8" w:rsidRPr="006F4D2E">
        <w:rPr>
          <w:rFonts w:ascii="Times New Roman" w:hAnsi="Times New Roman"/>
          <w:color w:val="000000"/>
          <w:sz w:val="28"/>
          <w:szCs w:val="28"/>
          <w:lang w:eastAsia="uk-UA"/>
        </w:rPr>
        <w:t>59,</w:t>
      </w:r>
      <w:r w:rsidR="005B7BA8" w:rsidRPr="006F4D2E">
        <w:rPr>
          <w:rFonts w:ascii="Times New Roman" w:hAnsi="Times New Roman"/>
          <w:color w:val="000000"/>
          <w:sz w:val="28"/>
          <w:szCs w:val="28"/>
          <w:lang w:val="uk-UA" w:eastAsia="uk-UA"/>
        </w:rPr>
        <w:t xml:space="preserve">1 </w:t>
      </w:r>
      <w:r w:rsidR="00AA434D" w:rsidRPr="006F4D2E">
        <w:rPr>
          <w:rFonts w:ascii="Times New Roman" w:hAnsi="Times New Roman"/>
          <w:color w:val="000000"/>
          <w:sz w:val="28"/>
          <w:szCs w:val="28"/>
          <w:lang w:eastAsia="uk-UA"/>
        </w:rPr>
        <w:t xml:space="preserve">відс. від загальної кількості) задоволено; </w:t>
      </w:r>
    </w:p>
    <w:p w:rsidR="00AA434D" w:rsidRPr="006F4D2E" w:rsidRDefault="00AA434D" w:rsidP="00A8793B">
      <w:pPr>
        <w:spacing w:after="0" w:line="240" w:lineRule="auto"/>
        <w:ind w:firstLine="709"/>
        <w:jc w:val="both"/>
        <w:rPr>
          <w:rFonts w:ascii="Times New Roman" w:hAnsi="Times New Roman"/>
          <w:color w:val="000000"/>
          <w:sz w:val="28"/>
          <w:szCs w:val="28"/>
          <w:lang w:eastAsia="uk-UA"/>
        </w:rPr>
      </w:pPr>
      <w:r w:rsidRPr="006F4D2E">
        <w:rPr>
          <w:rFonts w:ascii="Times New Roman" w:hAnsi="Times New Roman"/>
          <w:b/>
          <w:color w:val="000000"/>
          <w:sz w:val="28"/>
          <w:szCs w:val="28"/>
          <w:lang w:eastAsia="uk-UA"/>
        </w:rPr>
        <w:t>347</w:t>
      </w:r>
      <w:r w:rsidRPr="006F4D2E">
        <w:rPr>
          <w:rFonts w:ascii="Times New Roman" w:hAnsi="Times New Roman"/>
          <w:color w:val="000000"/>
          <w:sz w:val="28"/>
          <w:szCs w:val="28"/>
          <w:lang w:eastAsia="uk-UA"/>
        </w:rPr>
        <w:t xml:space="preserve"> відмов </w:t>
      </w:r>
      <w:r w:rsidR="00085911">
        <w:rPr>
          <w:rFonts w:ascii="Times New Roman" w:hAnsi="Times New Roman"/>
          <w:color w:val="000000"/>
          <w:sz w:val="28"/>
          <w:szCs w:val="28"/>
          <w:lang w:val="uk-UA" w:eastAsia="uk-UA"/>
        </w:rPr>
        <w:t>у</w:t>
      </w:r>
      <w:r w:rsidRPr="006F4D2E">
        <w:rPr>
          <w:rFonts w:ascii="Times New Roman" w:hAnsi="Times New Roman"/>
          <w:color w:val="000000"/>
          <w:sz w:val="28"/>
          <w:szCs w:val="28"/>
          <w:lang w:eastAsia="uk-UA"/>
        </w:rPr>
        <w:t xml:space="preserve"> задоволенні запитів (або 15,4 відс. від загальної кількості); </w:t>
      </w:r>
    </w:p>
    <w:p w:rsidR="00A8793B" w:rsidRDefault="00AA434D" w:rsidP="00A8793B">
      <w:pPr>
        <w:spacing w:after="0" w:line="240" w:lineRule="auto"/>
        <w:ind w:firstLine="709"/>
        <w:jc w:val="both"/>
        <w:rPr>
          <w:rFonts w:ascii="Times New Roman" w:hAnsi="Times New Roman"/>
          <w:color w:val="000000"/>
          <w:sz w:val="28"/>
          <w:szCs w:val="28"/>
          <w:lang w:val="uk-UA" w:eastAsia="uk-UA"/>
        </w:rPr>
      </w:pPr>
      <w:r w:rsidRPr="006F4D2E">
        <w:rPr>
          <w:rFonts w:ascii="Times New Roman" w:hAnsi="Times New Roman"/>
          <w:b/>
          <w:color w:val="000000"/>
          <w:sz w:val="28"/>
          <w:szCs w:val="28"/>
          <w:lang w:eastAsia="uk-UA"/>
        </w:rPr>
        <w:t>573</w:t>
      </w:r>
      <w:r w:rsidRPr="006F4D2E">
        <w:rPr>
          <w:rFonts w:ascii="Times New Roman" w:hAnsi="Times New Roman"/>
          <w:color w:val="000000"/>
          <w:sz w:val="28"/>
          <w:szCs w:val="28"/>
          <w:lang w:eastAsia="uk-UA"/>
        </w:rPr>
        <w:t xml:space="preserve"> запит</w:t>
      </w:r>
      <w:r w:rsidR="00085911">
        <w:rPr>
          <w:rFonts w:ascii="Times New Roman" w:hAnsi="Times New Roman"/>
          <w:color w:val="000000"/>
          <w:sz w:val="28"/>
          <w:szCs w:val="28"/>
          <w:lang w:val="uk-UA" w:eastAsia="uk-UA"/>
        </w:rPr>
        <w:t>и</w:t>
      </w:r>
      <w:r w:rsidRPr="006F4D2E">
        <w:rPr>
          <w:rFonts w:ascii="Times New Roman" w:hAnsi="Times New Roman"/>
          <w:color w:val="000000"/>
          <w:sz w:val="28"/>
          <w:szCs w:val="28"/>
          <w:lang w:eastAsia="uk-UA"/>
        </w:rPr>
        <w:t xml:space="preserve"> (або 25,5відс. від загальної кількості) направлено іншим розпорядникам інформації, у володінні яких вона знаходиться.</w:t>
      </w:r>
    </w:p>
    <w:p w:rsidR="00AA434D" w:rsidRPr="00232513" w:rsidRDefault="008763D4" w:rsidP="00806E9E">
      <w:pPr>
        <w:spacing w:before="120" w:after="0" w:line="240" w:lineRule="auto"/>
        <w:ind w:firstLine="709"/>
        <w:jc w:val="center"/>
        <w:rPr>
          <w:rFonts w:asciiTheme="minorHAnsi" w:hAnsiTheme="minorHAnsi" w:cstheme="minorHAnsi"/>
          <w:b/>
          <w:sz w:val="26"/>
          <w:szCs w:val="26"/>
        </w:rPr>
      </w:pPr>
      <w:r w:rsidRPr="00232513">
        <w:rPr>
          <w:rFonts w:asciiTheme="minorHAnsi" w:hAnsiTheme="minorHAnsi" w:cstheme="minorHAnsi"/>
          <w:b/>
          <w:sz w:val="26"/>
          <w:szCs w:val="26"/>
        </w:rPr>
        <w:t>Інформація щодо розгляду Державною податковою службою України запитів на отримання публічної інформації</w:t>
      </w:r>
    </w:p>
    <w:p w:rsidR="00AA434D" w:rsidRPr="006F4D2E" w:rsidRDefault="00AA434D" w:rsidP="00AA434D">
      <w:pPr>
        <w:keepNext/>
        <w:spacing w:after="0" w:line="240" w:lineRule="auto"/>
        <w:ind w:firstLine="142"/>
        <w:jc w:val="both"/>
      </w:pPr>
      <w:r w:rsidRPr="006F4D2E">
        <w:rPr>
          <w:noProof/>
          <w:lang w:eastAsia="ru-RU"/>
        </w:rPr>
        <w:drawing>
          <wp:inline distT="0" distB="0" distL="0" distR="0">
            <wp:extent cx="6029325" cy="1504950"/>
            <wp:effectExtent l="0" t="0" r="0" b="0"/>
            <wp:docPr id="9" name="Діагра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8F30C6" w:rsidRPr="006F4D2E" w:rsidRDefault="008F30C6" w:rsidP="00AA434D">
      <w:pPr>
        <w:spacing w:after="0" w:line="240" w:lineRule="auto"/>
        <w:ind w:firstLine="567"/>
        <w:jc w:val="both"/>
        <w:rPr>
          <w:rFonts w:ascii="Times New Roman" w:hAnsi="Times New Roman"/>
          <w:color w:val="000000"/>
          <w:sz w:val="28"/>
          <w:szCs w:val="28"/>
          <w:lang w:val="uk-UA" w:eastAsia="uk-UA"/>
        </w:rPr>
      </w:pPr>
    </w:p>
    <w:p w:rsidR="00AA434D" w:rsidRPr="006F4D2E" w:rsidRDefault="00AA434D" w:rsidP="00AA434D">
      <w:pPr>
        <w:spacing w:after="0" w:line="240" w:lineRule="auto"/>
        <w:ind w:firstLine="567"/>
        <w:jc w:val="both"/>
        <w:rPr>
          <w:rFonts w:ascii="Times New Roman" w:hAnsi="Times New Roman"/>
          <w:color w:val="000000"/>
          <w:sz w:val="28"/>
          <w:szCs w:val="28"/>
          <w:lang w:val="uk-UA" w:eastAsia="uk-UA"/>
        </w:rPr>
      </w:pPr>
      <w:r w:rsidRPr="006F4D2E">
        <w:rPr>
          <w:rFonts w:ascii="Times New Roman" w:hAnsi="Times New Roman"/>
          <w:color w:val="000000"/>
          <w:sz w:val="28"/>
          <w:szCs w:val="28"/>
          <w:lang w:val="uk-UA" w:eastAsia="uk-UA"/>
        </w:rPr>
        <w:lastRenderedPageBreak/>
        <w:t>Забезпечено щомісячне розміщення інформаці</w:t>
      </w:r>
      <w:r w:rsidR="00085911">
        <w:rPr>
          <w:rFonts w:ascii="Times New Roman" w:hAnsi="Times New Roman"/>
          <w:color w:val="000000"/>
          <w:sz w:val="28"/>
          <w:szCs w:val="28"/>
          <w:lang w:val="uk-UA" w:eastAsia="uk-UA"/>
        </w:rPr>
        <w:t>ї</w:t>
      </w:r>
      <w:r w:rsidRPr="006F4D2E">
        <w:rPr>
          <w:rFonts w:ascii="Times New Roman" w:hAnsi="Times New Roman"/>
          <w:color w:val="000000"/>
          <w:sz w:val="28"/>
          <w:szCs w:val="28"/>
          <w:lang w:val="uk-UA" w:eastAsia="uk-UA"/>
        </w:rPr>
        <w:t xml:space="preserve"> щодо задоволення отриманих запитів на публічну інформацію на офіційному вебпорталі ДПС у</w:t>
      </w:r>
      <w:r w:rsidRPr="006F4D2E">
        <w:rPr>
          <w:rFonts w:ascii="Times New Roman" w:hAnsi="Times New Roman"/>
          <w:color w:val="000000"/>
          <w:sz w:val="28"/>
          <w:szCs w:val="28"/>
          <w:lang w:eastAsia="uk-UA"/>
        </w:rPr>
        <w:t> </w:t>
      </w:r>
      <w:r w:rsidRPr="006F4D2E">
        <w:rPr>
          <w:rFonts w:ascii="Times New Roman" w:hAnsi="Times New Roman"/>
          <w:color w:val="000000"/>
          <w:sz w:val="28"/>
          <w:szCs w:val="28"/>
          <w:lang w:val="uk-UA" w:eastAsia="uk-UA"/>
        </w:rPr>
        <w:t>розділі «Публічна інформація».</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ДПС є дедал</w:t>
      </w:r>
      <w:r w:rsidR="00085911">
        <w:rPr>
          <w:rFonts w:ascii="Times New Roman" w:hAnsi="Times New Roman"/>
          <w:bCs/>
          <w:color w:val="000000"/>
          <w:sz w:val="28"/>
          <w:szCs w:val="28"/>
          <w:lang w:val="uk-UA" w:eastAsia="uk-UA"/>
        </w:rPr>
        <w:t>і</w:t>
      </w:r>
      <w:r w:rsidRPr="006F4D2E">
        <w:rPr>
          <w:rFonts w:ascii="Times New Roman" w:hAnsi="Times New Roman"/>
          <w:bCs/>
          <w:color w:val="000000"/>
          <w:sz w:val="28"/>
          <w:szCs w:val="28"/>
          <w:lang w:eastAsia="uk-UA"/>
        </w:rPr>
        <w:t xml:space="preserve"> відкритою, що підтверджується оприлюдненням нового набору даних у формі відкритих даних, а саме:набору даних «Реєстр платників податків </w:t>
      </w:r>
      <w:r w:rsidR="00085911">
        <w:rPr>
          <w:rFonts w:ascii="Times New Roman" w:hAnsi="Times New Roman"/>
          <w:bCs/>
          <w:color w:val="000000"/>
          <w:sz w:val="28"/>
          <w:szCs w:val="28"/>
          <w:lang w:eastAsia="uk-UA"/>
        </w:rPr>
        <w:t>–</w:t>
      </w:r>
      <w:r w:rsidRPr="006F4D2E">
        <w:rPr>
          <w:rFonts w:ascii="Times New Roman" w:hAnsi="Times New Roman"/>
          <w:bCs/>
          <w:color w:val="000000"/>
          <w:sz w:val="28"/>
          <w:szCs w:val="28"/>
          <w:lang w:eastAsia="uk-UA"/>
        </w:rPr>
        <w:t xml:space="preserve"> нерезидентів». </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Також відповідно до постанови Кабінету Міністрів України від 21 жовтня 2015 року № 835 «Про затвердження Положення про набори даних, які підлягають оприлюдненню у формі відкритих даних» (зі змінами) оприлюднює</w:t>
      </w:r>
      <w:r w:rsidR="007A780E" w:rsidRPr="006F4D2E">
        <w:rPr>
          <w:rFonts w:ascii="Times New Roman" w:hAnsi="Times New Roman"/>
          <w:bCs/>
          <w:color w:val="000000"/>
          <w:sz w:val="28"/>
          <w:szCs w:val="28"/>
          <w:lang w:val="uk-UA" w:eastAsia="uk-UA"/>
        </w:rPr>
        <w:t>ться</w:t>
      </w:r>
      <w:r w:rsidRPr="006F4D2E">
        <w:rPr>
          <w:rFonts w:ascii="Times New Roman" w:hAnsi="Times New Roman"/>
          <w:bCs/>
          <w:color w:val="000000"/>
          <w:sz w:val="28"/>
          <w:szCs w:val="28"/>
          <w:lang w:eastAsia="uk-UA"/>
        </w:rPr>
        <w:t xml:space="preserve"> </w:t>
      </w:r>
      <w:r w:rsidRPr="002721B4">
        <w:rPr>
          <w:rFonts w:ascii="Times New Roman" w:hAnsi="Times New Roman"/>
          <w:b/>
          <w:bCs/>
          <w:color w:val="000000"/>
          <w:sz w:val="28"/>
          <w:szCs w:val="28"/>
          <w:lang w:eastAsia="uk-UA"/>
        </w:rPr>
        <w:t>51</w:t>
      </w:r>
      <w:r w:rsidRPr="006F4D2E">
        <w:rPr>
          <w:rFonts w:ascii="Times New Roman" w:hAnsi="Times New Roman"/>
          <w:bCs/>
          <w:color w:val="000000"/>
          <w:sz w:val="28"/>
          <w:szCs w:val="28"/>
          <w:lang w:eastAsia="uk-UA"/>
        </w:rPr>
        <w:t xml:space="preserve"> набір даних у формі відкритих даних, з них </w:t>
      </w:r>
      <w:r w:rsidRPr="006F4D2E">
        <w:rPr>
          <w:rFonts w:ascii="Times New Roman" w:hAnsi="Times New Roman"/>
          <w:b/>
          <w:bCs/>
          <w:color w:val="000000"/>
          <w:sz w:val="28"/>
          <w:szCs w:val="28"/>
          <w:lang w:eastAsia="uk-UA"/>
        </w:rPr>
        <w:t>41</w:t>
      </w:r>
      <w:r w:rsidRPr="006F4D2E">
        <w:rPr>
          <w:rFonts w:ascii="Times New Roman" w:hAnsi="Times New Roman"/>
          <w:bCs/>
          <w:color w:val="000000"/>
          <w:sz w:val="28"/>
          <w:szCs w:val="28"/>
          <w:lang w:eastAsia="uk-UA"/>
        </w:rPr>
        <w:t xml:space="preserve"> основний набір даних, які </w:t>
      </w:r>
      <w:r w:rsidR="00085911">
        <w:rPr>
          <w:rFonts w:ascii="Times New Roman" w:hAnsi="Times New Roman"/>
          <w:bCs/>
          <w:color w:val="000000"/>
          <w:sz w:val="28"/>
          <w:szCs w:val="28"/>
          <w:lang w:val="uk-UA" w:eastAsia="uk-UA"/>
        </w:rPr>
        <w:t>належать</w:t>
      </w:r>
      <w:r w:rsidRPr="006F4D2E">
        <w:rPr>
          <w:rFonts w:ascii="Times New Roman" w:hAnsi="Times New Roman"/>
          <w:bCs/>
          <w:color w:val="000000"/>
          <w:sz w:val="28"/>
          <w:szCs w:val="28"/>
          <w:lang w:eastAsia="uk-UA"/>
        </w:rPr>
        <w:t xml:space="preserve"> до компетенції ДПС.</w:t>
      </w:r>
    </w:p>
    <w:p w:rsidR="00AA434D" w:rsidRPr="006F4D2E" w:rsidRDefault="00AA434D" w:rsidP="00AA434D">
      <w:pPr>
        <w:spacing w:after="0" w:line="240" w:lineRule="auto"/>
        <w:ind w:firstLine="567"/>
        <w:jc w:val="both"/>
        <w:rPr>
          <w:rFonts w:ascii="Times New Roman" w:hAnsi="Times New Roman"/>
          <w:bCs/>
          <w:color w:val="000000"/>
          <w:sz w:val="28"/>
          <w:szCs w:val="28"/>
          <w:lang w:eastAsia="uk-UA"/>
        </w:rPr>
      </w:pPr>
      <w:r w:rsidRPr="006F4D2E">
        <w:rPr>
          <w:rFonts w:ascii="Times New Roman" w:hAnsi="Times New Roman"/>
          <w:bCs/>
          <w:color w:val="000000"/>
          <w:sz w:val="28"/>
          <w:szCs w:val="28"/>
          <w:lang w:eastAsia="uk-UA"/>
        </w:rPr>
        <w:t xml:space="preserve"> Відкриті дані оприлюднено на Порталі відкритих даних Єдиного державного вебпорталу відкритих даних (</w:t>
      </w:r>
      <w:hyperlink r:id="rId92" w:history="1">
        <w:r w:rsidRPr="006F4D2E">
          <w:rPr>
            <w:rFonts w:ascii="Times New Roman" w:hAnsi="Times New Roman"/>
            <w:bCs/>
            <w:color w:val="0000FF"/>
            <w:sz w:val="28"/>
            <w:szCs w:val="28"/>
            <w:u w:val="single"/>
            <w:lang w:eastAsia="uk-UA"/>
          </w:rPr>
          <w:t>data.gov.ua/organization/derzhavna</w:t>
        </w:r>
      </w:hyperlink>
      <w:r w:rsidRPr="006F4D2E">
        <w:rPr>
          <w:rFonts w:ascii="Times New Roman" w:hAnsi="Times New Roman"/>
          <w:bCs/>
          <w:color w:val="000000"/>
          <w:sz w:val="28"/>
          <w:szCs w:val="28"/>
          <w:lang w:eastAsia="uk-UA"/>
        </w:rPr>
        <w:t>) та у сервісі «Відкриті дані» на головній сторінці офіційного вебпорталу ДПС (</w:t>
      </w:r>
      <w:hyperlink r:id="rId93" w:history="1">
        <w:r w:rsidRPr="006F4D2E">
          <w:rPr>
            <w:rFonts w:ascii="Times New Roman" w:hAnsi="Times New Roman"/>
            <w:bCs/>
            <w:color w:val="0000FF"/>
            <w:sz w:val="28"/>
            <w:szCs w:val="28"/>
            <w:u w:val="single"/>
            <w:lang w:eastAsia="uk-UA"/>
          </w:rPr>
          <w:t>tax.gov.ua/datasets.php</w:t>
        </w:r>
      </w:hyperlink>
      <w:r w:rsidRPr="006F4D2E">
        <w:rPr>
          <w:rFonts w:ascii="Times New Roman" w:hAnsi="Times New Roman"/>
          <w:bCs/>
          <w:color w:val="000000"/>
          <w:sz w:val="28"/>
          <w:szCs w:val="28"/>
          <w:lang w:eastAsia="uk-UA"/>
        </w:rPr>
        <w:t xml:space="preserve">). </w:t>
      </w:r>
    </w:p>
    <w:p w:rsidR="002A2A21" w:rsidRPr="00085911" w:rsidRDefault="002A2A21" w:rsidP="00F0154B">
      <w:pPr>
        <w:spacing w:after="0" w:line="240" w:lineRule="auto"/>
        <w:ind w:firstLine="567"/>
        <w:jc w:val="both"/>
        <w:rPr>
          <w:rFonts w:ascii="Times New Roman" w:hAnsi="Times New Roman"/>
          <w:sz w:val="28"/>
          <w:szCs w:val="28"/>
        </w:rPr>
      </w:pPr>
    </w:p>
    <w:p w:rsidR="006646D6" w:rsidRPr="006F4D2E" w:rsidRDefault="006646D6" w:rsidP="00F0154B">
      <w:pPr>
        <w:keepNext/>
        <w:spacing w:after="0" w:line="240" w:lineRule="auto"/>
        <w:ind w:firstLine="567"/>
        <w:jc w:val="center"/>
        <w:rPr>
          <w:rFonts w:ascii="Times New Roman" w:hAnsi="Times New Roman"/>
          <w:b/>
          <w:bCs/>
          <w:sz w:val="28"/>
          <w:szCs w:val="28"/>
          <w:lang w:val="uk-UA"/>
        </w:rPr>
      </w:pPr>
      <w:r w:rsidRPr="006F4D2E">
        <w:rPr>
          <w:rFonts w:ascii="Times New Roman" w:hAnsi="Times New Roman"/>
          <w:b/>
          <w:bCs/>
          <w:sz w:val="28"/>
          <w:szCs w:val="28"/>
          <w:lang w:val="uk-UA"/>
        </w:rPr>
        <w:t>Організація роботи з громадськістю та засобами масової інформації</w:t>
      </w:r>
    </w:p>
    <w:p w:rsidR="006646D6" w:rsidRPr="006F4D2E" w:rsidRDefault="006646D6" w:rsidP="00F0154B">
      <w:pPr>
        <w:keepNext/>
        <w:spacing w:after="0" w:line="240" w:lineRule="auto"/>
        <w:ind w:firstLine="567"/>
        <w:jc w:val="center"/>
        <w:rPr>
          <w:rFonts w:ascii="Times New Roman" w:hAnsi="Times New Roman"/>
          <w:b/>
          <w:bCs/>
          <w:sz w:val="4"/>
          <w:szCs w:val="10"/>
          <w:lang w:val="uk-UA"/>
        </w:rPr>
      </w:pPr>
    </w:p>
    <w:p w:rsidR="00826D15" w:rsidRPr="006F4D2E" w:rsidRDefault="00826D15" w:rsidP="00826D15">
      <w:pPr>
        <w:keepNext/>
        <w:tabs>
          <w:tab w:val="left" w:pos="993"/>
          <w:tab w:val="left" w:pos="2340"/>
          <w:tab w:val="center" w:pos="5173"/>
        </w:tabs>
        <w:spacing w:after="120" w:line="240" w:lineRule="auto"/>
        <w:ind w:firstLine="567"/>
        <w:jc w:val="both"/>
        <w:outlineLvl w:val="0"/>
        <w:rPr>
          <w:rFonts w:ascii="Times New Roman" w:hAnsi="Times New Roman"/>
          <w:kern w:val="32"/>
          <w:sz w:val="28"/>
          <w:szCs w:val="28"/>
          <w:lang w:val="uk-UA"/>
        </w:rPr>
      </w:pPr>
      <w:r w:rsidRPr="006F4D2E">
        <w:rPr>
          <w:rFonts w:ascii="Times New Roman" w:hAnsi="Times New Roman"/>
          <w:kern w:val="32"/>
          <w:sz w:val="28"/>
          <w:szCs w:val="28"/>
          <w:lang w:val="uk-UA"/>
        </w:rPr>
        <w:t xml:space="preserve">Проведення єдиної інформаційної політики, у т.ч. централізоване управління інформаційними потоками, медіа-планування щодо висвітлення податковогозаконодавства, актуальних питань діяльності </w:t>
      </w:r>
      <w:r w:rsidR="00CA4E69" w:rsidRPr="006F4D2E">
        <w:rPr>
          <w:rFonts w:ascii="Times New Roman" w:hAnsi="Times New Roman"/>
          <w:kern w:val="32"/>
          <w:sz w:val="28"/>
          <w:szCs w:val="28"/>
          <w:lang w:val="uk-UA"/>
        </w:rPr>
        <w:t>ДПС</w:t>
      </w:r>
      <w:r w:rsidRPr="006F4D2E">
        <w:rPr>
          <w:rFonts w:ascii="Times New Roman" w:hAnsi="Times New Roman"/>
          <w:kern w:val="32"/>
          <w:sz w:val="28"/>
          <w:szCs w:val="28"/>
          <w:lang w:val="uk-UA"/>
        </w:rPr>
        <w:t xml:space="preserve"> та її територіальних органів сприяє широкій ретрансляції у ЗМІ інформаційних матеріалів про діяльність ДПС, її територіальних органів та державну податкову політику, а також законодавство з питань єдиного внеску.</w:t>
      </w:r>
    </w:p>
    <w:p w:rsidR="00201463" w:rsidRPr="006F4D2E" w:rsidRDefault="00201463" w:rsidP="00201463">
      <w:pPr>
        <w:spacing w:after="0" w:line="240" w:lineRule="auto"/>
        <w:ind w:firstLine="567"/>
        <w:jc w:val="both"/>
        <w:rPr>
          <w:rFonts w:ascii="Times New Roman" w:hAnsi="Times New Roman"/>
          <w:sz w:val="28"/>
          <w:szCs w:val="28"/>
        </w:rPr>
      </w:pPr>
      <w:r w:rsidRPr="006F4D2E">
        <w:rPr>
          <w:rFonts w:ascii="Times New Roman" w:hAnsi="Times New Roman"/>
          <w:sz w:val="28"/>
          <w:szCs w:val="28"/>
        </w:rPr>
        <w:t>Д</w:t>
      </w:r>
      <w:r w:rsidR="00826D15" w:rsidRPr="006F4D2E">
        <w:rPr>
          <w:rFonts w:ascii="Times New Roman" w:hAnsi="Times New Roman"/>
          <w:sz w:val="28"/>
          <w:szCs w:val="28"/>
          <w:lang w:val="uk-UA"/>
        </w:rPr>
        <w:t>П</w:t>
      </w:r>
      <w:r w:rsidRPr="006F4D2E">
        <w:rPr>
          <w:rFonts w:ascii="Times New Roman" w:hAnsi="Times New Roman"/>
          <w:sz w:val="28"/>
          <w:szCs w:val="28"/>
        </w:rPr>
        <w:t>С та її територіальними органами упродовж 20</w:t>
      </w:r>
      <w:r w:rsidR="00826D15" w:rsidRPr="006F4D2E">
        <w:rPr>
          <w:rFonts w:ascii="Times New Roman" w:hAnsi="Times New Roman"/>
          <w:sz w:val="28"/>
          <w:szCs w:val="28"/>
          <w:lang w:val="uk-UA"/>
        </w:rPr>
        <w:t>20</w:t>
      </w:r>
      <w:r w:rsidRPr="006F4D2E">
        <w:rPr>
          <w:rFonts w:ascii="Times New Roman" w:hAnsi="Times New Roman"/>
          <w:sz w:val="28"/>
          <w:szCs w:val="28"/>
        </w:rPr>
        <w:t xml:space="preserve"> року було:</w:t>
      </w:r>
    </w:p>
    <w:p w:rsidR="00201463" w:rsidRPr="006F4D2E" w:rsidRDefault="00201463" w:rsidP="00201463">
      <w:pPr>
        <w:tabs>
          <w:tab w:val="num" w:pos="1134"/>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організовано та проведено </w:t>
      </w:r>
      <w:r w:rsidR="00826D15" w:rsidRPr="006F4D2E">
        <w:rPr>
          <w:rFonts w:ascii="Times New Roman" w:hAnsi="Times New Roman"/>
          <w:b/>
          <w:sz w:val="28"/>
          <w:szCs w:val="28"/>
          <w:lang w:val="uk-UA"/>
        </w:rPr>
        <w:t>296</w:t>
      </w:r>
      <w:r w:rsidR="00232513">
        <w:rPr>
          <w:rFonts w:ascii="Times New Roman" w:hAnsi="Times New Roman"/>
          <w:b/>
          <w:sz w:val="28"/>
          <w:szCs w:val="28"/>
          <w:lang w:val="uk-UA"/>
        </w:rPr>
        <w:t xml:space="preserve"> </w:t>
      </w:r>
      <w:r w:rsidRPr="006F4D2E">
        <w:rPr>
          <w:rFonts w:ascii="Times New Roman" w:hAnsi="Times New Roman"/>
          <w:sz w:val="28"/>
          <w:szCs w:val="28"/>
        </w:rPr>
        <w:t xml:space="preserve">прес-конференцій та брифінгів, а також </w:t>
      </w:r>
      <w:r w:rsidR="00232513">
        <w:rPr>
          <w:rFonts w:ascii="Times New Roman" w:hAnsi="Times New Roman"/>
          <w:sz w:val="28"/>
          <w:szCs w:val="28"/>
          <w:lang w:val="uk-UA"/>
        </w:rPr>
        <w:t xml:space="preserve">          </w:t>
      </w:r>
      <w:r w:rsidR="00826D15" w:rsidRPr="006F4D2E">
        <w:rPr>
          <w:rFonts w:ascii="Times New Roman" w:hAnsi="Times New Roman"/>
          <w:b/>
          <w:sz w:val="28"/>
          <w:szCs w:val="28"/>
          <w:lang w:val="uk-UA"/>
        </w:rPr>
        <w:t>908</w:t>
      </w:r>
      <w:r w:rsidRPr="006F4D2E">
        <w:rPr>
          <w:rFonts w:ascii="Times New Roman" w:hAnsi="Times New Roman"/>
          <w:sz w:val="28"/>
          <w:szCs w:val="28"/>
        </w:rPr>
        <w:t xml:space="preserve"> інших заходів за участі представників ЗМІ;</w:t>
      </w:r>
    </w:p>
    <w:p w:rsidR="00201463" w:rsidRPr="006F4D2E" w:rsidRDefault="00826D15" w:rsidP="00201463">
      <w:pPr>
        <w:tabs>
          <w:tab w:val="num" w:pos="1134"/>
        </w:tabs>
        <w:spacing w:after="0" w:line="240" w:lineRule="auto"/>
        <w:ind w:firstLine="567"/>
        <w:jc w:val="both"/>
        <w:rPr>
          <w:rFonts w:ascii="Times New Roman" w:hAnsi="Times New Roman"/>
          <w:sz w:val="28"/>
          <w:szCs w:val="28"/>
        </w:rPr>
      </w:pPr>
      <w:r w:rsidRPr="006F4D2E">
        <w:rPr>
          <w:rFonts w:ascii="Times New Roman" w:hAnsi="Times New Roman"/>
          <w:sz w:val="28"/>
          <w:szCs w:val="28"/>
        </w:rPr>
        <w:t>керівництвом органів Д</w:t>
      </w:r>
      <w:r w:rsidRPr="006F4D2E">
        <w:rPr>
          <w:rFonts w:ascii="Times New Roman" w:hAnsi="Times New Roman"/>
          <w:sz w:val="28"/>
          <w:szCs w:val="28"/>
          <w:lang w:val="uk-UA"/>
        </w:rPr>
        <w:t>П</w:t>
      </w:r>
      <w:r w:rsidRPr="006F4D2E">
        <w:rPr>
          <w:rFonts w:ascii="Times New Roman" w:hAnsi="Times New Roman"/>
          <w:sz w:val="28"/>
          <w:szCs w:val="28"/>
        </w:rPr>
        <w:t xml:space="preserve">С </w:t>
      </w:r>
      <w:r w:rsidR="00201463" w:rsidRPr="006F4D2E">
        <w:rPr>
          <w:rFonts w:ascii="Times New Roman" w:hAnsi="Times New Roman"/>
          <w:sz w:val="28"/>
          <w:szCs w:val="28"/>
        </w:rPr>
        <w:t xml:space="preserve">надано ЗМІ </w:t>
      </w:r>
      <w:r w:rsidRPr="006F4D2E">
        <w:rPr>
          <w:rFonts w:ascii="Times New Roman" w:hAnsi="Times New Roman"/>
          <w:b/>
          <w:sz w:val="28"/>
          <w:szCs w:val="28"/>
          <w:lang w:val="uk-UA"/>
        </w:rPr>
        <w:t>2</w:t>
      </w:r>
      <w:r w:rsidR="00232513">
        <w:rPr>
          <w:rFonts w:ascii="Times New Roman" w:hAnsi="Times New Roman"/>
          <w:b/>
          <w:sz w:val="28"/>
          <w:szCs w:val="28"/>
          <w:lang w:val="uk-UA"/>
        </w:rPr>
        <w:t> </w:t>
      </w:r>
      <w:r w:rsidRPr="006F4D2E">
        <w:rPr>
          <w:rFonts w:ascii="Times New Roman" w:hAnsi="Times New Roman"/>
          <w:b/>
          <w:sz w:val="28"/>
          <w:szCs w:val="28"/>
          <w:lang w:val="uk-UA"/>
        </w:rPr>
        <w:t>408</w:t>
      </w:r>
      <w:r w:rsidR="00232513">
        <w:rPr>
          <w:rFonts w:ascii="Times New Roman" w:hAnsi="Times New Roman"/>
          <w:b/>
          <w:sz w:val="28"/>
          <w:szCs w:val="28"/>
          <w:lang w:val="uk-UA"/>
        </w:rPr>
        <w:t xml:space="preserve"> </w:t>
      </w:r>
      <w:r w:rsidRPr="006F4D2E">
        <w:rPr>
          <w:rFonts w:ascii="Times New Roman" w:hAnsi="Times New Roman"/>
          <w:sz w:val="28"/>
          <w:szCs w:val="28"/>
          <w:lang w:val="uk-UA"/>
        </w:rPr>
        <w:t>і</w:t>
      </w:r>
      <w:r w:rsidR="00201463" w:rsidRPr="006F4D2E">
        <w:rPr>
          <w:rFonts w:ascii="Times New Roman" w:hAnsi="Times New Roman"/>
          <w:sz w:val="28"/>
          <w:szCs w:val="28"/>
        </w:rPr>
        <w:t>нтерв</w:t>
      </w:r>
      <w:r w:rsidR="00125E66" w:rsidRPr="006F4D2E">
        <w:rPr>
          <w:rFonts w:ascii="Times New Roman" w:hAnsi="Times New Roman"/>
          <w:sz w:val="28"/>
          <w:szCs w:val="28"/>
        </w:rPr>
        <w:t>’</w:t>
      </w:r>
      <w:r w:rsidR="00201463" w:rsidRPr="006F4D2E">
        <w:rPr>
          <w:rFonts w:ascii="Times New Roman" w:hAnsi="Times New Roman"/>
          <w:sz w:val="28"/>
          <w:szCs w:val="28"/>
        </w:rPr>
        <w:t>ю та коментарів;</w:t>
      </w:r>
    </w:p>
    <w:p w:rsidR="00201463" w:rsidRPr="006F4D2E" w:rsidRDefault="00201463" w:rsidP="00201463">
      <w:pPr>
        <w:tabs>
          <w:tab w:val="num" w:pos="1134"/>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підготовлено та розміщено на </w:t>
      </w:r>
      <w:r w:rsidR="00125E66" w:rsidRPr="006F4D2E">
        <w:rPr>
          <w:rFonts w:ascii="Times New Roman" w:hAnsi="Times New Roman"/>
          <w:sz w:val="28"/>
          <w:szCs w:val="28"/>
          <w:lang w:val="uk-UA"/>
        </w:rPr>
        <w:t xml:space="preserve">офіційному </w:t>
      </w:r>
      <w:r w:rsidRPr="006F4D2E">
        <w:rPr>
          <w:rFonts w:ascii="Times New Roman" w:hAnsi="Times New Roman"/>
          <w:sz w:val="28"/>
          <w:szCs w:val="28"/>
        </w:rPr>
        <w:t>вебпорталі Д</w:t>
      </w:r>
      <w:r w:rsidR="00826D15" w:rsidRPr="006F4D2E">
        <w:rPr>
          <w:rFonts w:ascii="Times New Roman" w:hAnsi="Times New Roman"/>
          <w:sz w:val="28"/>
          <w:szCs w:val="28"/>
          <w:lang w:val="uk-UA"/>
        </w:rPr>
        <w:t>П</w:t>
      </w:r>
      <w:r w:rsidRPr="006F4D2E">
        <w:rPr>
          <w:rFonts w:ascii="Times New Roman" w:hAnsi="Times New Roman"/>
          <w:sz w:val="28"/>
          <w:szCs w:val="28"/>
        </w:rPr>
        <w:t xml:space="preserve">С та у засобах масової інформації </w:t>
      </w:r>
      <w:r w:rsidR="00826D15" w:rsidRPr="006F4D2E">
        <w:rPr>
          <w:rFonts w:ascii="Times New Roman" w:hAnsi="Times New Roman"/>
          <w:b/>
          <w:sz w:val="28"/>
          <w:szCs w:val="28"/>
          <w:lang w:val="uk-UA"/>
        </w:rPr>
        <w:t>18</w:t>
      </w:r>
      <w:r w:rsidR="00F95764" w:rsidRPr="006F4D2E">
        <w:rPr>
          <w:rFonts w:ascii="Times New Roman" w:hAnsi="Times New Roman"/>
          <w:b/>
          <w:sz w:val="28"/>
          <w:szCs w:val="28"/>
          <w:lang w:val="uk-UA"/>
        </w:rPr>
        <w:t> </w:t>
      </w:r>
      <w:r w:rsidR="00826D15" w:rsidRPr="006F4D2E">
        <w:rPr>
          <w:rFonts w:ascii="Times New Roman" w:hAnsi="Times New Roman"/>
          <w:b/>
          <w:sz w:val="28"/>
          <w:szCs w:val="28"/>
          <w:lang w:val="uk-UA"/>
        </w:rPr>
        <w:t>955</w:t>
      </w:r>
      <w:r w:rsidRPr="006F4D2E">
        <w:rPr>
          <w:rFonts w:ascii="Times New Roman" w:hAnsi="Times New Roman"/>
          <w:sz w:val="28"/>
          <w:szCs w:val="28"/>
        </w:rPr>
        <w:t xml:space="preserve"> інформаційних повідомлень з питань діяльності Д</w:t>
      </w:r>
      <w:r w:rsidR="00826D15" w:rsidRPr="006F4D2E">
        <w:rPr>
          <w:rFonts w:ascii="Times New Roman" w:hAnsi="Times New Roman"/>
          <w:sz w:val="28"/>
          <w:szCs w:val="28"/>
          <w:lang w:val="uk-UA"/>
        </w:rPr>
        <w:t>П</w:t>
      </w:r>
      <w:r w:rsidRPr="006F4D2E">
        <w:rPr>
          <w:rFonts w:ascii="Times New Roman" w:hAnsi="Times New Roman"/>
          <w:sz w:val="28"/>
          <w:szCs w:val="28"/>
        </w:rPr>
        <w:t>С;</w:t>
      </w:r>
    </w:p>
    <w:p w:rsidR="00201463" w:rsidRPr="006F4D2E" w:rsidRDefault="00201463" w:rsidP="00201463">
      <w:pPr>
        <w:tabs>
          <w:tab w:val="num" w:pos="1134"/>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надано відповіді на </w:t>
      </w:r>
      <w:r w:rsidR="00826D15" w:rsidRPr="006F4D2E">
        <w:rPr>
          <w:rFonts w:ascii="Times New Roman" w:hAnsi="Times New Roman"/>
          <w:b/>
          <w:sz w:val="28"/>
          <w:szCs w:val="28"/>
          <w:lang w:val="uk-UA"/>
        </w:rPr>
        <w:t>995</w:t>
      </w:r>
      <w:r w:rsidRPr="006F4D2E">
        <w:rPr>
          <w:rFonts w:ascii="Times New Roman" w:hAnsi="Times New Roman"/>
          <w:sz w:val="28"/>
          <w:szCs w:val="28"/>
        </w:rPr>
        <w:t xml:space="preserve"> запитів ЗМІ.</w:t>
      </w:r>
    </w:p>
    <w:p w:rsidR="00832100" w:rsidRPr="006F4D2E" w:rsidRDefault="00832100" w:rsidP="00A8793B">
      <w:pPr>
        <w:tabs>
          <w:tab w:val="left" w:pos="993"/>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Для широкого та оперативного інформування платників податків та громадськості щодо практики застосування законодавства з питань, що належать до компетенції ДПС, та новацій у податковому законодавстві протягом 2020 року ДПС та її територіальними органами організовано та проведено </w:t>
      </w:r>
      <w:r w:rsidRPr="006F4D2E">
        <w:rPr>
          <w:rFonts w:ascii="Times New Roman" w:hAnsi="Times New Roman"/>
          <w:b/>
          <w:sz w:val="28"/>
          <w:szCs w:val="28"/>
        </w:rPr>
        <w:t>3</w:t>
      </w:r>
      <w:r w:rsidRPr="006F4D2E">
        <w:rPr>
          <w:rFonts w:ascii="Times New Roman" w:hAnsi="Times New Roman"/>
          <w:sz w:val="28"/>
          <w:szCs w:val="28"/>
        </w:rPr>
        <w:t xml:space="preserve"> інформаційні кампанії:</w:t>
      </w:r>
    </w:p>
    <w:p w:rsidR="00832100" w:rsidRPr="006F4D2E" w:rsidRDefault="00832100" w:rsidP="00A8793B">
      <w:pPr>
        <w:tabs>
          <w:tab w:val="left" w:pos="993"/>
          <w:tab w:val="num" w:pos="1353"/>
          <w:tab w:val="num" w:pos="1637"/>
        </w:tabs>
        <w:spacing w:after="0" w:line="240" w:lineRule="auto"/>
        <w:ind w:left="567"/>
        <w:jc w:val="both"/>
        <w:rPr>
          <w:rFonts w:ascii="Times New Roman" w:hAnsi="Times New Roman"/>
          <w:sz w:val="28"/>
          <w:szCs w:val="28"/>
        </w:rPr>
      </w:pPr>
      <w:r w:rsidRPr="006F4D2E">
        <w:rPr>
          <w:rFonts w:ascii="Times New Roman" w:hAnsi="Times New Roman"/>
          <w:sz w:val="28"/>
          <w:szCs w:val="28"/>
        </w:rPr>
        <w:t>новації у сфері застосування реєстраторів розрахункових операцій;</w:t>
      </w:r>
    </w:p>
    <w:p w:rsidR="00832100" w:rsidRPr="006F4D2E" w:rsidRDefault="00832100" w:rsidP="00B65CE4">
      <w:pPr>
        <w:tabs>
          <w:tab w:val="left" w:pos="993"/>
          <w:tab w:val="num" w:pos="1353"/>
          <w:tab w:val="num" w:pos="1637"/>
        </w:tabs>
        <w:spacing w:after="0" w:line="240" w:lineRule="auto"/>
        <w:ind w:left="567"/>
        <w:jc w:val="both"/>
        <w:rPr>
          <w:rFonts w:ascii="Times New Roman" w:hAnsi="Times New Roman"/>
          <w:sz w:val="28"/>
          <w:szCs w:val="28"/>
        </w:rPr>
      </w:pPr>
      <w:r w:rsidRPr="006F4D2E">
        <w:rPr>
          <w:rFonts w:ascii="Times New Roman" w:hAnsi="Times New Roman"/>
          <w:bCs/>
          <w:sz w:val="28"/>
          <w:szCs w:val="28"/>
        </w:rPr>
        <w:t xml:space="preserve">декларування </w:t>
      </w:r>
      <w:r w:rsidRPr="006F4D2E">
        <w:rPr>
          <w:rFonts w:ascii="Times New Roman" w:hAnsi="Times New Roman"/>
          <w:sz w:val="28"/>
          <w:szCs w:val="28"/>
        </w:rPr>
        <w:t>громадянами доходів, отриманих у 2019 році;</w:t>
      </w:r>
    </w:p>
    <w:p w:rsidR="00832100" w:rsidRPr="006F4D2E" w:rsidRDefault="00832100" w:rsidP="00B65CE4">
      <w:pPr>
        <w:tabs>
          <w:tab w:val="left" w:pos="993"/>
          <w:tab w:val="num" w:pos="1353"/>
          <w:tab w:val="num" w:pos="1637"/>
        </w:tabs>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новації податкового законодавства, передбачені Законом № 466</w:t>
      </w:r>
      <w:r w:rsidRPr="006F4D2E">
        <w:rPr>
          <w:rFonts w:ascii="Times New Roman" w:hAnsi="Times New Roman"/>
          <w:sz w:val="28"/>
          <w:szCs w:val="28"/>
          <w:lang w:val="uk-UA"/>
        </w:rPr>
        <w:t>-ХІІ</w:t>
      </w:r>
      <w:r w:rsidRPr="006F4D2E">
        <w:rPr>
          <w:rFonts w:ascii="Times New Roman" w:hAnsi="Times New Roman"/>
          <w:sz w:val="28"/>
          <w:szCs w:val="28"/>
        </w:rPr>
        <w:t>.</w:t>
      </w:r>
    </w:p>
    <w:p w:rsidR="004427AE" w:rsidRPr="006F4D2E" w:rsidRDefault="00A8793B" w:rsidP="004427AE">
      <w:pPr>
        <w:spacing w:after="120" w:line="240" w:lineRule="auto"/>
        <w:ind w:firstLine="567"/>
        <w:jc w:val="both"/>
        <w:rPr>
          <w:rFonts w:ascii="Times New Roman" w:hAnsi="Times New Roman" w:cs="Calibri"/>
          <w:bCs/>
          <w:iCs/>
          <w:sz w:val="28"/>
          <w:szCs w:val="28"/>
        </w:rPr>
      </w:pPr>
      <w:r>
        <w:rPr>
          <w:rFonts w:ascii="Times New Roman" w:hAnsi="Times New Roman" w:cs="Calibri"/>
          <w:noProof/>
          <w:sz w:val="28"/>
          <w:szCs w:val="28"/>
          <w:lang w:eastAsia="ru-RU"/>
        </w:rPr>
        <w:drawing>
          <wp:anchor distT="0" distB="0" distL="114300" distR="114300" simplePos="0" relativeHeight="251665408" behindDoc="0" locked="0" layoutInCell="1" allowOverlap="1">
            <wp:simplePos x="0" y="0"/>
            <wp:positionH relativeFrom="column">
              <wp:posOffset>3757930</wp:posOffset>
            </wp:positionH>
            <wp:positionV relativeFrom="paragraph">
              <wp:posOffset>229235</wp:posOffset>
            </wp:positionV>
            <wp:extent cx="2135505" cy="1715770"/>
            <wp:effectExtent l="19050" t="0" r="0" b="0"/>
            <wp:wrapSquare wrapText="bothSides"/>
            <wp:docPr id="1" name="Рисунок 1" descr="D:\Ахрименко\таня\Отдел МРР\2012\март\фото\логотип\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Ахрименко\таня\Отдел МРР\2012\март\фото\логотип\images.jpg"/>
                    <pic:cNvPicPr>
                      <a:picLocks noChangeAspect="1" noChangeArrowheads="1"/>
                    </pic:cNvPicPr>
                  </pic:nvPicPr>
                  <pic:blipFill>
                    <a:blip r:embed="rId94"/>
                    <a:srcRect/>
                    <a:stretch>
                      <a:fillRect/>
                    </a:stretch>
                  </pic:blipFill>
                  <pic:spPr bwMode="auto">
                    <a:xfrm>
                      <a:off x="0" y="0"/>
                      <a:ext cx="2135505" cy="1715770"/>
                    </a:xfrm>
                    <a:prstGeom prst="rect">
                      <a:avLst/>
                    </a:prstGeom>
                    <a:noFill/>
                    <a:ln w="9525">
                      <a:noFill/>
                      <a:miter lim="800000"/>
                      <a:headEnd/>
                      <a:tailEnd/>
                    </a:ln>
                  </pic:spPr>
                </pic:pic>
              </a:graphicData>
            </a:graphic>
          </wp:anchor>
        </w:drawing>
      </w:r>
      <w:r w:rsidR="004427AE" w:rsidRPr="006F4D2E">
        <w:rPr>
          <w:rFonts w:ascii="Times New Roman" w:hAnsi="Times New Roman" w:cs="Calibri"/>
          <w:sz w:val="28"/>
          <w:szCs w:val="28"/>
        </w:rPr>
        <w:t>Також протягом 2020 року</w:t>
      </w:r>
      <w:r w:rsidR="004427AE" w:rsidRPr="006F4D2E">
        <w:rPr>
          <w:rFonts w:ascii="Times New Roman" w:hAnsi="Times New Roman" w:cs="Calibri"/>
          <w:bCs/>
          <w:iCs/>
          <w:sz w:val="28"/>
          <w:szCs w:val="28"/>
        </w:rPr>
        <w:t xml:space="preserve"> фахівцями органів ДПС підготовлено понад </w:t>
      </w:r>
      <w:r w:rsidR="00232513">
        <w:rPr>
          <w:rFonts w:ascii="Times New Roman" w:hAnsi="Times New Roman" w:cs="Calibri"/>
          <w:bCs/>
          <w:iCs/>
          <w:sz w:val="28"/>
          <w:szCs w:val="28"/>
          <w:lang w:val="uk-UA"/>
        </w:rPr>
        <w:t xml:space="preserve">          </w:t>
      </w:r>
      <w:r w:rsidR="004427AE" w:rsidRPr="006F4D2E">
        <w:rPr>
          <w:rFonts w:ascii="Times New Roman" w:hAnsi="Times New Roman" w:cs="Calibri"/>
          <w:b/>
          <w:bCs/>
          <w:iCs/>
          <w:sz w:val="28"/>
          <w:szCs w:val="28"/>
        </w:rPr>
        <w:t>41 тис.</w:t>
      </w:r>
      <w:r w:rsidR="004427AE" w:rsidRPr="006F4D2E">
        <w:rPr>
          <w:rFonts w:ascii="Times New Roman" w:hAnsi="Times New Roman" w:cs="Calibri"/>
          <w:bCs/>
          <w:iCs/>
          <w:sz w:val="28"/>
          <w:szCs w:val="28"/>
        </w:rPr>
        <w:t xml:space="preserve"> матеріалів з питань податкового законодавства </w:t>
      </w:r>
      <w:r w:rsidR="004427AE" w:rsidRPr="006F4D2E">
        <w:rPr>
          <w:rFonts w:ascii="Times New Roman" w:hAnsi="Times New Roman" w:cs="Calibri"/>
          <w:sz w:val="28"/>
          <w:szCs w:val="28"/>
        </w:rPr>
        <w:t>та єдиного внеску</w:t>
      </w:r>
      <w:r w:rsidR="004427AE" w:rsidRPr="006F4D2E">
        <w:rPr>
          <w:rFonts w:ascii="Times New Roman" w:hAnsi="Times New Roman" w:cs="Calibri"/>
          <w:bCs/>
          <w:iCs/>
          <w:sz w:val="28"/>
          <w:szCs w:val="28"/>
        </w:rPr>
        <w:t xml:space="preserve"> для ЗМІ.</w:t>
      </w:r>
    </w:p>
    <w:p w:rsidR="004427AE" w:rsidRPr="006F4D2E" w:rsidRDefault="004427AE" w:rsidP="004427AE">
      <w:pPr>
        <w:spacing w:after="120" w:line="240" w:lineRule="auto"/>
        <w:ind w:firstLine="567"/>
        <w:jc w:val="both"/>
        <w:rPr>
          <w:rFonts w:ascii="Times New Roman" w:hAnsi="Times New Roman" w:cs="Calibri"/>
          <w:sz w:val="28"/>
          <w:szCs w:val="28"/>
        </w:rPr>
      </w:pPr>
      <w:r w:rsidRPr="006F4D2E">
        <w:rPr>
          <w:rFonts w:ascii="Times New Roman" w:hAnsi="Times New Roman" w:cs="Calibri"/>
          <w:bCs/>
          <w:iCs/>
          <w:sz w:val="28"/>
          <w:szCs w:val="28"/>
        </w:rPr>
        <w:t xml:space="preserve">Проведено </w:t>
      </w:r>
      <w:r w:rsidRPr="006F4D2E">
        <w:rPr>
          <w:rFonts w:ascii="Times New Roman" w:hAnsi="Times New Roman" w:cs="Calibri"/>
          <w:b/>
          <w:bCs/>
          <w:iCs/>
          <w:sz w:val="28"/>
          <w:szCs w:val="28"/>
        </w:rPr>
        <w:t>2</w:t>
      </w:r>
      <w:r w:rsidR="00F95764" w:rsidRPr="006F4D2E">
        <w:rPr>
          <w:rFonts w:ascii="Times New Roman" w:hAnsi="Times New Roman" w:cs="Calibri"/>
          <w:b/>
          <w:bCs/>
          <w:iCs/>
          <w:sz w:val="28"/>
          <w:szCs w:val="28"/>
          <w:lang w:val="uk-UA"/>
        </w:rPr>
        <w:t> </w:t>
      </w:r>
      <w:r w:rsidRPr="006F4D2E">
        <w:rPr>
          <w:rFonts w:ascii="Times New Roman" w:hAnsi="Times New Roman" w:cs="Calibri"/>
          <w:b/>
          <w:bCs/>
          <w:iCs/>
          <w:sz w:val="28"/>
          <w:szCs w:val="28"/>
        </w:rPr>
        <w:t xml:space="preserve">039 </w:t>
      </w:r>
      <w:r w:rsidRPr="006F4D2E">
        <w:rPr>
          <w:rFonts w:ascii="Times New Roman" w:hAnsi="Times New Roman" w:cs="Calibri"/>
          <w:bCs/>
          <w:iCs/>
          <w:sz w:val="28"/>
          <w:szCs w:val="28"/>
        </w:rPr>
        <w:t xml:space="preserve">семінарів, у тому числі </w:t>
      </w:r>
      <w:r w:rsidRPr="006F4D2E">
        <w:rPr>
          <w:rFonts w:ascii="Times New Roman" w:hAnsi="Times New Roman" w:cs="Calibri"/>
          <w:b/>
          <w:bCs/>
          <w:iCs/>
          <w:sz w:val="28"/>
          <w:szCs w:val="28"/>
        </w:rPr>
        <w:t xml:space="preserve">305 </w:t>
      </w:r>
      <w:r w:rsidRPr="006F4D2E">
        <w:rPr>
          <w:rFonts w:ascii="Times New Roman" w:hAnsi="Times New Roman" w:cs="Calibri"/>
          <w:sz w:val="28"/>
          <w:szCs w:val="28"/>
        </w:rPr>
        <w:t>інтернет-конференцій,</w:t>
      </w:r>
      <w:r w:rsidR="00232513">
        <w:rPr>
          <w:rFonts w:ascii="Times New Roman" w:hAnsi="Times New Roman" w:cs="Calibri"/>
          <w:sz w:val="28"/>
          <w:szCs w:val="28"/>
          <w:lang w:val="uk-UA"/>
        </w:rPr>
        <w:t xml:space="preserve"> </w:t>
      </w:r>
      <w:r w:rsidR="00085911">
        <w:rPr>
          <w:rFonts w:ascii="Times New Roman" w:hAnsi="Times New Roman" w:cs="Calibri"/>
          <w:bCs/>
          <w:iCs/>
          <w:sz w:val="28"/>
          <w:szCs w:val="28"/>
          <w:lang w:val="uk-UA"/>
        </w:rPr>
        <w:t>у</w:t>
      </w:r>
      <w:r w:rsidRPr="006F4D2E">
        <w:rPr>
          <w:rFonts w:ascii="Times New Roman" w:hAnsi="Times New Roman" w:cs="Calibri"/>
          <w:bCs/>
          <w:iCs/>
          <w:sz w:val="28"/>
          <w:szCs w:val="28"/>
        </w:rPr>
        <w:t xml:space="preserve"> яких взяли участь понад </w:t>
      </w:r>
      <w:r w:rsidRPr="006F4D2E">
        <w:rPr>
          <w:rFonts w:ascii="Times New Roman" w:hAnsi="Times New Roman" w:cs="Calibri"/>
          <w:b/>
          <w:bCs/>
          <w:iCs/>
          <w:sz w:val="28"/>
          <w:szCs w:val="28"/>
        </w:rPr>
        <w:t>81 тис.</w:t>
      </w:r>
      <w:r w:rsidRPr="006F4D2E">
        <w:rPr>
          <w:rFonts w:ascii="Times New Roman" w:hAnsi="Times New Roman" w:cs="Calibri"/>
          <w:bCs/>
          <w:iCs/>
          <w:sz w:val="28"/>
          <w:szCs w:val="28"/>
        </w:rPr>
        <w:t xml:space="preserve"> платників</w:t>
      </w:r>
      <w:r w:rsidRPr="006F4D2E">
        <w:rPr>
          <w:rFonts w:ascii="Times New Roman" w:hAnsi="Times New Roman" w:cs="Calibri"/>
          <w:sz w:val="28"/>
          <w:szCs w:val="28"/>
        </w:rPr>
        <w:t xml:space="preserve">. </w:t>
      </w:r>
    </w:p>
    <w:p w:rsidR="004427AE" w:rsidRPr="006F4D2E" w:rsidRDefault="004427AE" w:rsidP="007A780E">
      <w:pPr>
        <w:spacing w:after="0" w:line="240" w:lineRule="auto"/>
        <w:ind w:firstLine="567"/>
        <w:jc w:val="both"/>
        <w:rPr>
          <w:rFonts w:ascii="Times New Roman" w:hAnsi="Times New Roman" w:cs="Calibri"/>
          <w:bCs/>
          <w:iCs/>
          <w:sz w:val="28"/>
          <w:szCs w:val="28"/>
        </w:rPr>
      </w:pPr>
      <w:r w:rsidRPr="006F4D2E">
        <w:rPr>
          <w:rFonts w:ascii="Times New Roman" w:hAnsi="Times New Roman" w:cs="Calibri"/>
          <w:bCs/>
          <w:iCs/>
          <w:sz w:val="28"/>
          <w:szCs w:val="28"/>
        </w:rPr>
        <w:lastRenderedPageBreak/>
        <w:t xml:space="preserve">Важливу роль у процесі спілкування з платниками відіграє така форма співпраці, як проведення сеансів телефонного зв’язку «гаряча лінія». Зазвичай вони проводяться у редакціях спеціалізованих засобів масової інформації за участю фахівців структурних підрозділів органів ДПС. Анонси сеансів телефонного зв’язку «гаряча лінія» заздалегідь оприлюднюються. </w:t>
      </w:r>
    </w:p>
    <w:p w:rsidR="004427AE" w:rsidRPr="006F4D2E" w:rsidRDefault="007F6E62" w:rsidP="007A780E">
      <w:pPr>
        <w:spacing w:after="0" w:line="240" w:lineRule="auto"/>
        <w:ind w:firstLine="567"/>
        <w:jc w:val="both"/>
        <w:rPr>
          <w:rFonts w:ascii="Times New Roman" w:hAnsi="Times New Roman" w:cs="Calibri"/>
          <w:sz w:val="28"/>
          <w:szCs w:val="28"/>
        </w:rPr>
      </w:pPr>
      <w:r w:rsidRPr="006F4D2E">
        <w:rPr>
          <w:rFonts w:ascii="Times New Roman" w:hAnsi="Times New Roman" w:cs="Calibri"/>
          <w:sz w:val="28"/>
          <w:szCs w:val="28"/>
          <w:lang w:val="uk-UA"/>
        </w:rPr>
        <w:t>ДПС</w:t>
      </w:r>
      <w:r w:rsidR="004427AE" w:rsidRPr="006F4D2E">
        <w:rPr>
          <w:rFonts w:ascii="Times New Roman" w:hAnsi="Times New Roman" w:cs="Calibri"/>
          <w:sz w:val="28"/>
          <w:szCs w:val="28"/>
        </w:rPr>
        <w:t xml:space="preserve"> протягом 2020 року було проведено </w:t>
      </w:r>
      <w:r w:rsidR="00F95764" w:rsidRPr="006F4D2E">
        <w:rPr>
          <w:rFonts w:ascii="Times New Roman" w:hAnsi="Times New Roman" w:cs="Calibri"/>
          <w:sz w:val="28"/>
          <w:szCs w:val="28"/>
          <w:lang w:val="uk-UA"/>
        </w:rPr>
        <w:t> </w:t>
      </w:r>
      <w:r w:rsidR="004427AE" w:rsidRPr="006F4D2E">
        <w:rPr>
          <w:rFonts w:ascii="Times New Roman" w:hAnsi="Times New Roman" w:cs="Calibri"/>
          <w:b/>
          <w:sz w:val="28"/>
          <w:szCs w:val="28"/>
        </w:rPr>
        <w:t>6</w:t>
      </w:r>
      <w:r w:rsidR="00F95764" w:rsidRPr="006F4D2E">
        <w:rPr>
          <w:rFonts w:ascii="Times New Roman" w:hAnsi="Times New Roman" w:cs="Calibri"/>
          <w:b/>
          <w:sz w:val="28"/>
          <w:szCs w:val="28"/>
          <w:lang w:val="uk-UA"/>
        </w:rPr>
        <w:t> </w:t>
      </w:r>
      <w:r w:rsidR="004427AE" w:rsidRPr="006F4D2E">
        <w:rPr>
          <w:rFonts w:ascii="Times New Roman" w:hAnsi="Times New Roman" w:cs="Calibri"/>
          <w:b/>
          <w:sz w:val="28"/>
          <w:szCs w:val="28"/>
        </w:rPr>
        <w:t>438</w:t>
      </w:r>
      <w:r w:rsidR="004427AE" w:rsidRPr="006F4D2E">
        <w:rPr>
          <w:rFonts w:ascii="Times New Roman" w:hAnsi="Times New Roman" w:cs="Calibri"/>
          <w:sz w:val="28"/>
          <w:szCs w:val="28"/>
        </w:rPr>
        <w:t xml:space="preserve"> сеансів телефонного зв’язку </w:t>
      </w:r>
      <w:r w:rsidR="004427AE" w:rsidRPr="006F4D2E">
        <w:rPr>
          <w:rFonts w:ascii="Times New Roman" w:hAnsi="Times New Roman" w:cs="Calibri"/>
          <w:bCs/>
          <w:sz w:val="28"/>
          <w:szCs w:val="28"/>
        </w:rPr>
        <w:t>«</w:t>
      </w:r>
      <w:r w:rsidR="004427AE" w:rsidRPr="006F4D2E">
        <w:rPr>
          <w:rFonts w:ascii="Times New Roman" w:hAnsi="Times New Roman" w:cs="Calibri"/>
          <w:sz w:val="28"/>
          <w:szCs w:val="28"/>
        </w:rPr>
        <w:t>гаряча лінія</w:t>
      </w:r>
      <w:r w:rsidR="004427AE" w:rsidRPr="006F4D2E">
        <w:rPr>
          <w:rFonts w:ascii="Times New Roman" w:hAnsi="Times New Roman" w:cs="Calibri"/>
          <w:bCs/>
          <w:iCs/>
          <w:sz w:val="28"/>
          <w:szCs w:val="28"/>
        </w:rPr>
        <w:t>».</w:t>
      </w:r>
    </w:p>
    <w:p w:rsidR="004427AE" w:rsidRPr="006F4D2E" w:rsidRDefault="004427AE" w:rsidP="007515EA">
      <w:pPr>
        <w:spacing w:after="0" w:line="240" w:lineRule="auto"/>
        <w:ind w:firstLine="567"/>
        <w:jc w:val="both"/>
        <w:rPr>
          <w:rFonts w:ascii="Times New Roman" w:eastAsia="Times New Roman" w:hAnsi="Times New Roman"/>
          <w:sz w:val="28"/>
          <w:szCs w:val="20"/>
          <w:lang w:val="uk-UA" w:eastAsia="uk-UA"/>
        </w:rPr>
      </w:pPr>
      <w:r w:rsidRPr="006F4D2E">
        <w:rPr>
          <w:rFonts w:ascii="Times New Roman" w:eastAsia="Times New Roman" w:hAnsi="Times New Roman"/>
          <w:sz w:val="28"/>
          <w:szCs w:val="28"/>
          <w:lang w:eastAsia="uk-UA"/>
        </w:rPr>
        <w:t xml:space="preserve">Одним з пріоритетних напрямів діяльності ДПС є виховання податкової </w:t>
      </w:r>
      <w:r w:rsidRPr="006F4D2E">
        <w:rPr>
          <w:rFonts w:ascii="Times New Roman" w:eastAsia="Times New Roman" w:hAnsi="Times New Roman"/>
          <w:sz w:val="28"/>
          <w:szCs w:val="20"/>
          <w:lang w:eastAsia="uk-UA"/>
        </w:rPr>
        <w:t>культури у підростаючого покоління. Фахівцями органів ДПС у 2020 ро</w:t>
      </w:r>
      <w:r w:rsidRPr="006F4D2E">
        <w:rPr>
          <w:rFonts w:ascii="Times New Roman" w:eastAsia="Times New Roman" w:hAnsi="Times New Roman"/>
          <w:sz w:val="28"/>
          <w:szCs w:val="20"/>
          <w:lang w:val="uk-UA" w:eastAsia="uk-UA"/>
        </w:rPr>
        <w:t>ці</w:t>
      </w:r>
      <w:r w:rsidRPr="006F4D2E">
        <w:rPr>
          <w:rFonts w:ascii="Times New Roman" w:eastAsia="Times New Roman" w:hAnsi="Times New Roman"/>
          <w:sz w:val="28"/>
          <w:szCs w:val="20"/>
          <w:lang w:eastAsia="uk-UA"/>
        </w:rPr>
        <w:t xml:space="preserve"> проведено </w:t>
      </w:r>
      <w:r w:rsidRPr="006F4D2E">
        <w:rPr>
          <w:rFonts w:ascii="Times New Roman" w:eastAsia="Times New Roman" w:hAnsi="Times New Roman"/>
          <w:b/>
          <w:sz w:val="28"/>
          <w:szCs w:val="20"/>
          <w:lang w:eastAsia="uk-UA"/>
        </w:rPr>
        <w:t>300</w:t>
      </w:r>
      <w:r w:rsidR="00232513">
        <w:rPr>
          <w:rFonts w:ascii="Times New Roman" w:eastAsia="Times New Roman" w:hAnsi="Times New Roman"/>
          <w:b/>
          <w:sz w:val="28"/>
          <w:szCs w:val="20"/>
          <w:lang w:val="uk-UA" w:eastAsia="uk-UA"/>
        </w:rPr>
        <w:t xml:space="preserve"> </w:t>
      </w:r>
      <w:r w:rsidRPr="006F4D2E">
        <w:rPr>
          <w:rFonts w:ascii="Times New Roman" w:eastAsia="Times New Roman" w:hAnsi="Times New Roman"/>
          <w:sz w:val="28"/>
          <w:szCs w:val="20"/>
          <w:lang w:eastAsia="uk-UA"/>
        </w:rPr>
        <w:t>заходів з майбутніми платниками податків.</w:t>
      </w:r>
    </w:p>
    <w:p w:rsidR="00BF69DF" w:rsidRPr="006F4D2E" w:rsidRDefault="007515EA" w:rsidP="007515EA">
      <w:pPr>
        <w:spacing w:after="0" w:line="240" w:lineRule="auto"/>
        <w:ind w:firstLine="567"/>
        <w:jc w:val="both"/>
        <w:rPr>
          <w:rFonts w:ascii="Times New Roman" w:eastAsia="Times New Roman" w:hAnsi="Times New Roman" w:cs="Calibri"/>
          <w:sz w:val="28"/>
          <w:szCs w:val="28"/>
          <w:lang w:val="uk-UA" w:eastAsia="ru-RU"/>
        </w:rPr>
      </w:pPr>
      <w:r w:rsidRPr="006F4D2E">
        <w:rPr>
          <w:rFonts w:ascii="Times New Roman" w:hAnsi="Times New Roman" w:cs="Calibri"/>
          <w:sz w:val="28"/>
          <w:szCs w:val="28"/>
          <w:lang w:val="uk-UA"/>
        </w:rPr>
        <w:t xml:space="preserve">У </w:t>
      </w:r>
      <w:r w:rsidR="00BF69DF" w:rsidRPr="006F4D2E">
        <w:rPr>
          <w:rFonts w:ascii="Times New Roman" w:hAnsi="Times New Roman" w:cs="Calibri"/>
          <w:sz w:val="28"/>
          <w:szCs w:val="28"/>
        </w:rPr>
        <w:t>2020 ро</w:t>
      </w:r>
      <w:r w:rsidRPr="006F4D2E">
        <w:rPr>
          <w:rFonts w:ascii="Times New Roman" w:hAnsi="Times New Roman" w:cs="Calibri"/>
          <w:sz w:val="28"/>
          <w:szCs w:val="28"/>
          <w:lang w:val="uk-UA"/>
        </w:rPr>
        <w:t>ці</w:t>
      </w:r>
      <w:r w:rsidR="00BF69DF" w:rsidRPr="006F4D2E">
        <w:rPr>
          <w:rFonts w:ascii="Times New Roman" w:hAnsi="Times New Roman" w:cs="Calibri"/>
          <w:sz w:val="28"/>
          <w:szCs w:val="28"/>
        </w:rPr>
        <w:t xml:space="preserve"> на </w:t>
      </w:r>
      <w:r w:rsidRPr="006F4D2E">
        <w:rPr>
          <w:rFonts w:ascii="Times New Roman" w:hAnsi="Times New Roman" w:cs="Calibri"/>
          <w:sz w:val="28"/>
          <w:szCs w:val="28"/>
          <w:lang w:val="uk-UA"/>
        </w:rPr>
        <w:t xml:space="preserve">офіційному </w:t>
      </w:r>
      <w:r w:rsidR="00BF69DF" w:rsidRPr="006F4D2E">
        <w:rPr>
          <w:rFonts w:ascii="Times New Roman" w:hAnsi="Times New Roman" w:cs="Calibri"/>
          <w:sz w:val="28"/>
          <w:szCs w:val="28"/>
        </w:rPr>
        <w:t>вебпорталі ДПС (у т.ч. субсайтах територіальних органів</w:t>
      </w:r>
      <w:r w:rsidRPr="006F4D2E">
        <w:rPr>
          <w:rFonts w:ascii="Times New Roman" w:hAnsi="Times New Roman" w:cs="Calibri"/>
          <w:sz w:val="28"/>
          <w:szCs w:val="28"/>
          <w:lang w:val="uk-UA"/>
        </w:rPr>
        <w:t xml:space="preserve"> ДПС</w:t>
      </w:r>
      <w:r w:rsidR="00BF69DF" w:rsidRPr="006F4D2E">
        <w:rPr>
          <w:rFonts w:ascii="Times New Roman" w:hAnsi="Times New Roman" w:cs="Calibri"/>
          <w:sz w:val="28"/>
          <w:szCs w:val="28"/>
        </w:rPr>
        <w:t xml:space="preserve">) та у ЗМІ було розміщено </w:t>
      </w:r>
      <w:r w:rsidR="00BF69DF" w:rsidRPr="006F4D2E">
        <w:rPr>
          <w:rFonts w:ascii="Times New Roman" w:hAnsi="Times New Roman" w:cs="Calibri"/>
          <w:b/>
          <w:sz w:val="28"/>
          <w:szCs w:val="28"/>
        </w:rPr>
        <w:t>41</w:t>
      </w:r>
      <w:r w:rsidR="00232513">
        <w:rPr>
          <w:rFonts w:ascii="Times New Roman" w:hAnsi="Times New Roman" w:cs="Calibri"/>
          <w:b/>
          <w:sz w:val="28"/>
          <w:szCs w:val="28"/>
          <w:lang w:val="uk-UA"/>
        </w:rPr>
        <w:t> </w:t>
      </w:r>
      <w:r w:rsidR="00BF69DF" w:rsidRPr="006F4D2E">
        <w:rPr>
          <w:rFonts w:ascii="Times New Roman" w:hAnsi="Times New Roman" w:cs="Calibri"/>
          <w:b/>
          <w:sz w:val="28"/>
          <w:szCs w:val="28"/>
        </w:rPr>
        <w:t>370</w:t>
      </w:r>
      <w:r w:rsidR="00232513">
        <w:rPr>
          <w:rFonts w:ascii="Times New Roman" w:hAnsi="Times New Roman" w:cs="Calibri"/>
          <w:b/>
          <w:sz w:val="28"/>
          <w:szCs w:val="28"/>
          <w:lang w:val="uk-UA"/>
        </w:rPr>
        <w:t xml:space="preserve"> </w:t>
      </w:r>
      <w:r w:rsidR="00BF69DF" w:rsidRPr="006F4D2E">
        <w:rPr>
          <w:rFonts w:ascii="Times New Roman" w:hAnsi="Times New Roman" w:cs="Calibri"/>
          <w:sz w:val="28"/>
          <w:szCs w:val="28"/>
        </w:rPr>
        <w:t>матеріалів з питань застосування норм податкового законодавства</w:t>
      </w:r>
      <w:r w:rsidR="00BF69DF" w:rsidRPr="006F4D2E">
        <w:rPr>
          <w:rFonts w:ascii="Times New Roman" w:eastAsia="Times New Roman" w:hAnsi="Times New Roman" w:cs="Calibri"/>
          <w:sz w:val="28"/>
          <w:szCs w:val="28"/>
          <w:lang w:val="uk-UA" w:eastAsia="ru-RU"/>
        </w:rPr>
        <w:t>.</w:t>
      </w:r>
    </w:p>
    <w:p w:rsidR="00BF69DF" w:rsidRPr="006F4D2E" w:rsidRDefault="007515EA" w:rsidP="007515EA">
      <w:pPr>
        <w:spacing w:after="0" w:line="240" w:lineRule="auto"/>
        <w:ind w:firstLine="567"/>
        <w:jc w:val="both"/>
        <w:rPr>
          <w:rFonts w:ascii="Times New Roman" w:hAnsi="Times New Roman" w:cs="Calibri"/>
          <w:sz w:val="28"/>
          <w:szCs w:val="28"/>
        </w:rPr>
      </w:pPr>
      <w:r w:rsidRPr="006F4D2E">
        <w:rPr>
          <w:rFonts w:ascii="Times New Roman" w:hAnsi="Times New Roman" w:cs="Calibri"/>
          <w:sz w:val="28"/>
          <w:szCs w:val="28"/>
        </w:rPr>
        <w:t>Випуск власної</w:t>
      </w:r>
      <w:r w:rsidR="002721B4">
        <w:rPr>
          <w:rFonts w:ascii="Times New Roman" w:hAnsi="Times New Roman" w:cs="Calibri"/>
          <w:sz w:val="28"/>
          <w:szCs w:val="28"/>
          <w:lang w:val="uk-UA"/>
        </w:rPr>
        <w:t xml:space="preserve"> </w:t>
      </w:r>
      <w:r w:rsidR="00BF69DF" w:rsidRPr="006F4D2E">
        <w:rPr>
          <w:rFonts w:ascii="Times New Roman" w:hAnsi="Times New Roman" w:cs="Calibri"/>
          <w:sz w:val="28"/>
          <w:szCs w:val="28"/>
        </w:rPr>
        <w:t>друкованої продукції всіх органів ДПС за 2020 р</w:t>
      </w:r>
      <w:r w:rsidRPr="006F4D2E">
        <w:rPr>
          <w:rFonts w:ascii="Times New Roman" w:hAnsi="Times New Roman" w:cs="Calibri"/>
          <w:sz w:val="28"/>
          <w:szCs w:val="28"/>
          <w:lang w:val="uk-UA"/>
        </w:rPr>
        <w:t>ік</w:t>
      </w:r>
      <w:r w:rsidR="00BF69DF" w:rsidRPr="006F4D2E">
        <w:rPr>
          <w:rFonts w:ascii="Times New Roman" w:hAnsi="Times New Roman" w:cs="Calibri"/>
          <w:sz w:val="28"/>
          <w:szCs w:val="28"/>
        </w:rPr>
        <w:t xml:space="preserve"> становить </w:t>
      </w:r>
      <w:r w:rsidR="00BF69DF" w:rsidRPr="006F4D2E">
        <w:rPr>
          <w:rFonts w:ascii="Times New Roman" w:hAnsi="Times New Roman" w:cs="Calibri"/>
          <w:b/>
          <w:sz w:val="28"/>
          <w:szCs w:val="28"/>
        </w:rPr>
        <w:t>5</w:t>
      </w:r>
      <w:r w:rsidR="00232513">
        <w:rPr>
          <w:rFonts w:ascii="Times New Roman" w:hAnsi="Times New Roman" w:cs="Calibri"/>
          <w:b/>
          <w:sz w:val="28"/>
          <w:szCs w:val="28"/>
          <w:lang w:val="uk-UA"/>
        </w:rPr>
        <w:t> </w:t>
      </w:r>
      <w:r w:rsidR="00BF69DF" w:rsidRPr="006F4D2E">
        <w:rPr>
          <w:rFonts w:ascii="Times New Roman" w:hAnsi="Times New Roman" w:cs="Calibri"/>
          <w:b/>
          <w:sz w:val="28"/>
          <w:szCs w:val="28"/>
        </w:rPr>
        <w:t>830</w:t>
      </w:r>
      <w:r w:rsidR="00232513">
        <w:rPr>
          <w:rFonts w:ascii="Times New Roman" w:hAnsi="Times New Roman" w:cs="Calibri"/>
          <w:b/>
          <w:sz w:val="28"/>
          <w:szCs w:val="28"/>
          <w:lang w:val="uk-UA"/>
        </w:rPr>
        <w:t xml:space="preserve"> </w:t>
      </w:r>
      <w:r w:rsidR="00BF69DF" w:rsidRPr="006F4D2E">
        <w:rPr>
          <w:rFonts w:ascii="Times New Roman" w:hAnsi="Times New Roman" w:cs="Calibri"/>
          <w:sz w:val="28"/>
          <w:szCs w:val="28"/>
        </w:rPr>
        <w:t>видів. Загальний наклад – майже</w:t>
      </w:r>
      <w:r w:rsidR="00232513">
        <w:rPr>
          <w:rFonts w:ascii="Times New Roman" w:hAnsi="Times New Roman" w:cs="Calibri"/>
          <w:sz w:val="28"/>
          <w:szCs w:val="28"/>
          <w:lang w:val="uk-UA"/>
        </w:rPr>
        <w:t xml:space="preserve"> </w:t>
      </w:r>
      <w:r w:rsidR="00BF69DF" w:rsidRPr="006F4D2E">
        <w:rPr>
          <w:rFonts w:ascii="Times New Roman" w:hAnsi="Times New Roman" w:cs="Calibri"/>
          <w:b/>
          <w:sz w:val="28"/>
          <w:szCs w:val="28"/>
        </w:rPr>
        <w:t>3,4 млн</w:t>
      </w:r>
      <w:r w:rsidR="00BF69DF" w:rsidRPr="006F4D2E">
        <w:rPr>
          <w:rFonts w:ascii="Times New Roman" w:hAnsi="Times New Roman" w:cs="Calibri"/>
          <w:sz w:val="28"/>
          <w:szCs w:val="28"/>
        </w:rPr>
        <w:t xml:space="preserve"> примірників. </w:t>
      </w:r>
    </w:p>
    <w:p w:rsidR="00CB5790" w:rsidRPr="006F4D2E" w:rsidRDefault="00CB5790" w:rsidP="00CB5790">
      <w:pPr>
        <w:shd w:val="clear" w:color="auto" w:fill="FFFFFF"/>
        <w:spacing w:after="0" w:line="240" w:lineRule="auto"/>
        <w:ind w:firstLine="567"/>
        <w:jc w:val="both"/>
        <w:rPr>
          <w:rFonts w:ascii="Times New Roman" w:eastAsia="Times New Roman" w:hAnsi="Times New Roman"/>
          <w:sz w:val="28"/>
          <w:szCs w:val="28"/>
          <w:lang w:eastAsia="ru-RU"/>
        </w:rPr>
      </w:pPr>
      <w:r w:rsidRPr="006F4D2E">
        <w:rPr>
          <w:rFonts w:ascii="Times New Roman" w:eastAsia="Times New Roman" w:hAnsi="Times New Roman"/>
          <w:sz w:val="28"/>
          <w:szCs w:val="28"/>
          <w:lang w:eastAsia="ru-RU"/>
        </w:rPr>
        <w:t xml:space="preserve">Для забезпечення участі громадськості та представників бізнес-спільноти у реалізації державної політики у сфері діяльності ДПС,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процесі підготовки проєктів актів, для забезпечення прозорості, відкритості та підзвітності діяльності Служби при ДПС створено тимчасовий консультативно-дорадчий орган – Громадську раду</w:t>
      </w:r>
      <w:r w:rsidRPr="006F4D2E">
        <w:rPr>
          <w:rFonts w:ascii="Times New Roman" w:eastAsia="Times New Roman" w:hAnsi="Times New Roman"/>
          <w:sz w:val="28"/>
          <w:szCs w:val="28"/>
          <w:lang w:val="uk-UA" w:eastAsia="ru-RU"/>
        </w:rPr>
        <w:t>. Н</w:t>
      </w:r>
      <w:r w:rsidRPr="006F4D2E">
        <w:rPr>
          <w:rFonts w:ascii="Times New Roman" w:eastAsia="Times New Roman" w:hAnsi="Times New Roman"/>
          <w:sz w:val="28"/>
          <w:szCs w:val="28"/>
          <w:lang w:eastAsia="ru-RU"/>
        </w:rPr>
        <w:t>аказом ДПС від 23.01.2020 № 24 затверджено персональний склад цього тимчасового консультативно-дорадчого органу.</w:t>
      </w:r>
    </w:p>
    <w:p w:rsidR="00CB5790" w:rsidRPr="006F4D2E" w:rsidRDefault="00CB5790" w:rsidP="00CB5790">
      <w:pPr>
        <w:shd w:val="clear" w:color="auto" w:fill="FFFFFF"/>
        <w:spacing w:after="0" w:line="240" w:lineRule="auto"/>
        <w:ind w:firstLine="567"/>
        <w:jc w:val="both"/>
        <w:rPr>
          <w:rFonts w:ascii="Times New Roman" w:eastAsia="Times New Roman" w:hAnsi="Times New Roman"/>
          <w:sz w:val="28"/>
          <w:szCs w:val="28"/>
          <w:lang w:eastAsia="ru-RU"/>
        </w:rPr>
      </w:pPr>
      <w:r w:rsidRPr="006F4D2E">
        <w:rPr>
          <w:rFonts w:ascii="Times New Roman" w:eastAsia="Times New Roman" w:hAnsi="Times New Roman"/>
          <w:sz w:val="28"/>
          <w:szCs w:val="28"/>
          <w:lang w:eastAsia="ru-RU"/>
        </w:rPr>
        <w:t xml:space="preserve">Для обговорення актуальних питань адміністрування податків та роботи з платниками податків Голова ДПС провів зустрічі з бізнес-омбудсменом України </w:t>
      </w:r>
      <w:r w:rsidR="00306C90" w:rsidRPr="006F4D2E">
        <w:rPr>
          <w:rFonts w:ascii="Times New Roman" w:eastAsia="Times New Roman" w:hAnsi="Times New Roman"/>
          <w:sz w:val="28"/>
          <w:szCs w:val="28"/>
          <w:lang w:eastAsia="ru-RU"/>
        </w:rPr>
        <w:t xml:space="preserve">Свєнчіцьким </w:t>
      </w:r>
      <w:r w:rsidRPr="006F4D2E">
        <w:rPr>
          <w:rFonts w:ascii="Times New Roman" w:eastAsia="Times New Roman" w:hAnsi="Times New Roman"/>
          <w:sz w:val="28"/>
          <w:szCs w:val="28"/>
          <w:lang w:eastAsia="ru-RU"/>
        </w:rPr>
        <w:t>Марчіном</w:t>
      </w:r>
      <w:r w:rsidR="002721B4">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eastAsia="ru-RU"/>
        </w:rPr>
        <w:t xml:space="preserve">(04.06.2020), керівництвом Американської торговельної палати в Україні (04.06.2020), представниками компаній лікеро-горілчаної галузі України (05.06.2020), керівництвом Федерації роботодавців України (10.06.2020), Українського союзу промисловців і підприємців (10.06.2020), Європейської Бізнес Асоціації (11.06.2020), Українського </w:t>
      </w:r>
      <w:r w:rsidR="00306C90">
        <w:rPr>
          <w:rFonts w:ascii="Times New Roman" w:eastAsia="Times New Roman" w:hAnsi="Times New Roman"/>
          <w:sz w:val="28"/>
          <w:szCs w:val="28"/>
          <w:lang w:val="uk-UA" w:eastAsia="ru-RU"/>
        </w:rPr>
        <w:t>н</w:t>
      </w:r>
      <w:r w:rsidRPr="006F4D2E">
        <w:rPr>
          <w:rFonts w:ascii="Times New Roman" w:eastAsia="Times New Roman" w:hAnsi="Times New Roman"/>
          <w:sz w:val="28"/>
          <w:szCs w:val="28"/>
          <w:lang w:eastAsia="ru-RU"/>
        </w:rPr>
        <w:t xml:space="preserve">аціонального </w:t>
      </w:r>
      <w:r w:rsidR="00306C90">
        <w:rPr>
          <w:rFonts w:ascii="Times New Roman" w:eastAsia="Times New Roman" w:hAnsi="Times New Roman"/>
          <w:sz w:val="28"/>
          <w:szCs w:val="28"/>
          <w:lang w:val="uk-UA" w:eastAsia="ru-RU"/>
        </w:rPr>
        <w:t>к</w:t>
      </w:r>
      <w:r w:rsidRPr="006F4D2E">
        <w:rPr>
          <w:rFonts w:ascii="Times New Roman" w:eastAsia="Times New Roman" w:hAnsi="Times New Roman"/>
          <w:sz w:val="28"/>
          <w:szCs w:val="28"/>
          <w:lang w:eastAsia="ru-RU"/>
        </w:rPr>
        <w:t>омітету Міжнародної Торгової Палати (12.06.2020), Всеукраїнської громадської організації «Асоціація платників податків України» (12.06.2020), Громадської ради при ДПС (16.06.2020).</w:t>
      </w:r>
    </w:p>
    <w:p w:rsidR="00CB5790" w:rsidRPr="006F4D2E" w:rsidRDefault="00CB5790" w:rsidP="00CB5790">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12.06.2020 ДПС запроваджено новий формат роботи – комунікаційну податкову платформу, яка має на меті оперативне вирішення питань (звернень) народних депутатів України, консультативно-дорадчих та інших допоміжних органів, утворених Президентом України, Кабінетом Міністрів України, асоціацій, що представляють інтереси платників податків. </w:t>
      </w:r>
    </w:p>
    <w:p w:rsidR="00CB5790" w:rsidRPr="006F4D2E" w:rsidRDefault="00CB5790" w:rsidP="00CB5790">
      <w:pPr>
        <w:spacing w:after="0" w:line="240" w:lineRule="auto"/>
        <w:ind w:firstLine="567"/>
        <w:jc w:val="both"/>
        <w:rPr>
          <w:rFonts w:ascii="Times New Roman" w:hAnsi="Times New Roman"/>
          <w:sz w:val="28"/>
          <w:szCs w:val="28"/>
          <w:lang w:val="uk-UA"/>
        </w:rPr>
      </w:pPr>
      <w:r w:rsidRPr="006F4D2E">
        <w:rPr>
          <w:rFonts w:ascii="Times New Roman" w:eastAsia="Times New Roman" w:hAnsi="Times New Roman"/>
          <w:sz w:val="28"/>
          <w:szCs w:val="28"/>
          <w:lang w:val="uk-UA" w:eastAsia="ru-RU"/>
        </w:rPr>
        <w:t xml:space="preserve">У </w:t>
      </w:r>
      <w:r w:rsidR="00306C90">
        <w:rPr>
          <w:rFonts w:ascii="Times New Roman" w:eastAsia="Times New Roman" w:hAnsi="Times New Roman"/>
          <w:sz w:val="28"/>
          <w:szCs w:val="28"/>
          <w:lang w:val="uk-UA" w:eastAsia="ru-RU"/>
        </w:rPr>
        <w:t>меж</w:t>
      </w:r>
      <w:r w:rsidRPr="006F4D2E">
        <w:rPr>
          <w:rFonts w:ascii="Times New Roman" w:eastAsia="Times New Roman" w:hAnsi="Times New Roman"/>
          <w:sz w:val="28"/>
          <w:szCs w:val="28"/>
          <w:lang w:val="uk-UA" w:eastAsia="ru-RU"/>
        </w:rPr>
        <w:t xml:space="preserve">ах функціонування комунікаційної податкової платформи отримано </w:t>
      </w:r>
      <w:r w:rsidRPr="006F4D2E">
        <w:rPr>
          <w:rFonts w:ascii="Times New Roman" w:eastAsia="Times New Roman" w:hAnsi="Times New Roman"/>
          <w:b/>
          <w:sz w:val="28"/>
          <w:szCs w:val="28"/>
          <w:lang w:val="uk-UA" w:eastAsia="ru-RU"/>
        </w:rPr>
        <w:t>365</w:t>
      </w:r>
      <w:r w:rsidRPr="006F4D2E">
        <w:rPr>
          <w:rFonts w:ascii="Times New Roman" w:eastAsia="Times New Roman" w:hAnsi="Times New Roman"/>
          <w:sz w:val="28"/>
          <w:szCs w:val="28"/>
          <w:lang w:val="uk-UA" w:eastAsia="ru-RU"/>
        </w:rPr>
        <w:t xml:space="preserve"> звернень (</w:t>
      </w:r>
      <w:r w:rsidRPr="006F4D2E">
        <w:rPr>
          <w:rFonts w:ascii="Times New Roman" w:eastAsia="Times New Roman" w:hAnsi="Times New Roman"/>
          <w:b/>
          <w:sz w:val="28"/>
          <w:szCs w:val="28"/>
          <w:lang w:val="uk-UA" w:eastAsia="ru-RU"/>
        </w:rPr>
        <w:t>314</w:t>
      </w:r>
      <w:r w:rsidRPr="006F4D2E">
        <w:rPr>
          <w:rFonts w:ascii="Times New Roman" w:eastAsia="Times New Roman" w:hAnsi="Times New Roman"/>
          <w:sz w:val="28"/>
          <w:szCs w:val="28"/>
          <w:lang w:val="uk-UA" w:eastAsia="ru-RU"/>
        </w:rPr>
        <w:t xml:space="preserve"> – від Ради бізнес-омбудсмена, </w:t>
      </w:r>
      <w:r w:rsidRPr="006F4D2E">
        <w:rPr>
          <w:rFonts w:ascii="Times New Roman" w:eastAsia="Times New Roman" w:hAnsi="Times New Roman"/>
          <w:b/>
          <w:sz w:val="28"/>
          <w:szCs w:val="28"/>
          <w:lang w:val="uk-UA" w:eastAsia="ru-RU"/>
        </w:rPr>
        <w:t>15</w:t>
      </w:r>
      <w:r w:rsidRPr="006F4D2E">
        <w:rPr>
          <w:rFonts w:ascii="Times New Roman" w:eastAsia="Times New Roman" w:hAnsi="Times New Roman"/>
          <w:sz w:val="28"/>
          <w:szCs w:val="28"/>
          <w:lang w:val="uk-UA" w:eastAsia="ru-RU"/>
        </w:rPr>
        <w:t xml:space="preserve"> – від Європейської Бізнес Асоціації, </w:t>
      </w:r>
      <w:r w:rsidRPr="006F4D2E">
        <w:rPr>
          <w:rFonts w:ascii="Times New Roman" w:eastAsia="Times New Roman" w:hAnsi="Times New Roman"/>
          <w:b/>
          <w:sz w:val="28"/>
          <w:szCs w:val="28"/>
          <w:lang w:val="uk-UA" w:eastAsia="ru-RU"/>
        </w:rPr>
        <w:t>11</w:t>
      </w:r>
      <w:r w:rsidRPr="006F4D2E">
        <w:rPr>
          <w:rFonts w:ascii="Times New Roman" w:eastAsia="Times New Roman" w:hAnsi="Times New Roman"/>
          <w:sz w:val="28"/>
          <w:szCs w:val="28"/>
          <w:lang w:val="uk-UA" w:eastAsia="ru-RU"/>
        </w:rPr>
        <w:t xml:space="preserve"> –</w:t>
      </w:r>
      <w:r w:rsidR="002721B4">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val="uk-UA" w:eastAsia="ru-RU"/>
        </w:rPr>
        <w:t xml:space="preserve">від Американської торговельної палати в Україні, </w:t>
      </w:r>
      <w:r w:rsidRPr="006F4D2E">
        <w:rPr>
          <w:rFonts w:ascii="Times New Roman" w:eastAsia="Times New Roman" w:hAnsi="Times New Roman"/>
          <w:b/>
          <w:sz w:val="28"/>
          <w:szCs w:val="28"/>
          <w:lang w:val="uk-UA" w:eastAsia="ru-RU"/>
        </w:rPr>
        <w:t>8</w:t>
      </w:r>
      <w:r w:rsidRPr="006F4D2E">
        <w:rPr>
          <w:rFonts w:ascii="Times New Roman" w:eastAsia="Times New Roman" w:hAnsi="Times New Roman"/>
          <w:sz w:val="28"/>
          <w:szCs w:val="28"/>
          <w:lang w:val="uk-UA" w:eastAsia="ru-RU"/>
        </w:rPr>
        <w:t xml:space="preserve"> – від Незалежної асоціації банків України, по одному від інших асоціацій), які було зареєстровано та опрацьовано структурними підрозділами ДПС у найкоротші терміни. </w:t>
      </w:r>
      <w:r w:rsidRPr="006F4D2E">
        <w:rPr>
          <w:rFonts w:ascii="Times New Roman" w:eastAsia="Times New Roman" w:hAnsi="Times New Roman"/>
          <w:sz w:val="28"/>
          <w:szCs w:val="28"/>
          <w:lang w:eastAsia="ru-RU"/>
        </w:rPr>
        <w:t>П</w:t>
      </w:r>
      <w:r w:rsidRPr="006F4D2E">
        <w:rPr>
          <w:rFonts w:ascii="Times New Roman" w:hAnsi="Times New Roman"/>
          <w:sz w:val="28"/>
          <w:szCs w:val="28"/>
        </w:rPr>
        <w:t>ереважна більшість з них – звернення Ради бізнес-омбудсмена щодо питань призупинення реєстрації податкових накладних та виконання судових рішень стосовно окремих компаній.</w:t>
      </w:r>
    </w:p>
    <w:p w:rsidR="00CB5790" w:rsidRPr="006F4D2E" w:rsidRDefault="00CB5790" w:rsidP="00CB5790">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 метою створення сприятливого податкового клімату для розвитку підприємництва, систематизації та стабілізації податкової політики, усунення </w:t>
      </w:r>
      <w:r w:rsidRPr="006F4D2E">
        <w:rPr>
          <w:rFonts w:ascii="Times New Roman" w:hAnsi="Times New Roman"/>
          <w:sz w:val="28"/>
          <w:szCs w:val="28"/>
          <w:lang w:val="uk-UA"/>
        </w:rPr>
        <w:lastRenderedPageBreak/>
        <w:t xml:space="preserve">конфліктів та розвитку партнерства між ДПС та платниками податків 23.06.2020 Голова ДПС та Голова Ради Федерації роботодавців України підписали Меморандум про співробітництво. </w:t>
      </w:r>
    </w:p>
    <w:p w:rsidR="007F6E62" w:rsidRPr="006F4D2E" w:rsidRDefault="007F6E62" w:rsidP="007F6E62">
      <w:pPr>
        <w:widowControl w:val="0"/>
        <w:tabs>
          <w:tab w:val="left" w:pos="567"/>
          <w:tab w:val="left" w:pos="4820"/>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02.07.2020 підписано Угоду про співпрацю та взаємодію між Державною податковою службою України та </w:t>
      </w:r>
      <w:r w:rsidR="00306C90">
        <w:rPr>
          <w:rFonts w:ascii="Times New Roman" w:hAnsi="Times New Roman"/>
          <w:sz w:val="28"/>
          <w:szCs w:val="28"/>
          <w:lang w:val="uk-UA"/>
        </w:rPr>
        <w:t>г</w:t>
      </w:r>
      <w:r w:rsidRPr="006F4D2E">
        <w:rPr>
          <w:rFonts w:ascii="Times New Roman" w:hAnsi="Times New Roman"/>
          <w:sz w:val="28"/>
          <w:szCs w:val="28"/>
        </w:rPr>
        <w:t>ромадською організацією «Всеукраїнська асоціація ветеранів державної податкової служби України», а також Галузеву угоду між ДПС, ДФС і Всеукраїнською професійною спілкою працівників органів державної податкової служби на 2020 – 2025 роки.</w:t>
      </w:r>
    </w:p>
    <w:p w:rsidR="007F6E62" w:rsidRPr="006F4D2E" w:rsidRDefault="007F6E62" w:rsidP="007F6E62">
      <w:pPr>
        <w:spacing w:after="0" w:line="240" w:lineRule="auto"/>
        <w:ind w:firstLine="567"/>
        <w:jc w:val="both"/>
        <w:rPr>
          <w:rFonts w:ascii="Times New Roman" w:eastAsia="Times New Roman" w:hAnsi="Times New Roman"/>
          <w:sz w:val="28"/>
          <w:szCs w:val="28"/>
          <w:lang w:eastAsia="ru-RU"/>
        </w:rPr>
      </w:pPr>
      <w:r w:rsidRPr="006F4D2E">
        <w:rPr>
          <w:rFonts w:ascii="Times New Roman" w:hAnsi="Times New Roman"/>
          <w:sz w:val="28"/>
          <w:szCs w:val="28"/>
        </w:rPr>
        <w:t>09.07.2020 під час з</w:t>
      </w:r>
      <w:r w:rsidRPr="006F4D2E">
        <w:rPr>
          <w:rFonts w:ascii="Times New Roman" w:eastAsia="Times New Roman" w:hAnsi="Times New Roman"/>
          <w:sz w:val="28"/>
          <w:szCs w:val="28"/>
          <w:lang w:eastAsia="ru-RU"/>
        </w:rPr>
        <w:t xml:space="preserve">устрічі Голови ДПС з керівництвом Всеукраїнської громадської організації «Асоціація платників податків України» підписано Меморандум про партнерство та співробітництво між ДПС та ВГО «Асоціація платників податків України». </w:t>
      </w:r>
    </w:p>
    <w:p w:rsidR="00CB5790" w:rsidRPr="006F4D2E" w:rsidRDefault="00CB5790" w:rsidP="00CB5790">
      <w:pPr>
        <w:shd w:val="clear" w:color="auto" w:fill="FFFFFF"/>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t xml:space="preserve">Для обговорення актуальних питань адміністрування податків та роботи з платниками податків упродовж 2020 року, враховуючи обмеження, </w:t>
      </w:r>
      <w:r w:rsidR="00306C90">
        <w:rPr>
          <w:rFonts w:ascii="Times New Roman" w:eastAsia="Times New Roman" w:hAnsi="Times New Roman"/>
          <w:sz w:val="28"/>
          <w:szCs w:val="28"/>
          <w:lang w:val="uk-UA" w:eastAsia="ru-RU"/>
        </w:rPr>
        <w:t>чинн</w:t>
      </w:r>
      <w:r w:rsidRPr="006F4D2E">
        <w:rPr>
          <w:rFonts w:ascii="Times New Roman" w:eastAsia="Times New Roman" w:hAnsi="Times New Roman"/>
          <w:sz w:val="28"/>
          <w:szCs w:val="28"/>
          <w:lang w:val="uk-UA" w:eastAsia="ru-RU"/>
        </w:rPr>
        <w:t xml:space="preserve">і у зв’язку з карантином в Україні з метою запобігання поширенню вірусу </w:t>
      </w:r>
      <w:r w:rsidR="00232513">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eastAsia="ru-RU"/>
        </w:rPr>
        <w:t>COVID</w:t>
      </w:r>
      <w:r w:rsidRPr="006F4D2E">
        <w:rPr>
          <w:rFonts w:ascii="Times New Roman" w:eastAsia="Times New Roman" w:hAnsi="Times New Roman"/>
          <w:sz w:val="28"/>
          <w:szCs w:val="28"/>
          <w:lang w:val="uk-UA" w:eastAsia="ru-RU"/>
        </w:rPr>
        <w:t>-19, проведено низку заходів з представниками бізнес-спільноти та громадськості за участі керівництва та фахівців ДПС, зокрема:</w:t>
      </w:r>
    </w:p>
    <w:p w:rsidR="00CB5790" w:rsidRPr="006F4D2E" w:rsidRDefault="00CB5790" w:rsidP="00CB5790">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09.04.2020 з</w:t>
      </w:r>
      <w:r w:rsidRPr="006F4D2E">
        <w:rPr>
          <w:rFonts w:ascii="Times New Roman" w:eastAsia="Times New Roman" w:hAnsi="Times New Roman"/>
          <w:sz w:val="28"/>
          <w:szCs w:val="28"/>
          <w:lang w:eastAsia="ru-RU"/>
        </w:rPr>
        <w:t>устріч у форматі відеоконференції</w:t>
      </w:r>
      <w:r w:rsidR="00B26033">
        <w:rPr>
          <w:rFonts w:ascii="Times New Roman" w:eastAsia="Times New Roman" w:hAnsi="Times New Roman"/>
          <w:sz w:val="28"/>
          <w:szCs w:val="28"/>
          <w:lang w:val="uk-UA" w:eastAsia="ru-RU"/>
        </w:rPr>
        <w:t xml:space="preserve"> </w:t>
      </w:r>
      <w:r w:rsidRPr="006F4D2E">
        <w:rPr>
          <w:rFonts w:ascii="Times New Roman" w:hAnsi="Times New Roman"/>
          <w:sz w:val="28"/>
          <w:szCs w:val="28"/>
        </w:rPr>
        <w:t xml:space="preserve">з представниками Американської торговельної палати в Україні, </w:t>
      </w:r>
      <w:r w:rsidRPr="006F4D2E">
        <w:rPr>
          <w:rFonts w:ascii="Times New Roman" w:eastAsia="Times New Roman" w:hAnsi="Times New Roman"/>
          <w:sz w:val="28"/>
          <w:szCs w:val="28"/>
          <w:lang w:eastAsia="ru-RU"/>
        </w:rPr>
        <w:t>під час якої обговорювалися актуальні питання оподаткування</w:t>
      </w:r>
      <w:r w:rsidRPr="006F4D2E">
        <w:rPr>
          <w:rFonts w:ascii="Times New Roman" w:hAnsi="Times New Roman"/>
          <w:sz w:val="28"/>
          <w:szCs w:val="28"/>
        </w:rPr>
        <w:t>;</w:t>
      </w:r>
    </w:p>
    <w:p w:rsidR="00CB5790" w:rsidRPr="006F4D2E" w:rsidRDefault="00CB5790" w:rsidP="00CB5790">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14.04.2020 з</w:t>
      </w:r>
      <w:r w:rsidRPr="006F4D2E">
        <w:rPr>
          <w:rFonts w:ascii="Times New Roman" w:eastAsia="Times New Roman" w:hAnsi="Times New Roman"/>
          <w:sz w:val="28"/>
          <w:szCs w:val="28"/>
          <w:lang w:eastAsia="ru-RU"/>
        </w:rPr>
        <w:t>устріч у форматі відеоконференції</w:t>
      </w:r>
      <w:r w:rsidR="002721B4">
        <w:rPr>
          <w:rFonts w:ascii="Times New Roman" w:eastAsia="Times New Roman" w:hAnsi="Times New Roman"/>
          <w:sz w:val="28"/>
          <w:szCs w:val="28"/>
          <w:lang w:val="uk-UA" w:eastAsia="ru-RU"/>
        </w:rPr>
        <w:t xml:space="preserve"> </w:t>
      </w:r>
      <w:r w:rsidRPr="006F4D2E">
        <w:rPr>
          <w:rFonts w:ascii="Times New Roman" w:hAnsi="Times New Roman"/>
          <w:sz w:val="28"/>
          <w:szCs w:val="28"/>
        </w:rPr>
        <w:t xml:space="preserve">з представниками Європейської Бізнес Асоціації, </w:t>
      </w:r>
      <w:r w:rsidRPr="006F4D2E">
        <w:rPr>
          <w:rFonts w:ascii="Times New Roman" w:eastAsia="Times New Roman" w:hAnsi="Times New Roman"/>
          <w:sz w:val="28"/>
          <w:szCs w:val="28"/>
          <w:lang w:eastAsia="ru-RU"/>
        </w:rPr>
        <w:t>під час якої обговорювалися актуальні питання оподаткування</w:t>
      </w:r>
      <w:r w:rsidRPr="006F4D2E">
        <w:rPr>
          <w:rFonts w:ascii="Times New Roman" w:hAnsi="Times New Roman"/>
          <w:sz w:val="28"/>
          <w:szCs w:val="28"/>
        </w:rPr>
        <w:t>;</w:t>
      </w:r>
    </w:p>
    <w:p w:rsidR="00CB5790" w:rsidRPr="006F4D2E" w:rsidRDefault="00CB5790" w:rsidP="00CB5790">
      <w:pPr>
        <w:shd w:val="clear" w:color="auto" w:fill="FFFFFF"/>
        <w:spacing w:after="0" w:line="240" w:lineRule="auto"/>
        <w:ind w:firstLine="567"/>
        <w:jc w:val="both"/>
        <w:rPr>
          <w:rFonts w:ascii="Times New Roman" w:eastAsia="Times New Roman" w:hAnsi="Times New Roman"/>
          <w:sz w:val="28"/>
          <w:szCs w:val="28"/>
          <w:lang w:eastAsia="ru-RU"/>
        </w:rPr>
      </w:pPr>
      <w:r w:rsidRPr="006F4D2E">
        <w:rPr>
          <w:rFonts w:ascii="Times New Roman" w:eastAsia="Times New Roman" w:hAnsi="Times New Roman"/>
          <w:sz w:val="28"/>
          <w:szCs w:val="28"/>
          <w:lang w:eastAsia="ru-RU"/>
        </w:rPr>
        <w:t>25.06.2020 зустріч керівників структурних підрозділів ДПС з представниками Європейської Бізнес Асоціації для обговорення актуальних питань діяльності суб’єктів господарювання, які працюють, зокрема, у фінансовому секторі, агросекторі, будівництві; обговорювалися результати проведення податкових перевірок, система моніторингу реєстрації податкових накладних, використання товарного знак</w:t>
      </w:r>
      <w:r w:rsidR="00306C90">
        <w:rPr>
          <w:rFonts w:ascii="Times New Roman" w:eastAsia="Times New Roman" w:hAnsi="Times New Roman"/>
          <w:sz w:val="28"/>
          <w:szCs w:val="28"/>
          <w:lang w:val="uk-UA" w:eastAsia="ru-RU"/>
        </w:rPr>
        <w:t>а</w:t>
      </w:r>
      <w:r w:rsidRPr="006F4D2E">
        <w:rPr>
          <w:rFonts w:ascii="Times New Roman" w:eastAsia="Times New Roman" w:hAnsi="Times New Roman"/>
          <w:sz w:val="28"/>
          <w:szCs w:val="28"/>
          <w:lang w:eastAsia="ru-RU"/>
        </w:rPr>
        <w:t>;</w:t>
      </w:r>
    </w:p>
    <w:p w:rsidR="00CB5790" w:rsidRPr="006F4D2E" w:rsidRDefault="00CB5790" w:rsidP="00CB5790">
      <w:pPr>
        <w:spacing w:after="0" w:line="240" w:lineRule="auto"/>
        <w:ind w:firstLine="567"/>
        <w:jc w:val="both"/>
        <w:rPr>
          <w:rFonts w:ascii="Times New Roman" w:eastAsia="Times New Roman" w:hAnsi="Times New Roman"/>
          <w:sz w:val="28"/>
          <w:szCs w:val="28"/>
          <w:lang w:eastAsia="ru-RU"/>
        </w:rPr>
      </w:pPr>
      <w:r w:rsidRPr="006F4D2E">
        <w:rPr>
          <w:rFonts w:ascii="Times New Roman" w:hAnsi="Times New Roman"/>
          <w:sz w:val="28"/>
          <w:szCs w:val="28"/>
        </w:rPr>
        <w:t>02.07.2020 з</w:t>
      </w:r>
      <w:r w:rsidRPr="006F4D2E">
        <w:rPr>
          <w:rFonts w:ascii="Times New Roman" w:eastAsia="Times New Roman" w:hAnsi="Times New Roman"/>
          <w:sz w:val="28"/>
          <w:szCs w:val="28"/>
          <w:lang w:eastAsia="ru-RU"/>
        </w:rPr>
        <w:t>устріч Голови ДПС з президентом Торгово-промислової палати України, під час якої обговорювалися актуальні поточні питання діяльності суб’єктів господарювання;</w:t>
      </w:r>
    </w:p>
    <w:p w:rsidR="00CB5790" w:rsidRPr="006F4D2E" w:rsidRDefault="00CB5790" w:rsidP="00CB5790">
      <w:pPr>
        <w:spacing w:after="0" w:line="240" w:lineRule="auto"/>
        <w:ind w:firstLine="567"/>
        <w:jc w:val="both"/>
        <w:rPr>
          <w:rFonts w:ascii="Times New Roman" w:eastAsia="Times New Roman" w:hAnsi="Times New Roman"/>
          <w:sz w:val="28"/>
          <w:szCs w:val="28"/>
          <w:lang w:eastAsia="ru-RU"/>
        </w:rPr>
      </w:pPr>
      <w:r w:rsidRPr="006F4D2E">
        <w:rPr>
          <w:rFonts w:ascii="Times New Roman" w:hAnsi="Times New Roman"/>
          <w:sz w:val="28"/>
          <w:szCs w:val="28"/>
        </w:rPr>
        <w:t>10.07.2020 з</w:t>
      </w:r>
      <w:r w:rsidRPr="006F4D2E">
        <w:rPr>
          <w:rFonts w:ascii="Times New Roman" w:eastAsia="Times New Roman" w:hAnsi="Times New Roman"/>
          <w:sz w:val="28"/>
          <w:szCs w:val="28"/>
          <w:lang w:eastAsia="ru-RU"/>
        </w:rPr>
        <w:t>устріч Голови ДПС з президентом Асоціації українського бізнесу в Польщі, під час якої обговорювалися актуальні питання оподаткування;</w:t>
      </w:r>
    </w:p>
    <w:p w:rsidR="00CB5790" w:rsidRPr="006F4D2E" w:rsidRDefault="00CB5790" w:rsidP="00CB5790">
      <w:pPr>
        <w:spacing w:after="0" w:line="240" w:lineRule="auto"/>
        <w:ind w:firstLine="567"/>
        <w:jc w:val="both"/>
        <w:rPr>
          <w:rFonts w:ascii="Times New Roman" w:eastAsia="Times New Roman" w:hAnsi="Times New Roman"/>
          <w:sz w:val="28"/>
          <w:szCs w:val="28"/>
          <w:lang w:eastAsia="ru-RU"/>
        </w:rPr>
      </w:pPr>
      <w:r w:rsidRPr="006F4D2E">
        <w:rPr>
          <w:rFonts w:ascii="Times New Roman" w:hAnsi="Times New Roman"/>
          <w:sz w:val="28"/>
          <w:szCs w:val="28"/>
        </w:rPr>
        <w:t>15.07.2020 з</w:t>
      </w:r>
      <w:r w:rsidRPr="006F4D2E">
        <w:rPr>
          <w:rFonts w:ascii="Times New Roman" w:eastAsia="Times New Roman" w:hAnsi="Times New Roman"/>
          <w:sz w:val="28"/>
          <w:szCs w:val="28"/>
          <w:lang w:eastAsia="ru-RU"/>
        </w:rPr>
        <w:t>устріч керівництва ДПС та фахівців Інформаційно-довідкового департаменту ДПС з представниками ПрАТ</w:t>
      </w:r>
      <w:r w:rsidR="00232513">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eastAsia="ru-RU"/>
        </w:rPr>
        <w:t xml:space="preserve">«Київстар», під час якої обговорювалися питання функціонування </w:t>
      </w:r>
      <w:r w:rsidRPr="006F4D2E">
        <w:rPr>
          <w:rFonts w:ascii="Times New Roman" w:eastAsia="Times New Roman" w:hAnsi="Times New Roman"/>
          <w:sz w:val="28"/>
          <w:szCs w:val="28"/>
          <w:lang w:val="en-US" w:eastAsia="ru-RU"/>
        </w:rPr>
        <w:t>call</w:t>
      </w:r>
      <w:r w:rsidRPr="006F4D2E">
        <w:rPr>
          <w:rFonts w:ascii="Times New Roman" w:eastAsia="Times New Roman" w:hAnsi="Times New Roman"/>
          <w:sz w:val="28"/>
          <w:szCs w:val="28"/>
          <w:lang w:eastAsia="ru-RU"/>
        </w:rPr>
        <w:t>-центрів;</w:t>
      </w:r>
    </w:p>
    <w:p w:rsidR="00CB5790" w:rsidRPr="006F4D2E" w:rsidRDefault="00CB5790" w:rsidP="00CB5790">
      <w:pPr>
        <w:spacing w:after="0" w:line="240" w:lineRule="auto"/>
        <w:ind w:firstLine="567"/>
        <w:jc w:val="both"/>
        <w:rPr>
          <w:rFonts w:ascii="Times New Roman" w:eastAsia="Times New Roman" w:hAnsi="Times New Roman"/>
          <w:sz w:val="28"/>
          <w:szCs w:val="28"/>
          <w:lang w:eastAsia="ru-RU"/>
        </w:rPr>
      </w:pPr>
      <w:r w:rsidRPr="006F4D2E">
        <w:rPr>
          <w:rFonts w:ascii="Times New Roman" w:hAnsi="Times New Roman"/>
          <w:sz w:val="28"/>
          <w:szCs w:val="28"/>
        </w:rPr>
        <w:t>22.07.2020 р</w:t>
      </w:r>
      <w:r w:rsidRPr="006F4D2E">
        <w:rPr>
          <w:rFonts w:ascii="Times New Roman" w:eastAsia="Times New Roman" w:hAnsi="Times New Roman"/>
          <w:sz w:val="28"/>
          <w:szCs w:val="28"/>
          <w:lang w:eastAsia="ru-RU"/>
        </w:rPr>
        <w:t>обочу зустріч фахівців ДПС з представниками Торгово-промислової палати України, під час якої</w:t>
      </w:r>
      <w:r w:rsidR="00306C90">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eastAsia="ru-RU"/>
        </w:rPr>
        <w:t xml:space="preserve"> зокрема</w:t>
      </w:r>
      <w:r w:rsidR="00306C90">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eastAsia="ru-RU"/>
        </w:rPr>
        <w:t xml:space="preserve"> розглядалися питання відображення кодів УКТ ЗЕД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чеках РРО (підакцизні товари);</w:t>
      </w:r>
    </w:p>
    <w:p w:rsidR="00CB5790" w:rsidRPr="006F4D2E" w:rsidRDefault="00CB5790" w:rsidP="00CB5790">
      <w:pPr>
        <w:widowControl w:val="0"/>
        <w:tabs>
          <w:tab w:val="left" w:pos="567"/>
          <w:tab w:val="left" w:pos="4820"/>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28.07.2020 зустріч фахівців ДПС </w:t>
      </w:r>
      <w:r w:rsidR="00306C90">
        <w:rPr>
          <w:rFonts w:ascii="Times New Roman" w:hAnsi="Times New Roman"/>
          <w:sz w:val="28"/>
          <w:szCs w:val="28"/>
          <w:lang w:val="uk-UA"/>
        </w:rPr>
        <w:t>і</w:t>
      </w:r>
      <w:r w:rsidRPr="006F4D2E">
        <w:rPr>
          <w:rFonts w:ascii="Times New Roman" w:hAnsi="Times New Roman"/>
          <w:sz w:val="28"/>
          <w:szCs w:val="28"/>
        </w:rPr>
        <w:t>з представниками Нафтогазової асоціації України, під час якої обговорювалися питання щодо вжиття заходів для боротьби з нелегальним обігом та роздрібною торгівлею пальним в Україні;</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03.08.2020 зустріч </w:t>
      </w:r>
      <w:r w:rsidRPr="006F4D2E">
        <w:rPr>
          <w:rFonts w:ascii="Times New Roman" w:eastAsia="Times New Roman" w:hAnsi="Times New Roman"/>
          <w:sz w:val="28"/>
          <w:szCs w:val="28"/>
          <w:lang w:eastAsia="ru-RU"/>
        </w:rPr>
        <w:t>в режимі відеоконференції</w:t>
      </w:r>
      <w:r w:rsidR="00BD477A" w:rsidRPr="006F4D2E">
        <w:rPr>
          <w:rFonts w:ascii="Times New Roman" w:eastAsia="Times New Roman" w:hAnsi="Times New Roman"/>
          <w:sz w:val="28"/>
          <w:szCs w:val="28"/>
          <w:lang w:val="uk-UA" w:eastAsia="uk-UA"/>
        </w:rPr>
        <w:t>керівництва ДПС</w:t>
      </w:r>
      <w:r w:rsidRPr="006F4D2E">
        <w:rPr>
          <w:rFonts w:ascii="Times New Roman" w:eastAsia="Times New Roman" w:hAnsi="Times New Roman"/>
          <w:sz w:val="28"/>
          <w:szCs w:val="28"/>
          <w:lang w:eastAsia="uk-UA"/>
        </w:rPr>
        <w:br/>
      </w:r>
      <w:r w:rsidRPr="006F4D2E">
        <w:rPr>
          <w:rFonts w:ascii="Times New Roman" w:eastAsia="Times New Roman" w:hAnsi="Times New Roman"/>
          <w:sz w:val="28"/>
          <w:szCs w:val="28"/>
          <w:lang w:eastAsia="ru-RU"/>
        </w:rPr>
        <w:t>з представниками Незалежної асоціації банків України</w:t>
      </w:r>
      <w:r w:rsidRPr="006F4D2E">
        <w:rPr>
          <w:rFonts w:ascii="Times New Roman" w:eastAsia="Times New Roman" w:hAnsi="Times New Roman"/>
          <w:sz w:val="28"/>
          <w:szCs w:val="28"/>
          <w:lang w:eastAsia="uk-UA"/>
        </w:rPr>
        <w:t xml:space="preserve">, під час якої </w:t>
      </w:r>
      <w:r w:rsidRPr="006F4D2E">
        <w:rPr>
          <w:rFonts w:ascii="Times New Roman" w:eastAsia="Times New Roman" w:hAnsi="Times New Roman"/>
          <w:sz w:val="28"/>
          <w:szCs w:val="28"/>
          <w:lang w:eastAsia="uk-UA"/>
        </w:rPr>
        <w:lastRenderedPageBreak/>
        <w:t>обговорювалися питання щодо порядку та методики заповнення і подання фінансовими агентами звіту про підзвітні рахунки відповідно до Угоди FATCA;</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03.08.2020 зустріч</w:t>
      </w:r>
      <w:r w:rsidR="00BD477A" w:rsidRPr="006F4D2E">
        <w:rPr>
          <w:rFonts w:ascii="Times New Roman" w:hAnsi="Times New Roman"/>
          <w:sz w:val="28"/>
          <w:szCs w:val="28"/>
          <w:lang w:val="uk-UA"/>
        </w:rPr>
        <w:t xml:space="preserve"> керівництва та </w:t>
      </w:r>
      <w:r w:rsidRPr="006F4D2E">
        <w:rPr>
          <w:rFonts w:ascii="Times New Roman" w:eastAsia="Times New Roman" w:hAnsi="Times New Roman"/>
          <w:sz w:val="28"/>
          <w:szCs w:val="28"/>
          <w:lang w:eastAsia="uk-UA"/>
        </w:rPr>
        <w:t xml:space="preserve">фахівців ДПС </w:t>
      </w:r>
      <w:r w:rsidRPr="006F4D2E">
        <w:rPr>
          <w:rFonts w:ascii="Times New Roman" w:eastAsia="Times New Roman" w:hAnsi="Times New Roman"/>
          <w:sz w:val="28"/>
          <w:szCs w:val="28"/>
          <w:lang w:eastAsia="ru-RU"/>
        </w:rPr>
        <w:t xml:space="preserve">з представниками Української </w:t>
      </w:r>
      <w:r w:rsidR="00306C90">
        <w:rPr>
          <w:rFonts w:ascii="Times New Roman" w:eastAsia="Times New Roman" w:hAnsi="Times New Roman"/>
          <w:sz w:val="28"/>
          <w:szCs w:val="28"/>
          <w:lang w:val="uk-UA" w:eastAsia="ru-RU"/>
        </w:rPr>
        <w:t>з</w:t>
      </w:r>
      <w:r w:rsidRPr="006F4D2E">
        <w:rPr>
          <w:rFonts w:ascii="Times New Roman" w:eastAsia="Times New Roman" w:hAnsi="Times New Roman"/>
          <w:sz w:val="28"/>
          <w:szCs w:val="28"/>
          <w:lang w:eastAsia="ru-RU"/>
        </w:rPr>
        <w:t xml:space="preserve">ернової </w:t>
      </w:r>
      <w:r w:rsidR="00306C90">
        <w:rPr>
          <w:rFonts w:ascii="Times New Roman" w:eastAsia="Times New Roman" w:hAnsi="Times New Roman"/>
          <w:sz w:val="28"/>
          <w:szCs w:val="28"/>
          <w:lang w:val="uk-UA" w:eastAsia="ru-RU"/>
        </w:rPr>
        <w:t>а</w:t>
      </w:r>
      <w:r w:rsidRPr="006F4D2E">
        <w:rPr>
          <w:rFonts w:ascii="Times New Roman" w:eastAsia="Times New Roman" w:hAnsi="Times New Roman"/>
          <w:sz w:val="28"/>
          <w:szCs w:val="28"/>
          <w:lang w:eastAsia="ru-RU"/>
        </w:rPr>
        <w:t>соціації, під час якої обговорювалися актуальні питання, що турбують зернові компанії, зокрема щодо блокування реєстрації податкових накладних,</w:t>
      </w:r>
      <w:r w:rsidRPr="006F4D2E">
        <w:rPr>
          <w:rFonts w:ascii="Times New Roman" w:eastAsia="Times New Roman" w:hAnsi="Times New Roman"/>
          <w:sz w:val="28"/>
          <w:szCs w:val="28"/>
          <w:lang w:eastAsia="uk-UA"/>
        </w:rPr>
        <w:t xml:space="preserve"> вчасне повернення заявленого до відшкодування податкового кредиту з ПДВ;</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06.08.2020 зустріч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відеоконференції</w:t>
      </w:r>
      <w:r w:rsidRPr="006F4D2E">
        <w:rPr>
          <w:rFonts w:ascii="Times New Roman" w:hAnsi="Times New Roman"/>
          <w:sz w:val="28"/>
          <w:szCs w:val="28"/>
        </w:rPr>
        <w:t>з представниками Європейської Бізнес Асоціації, під час якої обговорювалися звернення компаній – членів ЄБА, зокрема щодо зупинки реєстрації податкових накладних;</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hAnsi="Times New Roman"/>
          <w:sz w:val="28"/>
          <w:szCs w:val="28"/>
        </w:rPr>
        <w:t>18.08.2020 з</w:t>
      </w:r>
      <w:r w:rsidRPr="006F4D2E">
        <w:rPr>
          <w:rFonts w:ascii="Times New Roman" w:eastAsia="Times New Roman" w:hAnsi="Times New Roman"/>
          <w:sz w:val="28"/>
          <w:szCs w:val="28"/>
          <w:lang w:eastAsia="ru-RU"/>
        </w:rPr>
        <w:t xml:space="preserve">устріч Голови ДПС з представниками Української Ради Бізнесу, під час якої обговорювалися питання </w:t>
      </w:r>
      <w:r w:rsidRPr="006F4D2E">
        <w:rPr>
          <w:rFonts w:ascii="Times New Roman" w:eastAsia="Times New Roman" w:hAnsi="Times New Roman"/>
          <w:sz w:val="28"/>
          <w:szCs w:val="28"/>
          <w:lang w:eastAsia="uk-UA"/>
        </w:rPr>
        <w:t xml:space="preserve">фіскалізації системи розрахунків, механізм «кешбеку», система моніторингу ризиків, функціонал Електронного кабінету, фіскалізація розрахункових операцій при дистанційній торгівлі; </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hAnsi="Times New Roman"/>
          <w:sz w:val="28"/>
          <w:szCs w:val="28"/>
        </w:rPr>
        <w:t>18.08.2020 з</w:t>
      </w:r>
      <w:r w:rsidRPr="006F4D2E">
        <w:rPr>
          <w:rFonts w:ascii="Times New Roman" w:eastAsia="Times New Roman" w:hAnsi="Times New Roman"/>
          <w:sz w:val="28"/>
          <w:szCs w:val="28"/>
          <w:lang w:eastAsia="ru-RU"/>
        </w:rPr>
        <w:t xml:space="preserve">устріч Голови ДПС з представниками Спілки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країнських </w:t>
      </w:r>
      <w:r w:rsidR="00306C90">
        <w:rPr>
          <w:rFonts w:ascii="Times New Roman" w:eastAsia="Times New Roman" w:hAnsi="Times New Roman"/>
          <w:sz w:val="28"/>
          <w:szCs w:val="28"/>
          <w:lang w:val="uk-UA" w:eastAsia="ru-RU"/>
        </w:rPr>
        <w:t>п</w:t>
      </w:r>
      <w:r w:rsidRPr="006F4D2E">
        <w:rPr>
          <w:rFonts w:ascii="Times New Roman" w:eastAsia="Times New Roman" w:hAnsi="Times New Roman"/>
          <w:sz w:val="28"/>
          <w:szCs w:val="28"/>
          <w:lang w:eastAsia="ru-RU"/>
        </w:rPr>
        <w:t xml:space="preserve">ідприємців, під час якої обговорювалися </w:t>
      </w:r>
      <w:r w:rsidRPr="006F4D2E">
        <w:rPr>
          <w:rFonts w:ascii="Times New Roman" w:eastAsia="Times New Roman" w:hAnsi="Times New Roman"/>
          <w:sz w:val="28"/>
          <w:szCs w:val="28"/>
          <w:lang w:eastAsia="uk-UA"/>
        </w:rPr>
        <w:t xml:space="preserve">заходи щодо реалізації законодавчих норм щодо впровадження програмних РРО, нових правил проведення розрахункових операцій, спрощення роботи ФОПів, удосконалення роботи Електронного кабінету, система моніторингу ризиків; </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hAnsi="Times New Roman"/>
          <w:sz w:val="28"/>
          <w:szCs w:val="28"/>
        </w:rPr>
        <w:t xml:space="preserve">31.08.2020 зустріч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відеоконференції з представниками Української Ради Бізнесу</w:t>
      </w:r>
      <w:r w:rsidRPr="006F4D2E">
        <w:rPr>
          <w:rFonts w:ascii="Times New Roman" w:eastAsia="Times New Roman" w:hAnsi="Times New Roman"/>
          <w:sz w:val="28"/>
          <w:szCs w:val="28"/>
          <w:lang w:eastAsia="uk-UA"/>
        </w:rPr>
        <w:t>, під час якої обговорювалися питання щодо сфери застосування РРО, запровадження кешбеку для покупця;</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eastAsia="Times New Roman" w:hAnsi="Times New Roman"/>
          <w:sz w:val="28"/>
          <w:szCs w:val="28"/>
          <w:lang w:eastAsia="uk-UA"/>
        </w:rPr>
        <w:t xml:space="preserve">04.09.2020 зустріч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відеоконференції</w:t>
      </w:r>
      <w:r w:rsidRPr="006F4D2E">
        <w:rPr>
          <w:rFonts w:ascii="Times New Roman" w:eastAsia="Times New Roman" w:hAnsi="Times New Roman"/>
          <w:sz w:val="28"/>
          <w:szCs w:val="28"/>
          <w:lang w:eastAsia="uk-UA"/>
        </w:rPr>
        <w:t xml:space="preserve">фахівців ДПС з представниками Української </w:t>
      </w:r>
      <w:r w:rsidR="00306C90">
        <w:rPr>
          <w:rFonts w:ascii="Times New Roman" w:eastAsia="Times New Roman" w:hAnsi="Times New Roman"/>
          <w:sz w:val="28"/>
          <w:szCs w:val="28"/>
          <w:lang w:val="uk-UA" w:eastAsia="uk-UA"/>
        </w:rPr>
        <w:t>з</w:t>
      </w:r>
      <w:r w:rsidRPr="006F4D2E">
        <w:rPr>
          <w:rFonts w:ascii="Times New Roman" w:eastAsia="Times New Roman" w:hAnsi="Times New Roman"/>
          <w:sz w:val="28"/>
          <w:szCs w:val="28"/>
          <w:lang w:eastAsia="uk-UA"/>
        </w:rPr>
        <w:t xml:space="preserve">ернової </w:t>
      </w:r>
      <w:r w:rsidR="00306C90">
        <w:rPr>
          <w:rFonts w:ascii="Times New Roman" w:eastAsia="Times New Roman" w:hAnsi="Times New Roman"/>
          <w:sz w:val="28"/>
          <w:szCs w:val="28"/>
          <w:lang w:val="uk-UA" w:eastAsia="uk-UA"/>
        </w:rPr>
        <w:t>а</w:t>
      </w:r>
      <w:r w:rsidRPr="006F4D2E">
        <w:rPr>
          <w:rFonts w:ascii="Times New Roman" w:eastAsia="Times New Roman" w:hAnsi="Times New Roman"/>
          <w:sz w:val="28"/>
          <w:szCs w:val="28"/>
          <w:lang w:eastAsia="uk-UA"/>
        </w:rPr>
        <w:t>соціації, під час якої обговорювалися проблемні питання компаній</w:t>
      </w:r>
      <w:r w:rsidR="00232513">
        <w:rPr>
          <w:rFonts w:ascii="Times New Roman" w:eastAsia="Times New Roman" w:hAnsi="Times New Roman"/>
          <w:sz w:val="28"/>
          <w:szCs w:val="28"/>
          <w:lang w:val="uk-UA" w:eastAsia="uk-UA"/>
        </w:rPr>
        <w:t xml:space="preserve"> </w:t>
      </w:r>
      <w:r w:rsidR="008E188E" w:rsidRPr="006F4D2E">
        <w:rPr>
          <w:rFonts w:ascii="Times New Roman" w:eastAsia="Times New Roman" w:hAnsi="Times New Roman"/>
          <w:sz w:val="28"/>
          <w:szCs w:val="28"/>
          <w:lang w:eastAsia="uk-UA"/>
        </w:rPr>
        <w:t>–</w:t>
      </w:r>
      <w:r w:rsidR="00232513">
        <w:rPr>
          <w:rFonts w:ascii="Times New Roman" w:eastAsia="Times New Roman" w:hAnsi="Times New Roman"/>
          <w:sz w:val="28"/>
          <w:szCs w:val="28"/>
          <w:lang w:val="uk-UA" w:eastAsia="uk-UA"/>
        </w:rPr>
        <w:t xml:space="preserve"> </w:t>
      </w:r>
      <w:r w:rsidRPr="006F4D2E">
        <w:rPr>
          <w:rFonts w:ascii="Times New Roman" w:eastAsia="Times New Roman" w:hAnsi="Times New Roman"/>
          <w:sz w:val="28"/>
          <w:szCs w:val="28"/>
          <w:lang w:eastAsia="uk-UA"/>
        </w:rPr>
        <w:t xml:space="preserve">членів Української </w:t>
      </w:r>
      <w:r w:rsidR="00306C90">
        <w:rPr>
          <w:rFonts w:ascii="Times New Roman" w:eastAsia="Times New Roman" w:hAnsi="Times New Roman"/>
          <w:sz w:val="28"/>
          <w:szCs w:val="28"/>
          <w:lang w:val="uk-UA" w:eastAsia="uk-UA"/>
        </w:rPr>
        <w:t>з</w:t>
      </w:r>
      <w:r w:rsidRPr="006F4D2E">
        <w:rPr>
          <w:rFonts w:ascii="Times New Roman" w:eastAsia="Times New Roman" w:hAnsi="Times New Roman"/>
          <w:sz w:val="28"/>
          <w:szCs w:val="28"/>
          <w:lang w:eastAsia="uk-UA"/>
        </w:rPr>
        <w:t xml:space="preserve">ернової </w:t>
      </w:r>
      <w:r w:rsidR="00306C90">
        <w:rPr>
          <w:rFonts w:ascii="Times New Roman" w:eastAsia="Times New Roman" w:hAnsi="Times New Roman"/>
          <w:sz w:val="28"/>
          <w:szCs w:val="28"/>
          <w:lang w:val="uk-UA" w:eastAsia="uk-UA"/>
        </w:rPr>
        <w:t>а</w:t>
      </w:r>
      <w:r w:rsidRPr="006F4D2E">
        <w:rPr>
          <w:rFonts w:ascii="Times New Roman" w:eastAsia="Times New Roman" w:hAnsi="Times New Roman"/>
          <w:sz w:val="28"/>
          <w:szCs w:val="28"/>
          <w:lang w:eastAsia="uk-UA"/>
        </w:rPr>
        <w:t>соціації;</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eastAsia="Times New Roman" w:hAnsi="Times New Roman"/>
          <w:sz w:val="28"/>
          <w:szCs w:val="28"/>
          <w:lang w:eastAsia="uk-UA"/>
        </w:rPr>
        <w:t xml:space="preserve">11.09.2020 зустріч </w:t>
      </w:r>
      <w:r w:rsidRPr="006F4D2E">
        <w:rPr>
          <w:rFonts w:ascii="Times New Roman" w:eastAsia="Times New Roman" w:hAnsi="Times New Roman"/>
          <w:sz w:val="28"/>
          <w:szCs w:val="28"/>
          <w:lang w:eastAsia="ru-RU"/>
        </w:rPr>
        <w:t xml:space="preserve">Голови ДПС </w:t>
      </w:r>
      <w:r w:rsidRPr="006F4D2E">
        <w:rPr>
          <w:rFonts w:ascii="Times New Roman" w:eastAsia="Times New Roman" w:hAnsi="Times New Roman"/>
          <w:sz w:val="28"/>
          <w:szCs w:val="28"/>
          <w:lang w:eastAsia="uk-UA"/>
        </w:rPr>
        <w:t>з представниками Американської торговельної палати в Україні з підключенням ZOOM-конференції, під час якої обговорювалися питання стратегічного розвитку ДПС, податкового адміністрування в умовах карантину, діджиталізація у податковій сфері, поліпшення податкового адміністрування, обмін податковою інформацією тощо;</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eastAsia="Times New Roman" w:hAnsi="Times New Roman"/>
          <w:sz w:val="28"/>
          <w:szCs w:val="28"/>
          <w:lang w:eastAsia="uk-UA"/>
        </w:rPr>
        <w:t xml:space="preserve">11.09.2020 зустріч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w:t>
      </w:r>
      <w:r w:rsidR="00051627">
        <w:rPr>
          <w:rFonts w:ascii="Times New Roman" w:eastAsia="Times New Roman" w:hAnsi="Times New Roman"/>
          <w:sz w:val="28"/>
          <w:szCs w:val="28"/>
          <w:lang w:eastAsia="ru-RU"/>
        </w:rPr>
        <w:t>відео конференції</w:t>
      </w:r>
      <w:r w:rsidR="00051627">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eastAsia="uk-UA"/>
        </w:rPr>
        <w:t xml:space="preserve">фахівців ДПС з представниками ГО «Спілка Самаритян України» (Київське Об’єднання) для обговорення питання щодо вчасної сплати в повному обсязі сум ЄСВ в </w:t>
      </w:r>
      <w:r w:rsidR="00232513">
        <w:rPr>
          <w:rFonts w:ascii="Times New Roman" w:eastAsia="Times New Roman" w:hAnsi="Times New Roman"/>
          <w:sz w:val="28"/>
          <w:szCs w:val="28"/>
          <w:lang w:val="uk-UA" w:eastAsia="uk-UA"/>
        </w:rPr>
        <w:t xml:space="preserve">        </w:t>
      </w:r>
      <w:r w:rsidRPr="006F4D2E">
        <w:rPr>
          <w:rFonts w:ascii="Times New Roman" w:eastAsia="Times New Roman" w:hAnsi="Times New Roman"/>
          <w:sz w:val="28"/>
          <w:szCs w:val="28"/>
          <w:lang w:eastAsia="uk-UA"/>
        </w:rPr>
        <w:t>жовтні</w:t>
      </w:r>
      <w:r w:rsidR="00051627">
        <w:rPr>
          <w:rFonts w:ascii="Times New Roman" w:eastAsia="Times New Roman" w:hAnsi="Times New Roman"/>
          <w:sz w:val="28"/>
          <w:szCs w:val="28"/>
          <w:lang w:val="uk-UA" w:eastAsia="uk-UA"/>
        </w:rPr>
        <w:t xml:space="preserve"> </w:t>
      </w:r>
      <w:r w:rsidR="008E188E" w:rsidRPr="006F4D2E">
        <w:rPr>
          <w:rFonts w:ascii="Times New Roman" w:eastAsia="Times New Roman" w:hAnsi="Times New Roman"/>
          <w:sz w:val="28"/>
          <w:szCs w:val="28"/>
          <w:lang w:eastAsia="uk-UA"/>
        </w:rPr>
        <w:t>–</w:t>
      </w:r>
      <w:r w:rsidR="00051627">
        <w:rPr>
          <w:rFonts w:ascii="Times New Roman" w:eastAsia="Times New Roman" w:hAnsi="Times New Roman"/>
          <w:sz w:val="28"/>
          <w:szCs w:val="28"/>
          <w:lang w:val="uk-UA" w:eastAsia="uk-UA"/>
        </w:rPr>
        <w:t xml:space="preserve"> </w:t>
      </w:r>
      <w:r w:rsidRPr="006F4D2E">
        <w:rPr>
          <w:rFonts w:ascii="Times New Roman" w:eastAsia="Times New Roman" w:hAnsi="Times New Roman"/>
          <w:sz w:val="28"/>
          <w:szCs w:val="28"/>
          <w:lang w:eastAsia="uk-UA"/>
        </w:rPr>
        <w:t>грудні 2019 року помилково на невідповідний рахунок;</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eastAsia="Times New Roman" w:hAnsi="Times New Roman"/>
          <w:sz w:val="28"/>
          <w:szCs w:val="28"/>
          <w:lang w:eastAsia="uk-UA"/>
        </w:rPr>
        <w:t xml:space="preserve">15.09.2020 зустріч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відеоконференції</w:t>
      </w:r>
      <w:r w:rsidR="002721B4">
        <w:rPr>
          <w:rFonts w:ascii="Times New Roman" w:eastAsia="Times New Roman" w:hAnsi="Times New Roman"/>
          <w:sz w:val="28"/>
          <w:szCs w:val="28"/>
          <w:lang w:val="uk-UA" w:eastAsia="ru-RU"/>
        </w:rPr>
        <w:t xml:space="preserve"> </w:t>
      </w:r>
      <w:r w:rsidRPr="006F4D2E">
        <w:rPr>
          <w:rFonts w:ascii="Times New Roman" w:eastAsia="Times New Roman" w:hAnsi="Times New Roman"/>
          <w:sz w:val="28"/>
          <w:szCs w:val="28"/>
          <w:lang w:eastAsia="uk-UA"/>
        </w:rPr>
        <w:t>фахівців ДПС з представниками Української асоціації прямого продажу, під час якої  обговорювалися питання застосування цифрових РРО для дистанційної торгівлі;</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eastAsia="Times New Roman" w:hAnsi="Times New Roman"/>
          <w:sz w:val="28"/>
          <w:szCs w:val="28"/>
          <w:lang w:eastAsia="uk-UA"/>
        </w:rPr>
        <w:t xml:space="preserve">30.09.2020 зустріч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відеоконференції</w:t>
      </w:r>
      <w:r w:rsidRPr="006F4D2E">
        <w:rPr>
          <w:rFonts w:ascii="Times New Roman" w:eastAsia="Times New Roman" w:hAnsi="Times New Roman"/>
          <w:sz w:val="28"/>
          <w:szCs w:val="28"/>
          <w:lang w:eastAsia="uk-UA"/>
        </w:rPr>
        <w:t xml:space="preserve">фахівців ДПС з представниками Спілки </w:t>
      </w:r>
      <w:r w:rsidR="00306C90">
        <w:rPr>
          <w:rFonts w:ascii="Times New Roman" w:eastAsia="Times New Roman" w:hAnsi="Times New Roman"/>
          <w:sz w:val="28"/>
          <w:szCs w:val="28"/>
          <w:lang w:val="uk-UA" w:eastAsia="uk-UA"/>
        </w:rPr>
        <w:t>у</w:t>
      </w:r>
      <w:r w:rsidRPr="006F4D2E">
        <w:rPr>
          <w:rFonts w:ascii="Times New Roman" w:eastAsia="Times New Roman" w:hAnsi="Times New Roman"/>
          <w:sz w:val="28"/>
          <w:szCs w:val="28"/>
          <w:lang w:eastAsia="uk-UA"/>
        </w:rPr>
        <w:t xml:space="preserve">країнських </w:t>
      </w:r>
      <w:r w:rsidR="00306C90">
        <w:rPr>
          <w:rFonts w:ascii="Times New Roman" w:eastAsia="Times New Roman" w:hAnsi="Times New Roman"/>
          <w:sz w:val="28"/>
          <w:szCs w:val="28"/>
          <w:lang w:val="uk-UA" w:eastAsia="uk-UA"/>
        </w:rPr>
        <w:t>п</w:t>
      </w:r>
      <w:r w:rsidRPr="006F4D2E">
        <w:rPr>
          <w:rFonts w:ascii="Times New Roman" w:eastAsia="Times New Roman" w:hAnsi="Times New Roman"/>
          <w:sz w:val="28"/>
          <w:szCs w:val="28"/>
          <w:lang w:eastAsia="uk-UA"/>
        </w:rPr>
        <w:t>ідприємців, під час якої обговорювалися проблемні питання компаній</w:t>
      </w:r>
      <w:r w:rsidR="00232513">
        <w:rPr>
          <w:rFonts w:ascii="Times New Roman" w:eastAsia="Times New Roman" w:hAnsi="Times New Roman"/>
          <w:sz w:val="28"/>
          <w:szCs w:val="28"/>
          <w:lang w:val="uk-UA" w:eastAsia="uk-UA"/>
        </w:rPr>
        <w:t xml:space="preserve"> </w:t>
      </w:r>
      <w:r w:rsidR="008E188E" w:rsidRPr="006F4D2E">
        <w:rPr>
          <w:rFonts w:ascii="Times New Roman" w:eastAsia="Times New Roman" w:hAnsi="Times New Roman"/>
          <w:sz w:val="28"/>
          <w:szCs w:val="28"/>
          <w:lang w:eastAsia="uk-UA"/>
        </w:rPr>
        <w:t>–</w:t>
      </w:r>
      <w:r w:rsidR="00232513">
        <w:rPr>
          <w:rFonts w:ascii="Times New Roman" w:eastAsia="Times New Roman" w:hAnsi="Times New Roman"/>
          <w:sz w:val="28"/>
          <w:szCs w:val="28"/>
          <w:lang w:val="uk-UA" w:eastAsia="uk-UA"/>
        </w:rPr>
        <w:t xml:space="preserve"> </w:t>
      </w:r>
      <w:r w:rsidRPr="006F4D2E">
        <w:rPr>
          <w:rFonts w:ascii="Times New Roman" w:eastAsia="Times New Roman" w:hAnsi="Times New Roman"/>
          <w:sz w:val="28"/>
          <w:szCs w:val="28"/>
          <w:lang w:eastAsia="uk-UA"/>
        </w:rPr>
        <w:t>членів Спілки;</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eastAsia="Times New Roman" w:hAnsi="Times New Roman"/>
          <w:sz w:val="28"/>
          <w:szCs w:val="28"/>
          <w:lang w:eastAsia="uk-UA"/>
        </w:rPr>
        <w:t xml:space="preserve">01.10.2020 зустріч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відеоконференції</w:t>
      </w:r>
      <w:r w:rsidRPr="006F4D2E">
        <w:rPr>
          <w:rFonts w:ascii="Times New Roman" w:eastAsia="Times New Roman" w:hAnsi="Times New Roman"/>
          <w:sz w:val="28"/>
          <w:szCs w:val="28"/>
          <w:lang w:eastAsia="uk-UA"/>
        </w:rPr>
        <w:t xml:space="preserve">фахівців ДПС з представниками </w:t>
      </w:r>
      <w:r w:rsidR="00306C90">
        <w:rPr>
          <w:rFonts w:ascii="Times New Roman" w:eastAsia="Times New Roman" w:hAnsi="Times New Roman"/>
          <w:sz w:val="28"/>
          <w:szCs w:val="28"/>
          <w:lang w:val="uk-UA" w:eastAsia="uk-UA"/>
        </w:rPr>
        <w:t>а</w:t>
      </w:r>
      <w:r w:rsidRPr="006F4D2E">
        <w:rPr>
          <w:rFonts w:ascii="Times New Roman" w:eastAsia="Times New Roman" w:hAnsi="Times New Roman"/>
          <w:sz w:val="28"/>
          <w:szCs w:val="28"/>
          <w:lang w:eastAsia="uk-UA"/>
        </w:rPr>
        <w:t>соціації «Українських імпортерів риби та морепродуктів» для обговорення питань зупинення реєстрації розрахунків коригування до податкових накладних;</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02.10.2020 зустріч фахівців ДПС з представниками Європейської Бізнес Асоціації у режимі відеоконференції для обговорення актуальних питань у </w:t>
      </w:r>
      <w:r w:rsidRPr="006F4D2E">
        <w:rPr>
          <w:rFonts w:ascii="Times New Roman" w:hAnsi="Times New Roman"/>
          <w:sz w:val="28"/>
          <w:szCs w:val="28"/>
        </w:rPr>
        <w:lastRenderedPageBreak/>
        <w:t>податковій сфері, зокрема щодо нових сервісів Електронного кабінету платника податків, концепції «Електронна акцизна марка», механізму видачі розрахункового документ</w:t>
      </w:r>
      <w:r w:rsidR="00306C90">
        <w:rPr>
          <w:rFonts w:ascii="Times New Roman" w:hAnsi="Times New Roman"/>
          <w:sz w:val="28"/>
          <w:szCs w:val="28"/>
          <w:lang w:val="uk-UA"/>
        </w:rPr>
        <w:t>а</w:t>
      </w:r>
      <w:r w:rsidRPr="006F4D2E">
        <w:rPr>
          <w:rFonts w:ascii="Times New Roman" w:hAnsi="Times New Roman"/>
          <w:sz w:val="28"/>
          <w:szCs w:val="28"/>
        </w:rPr>
        <w:t xml:space="preserve"> тощо;</w:t>
      </w:r>
    </w:p>
    <w:p w:rsidR="00CB5790" w:rsidRPr="006F4D2E" w:rsidRDefault="00CB5790" w:rsidP="00CB5790">
      <w:pPr>
        <w:spacing w:after="0" w:line="240" w:lineRule="auto"/>
        <w:ind w:firstLine="567"/>
        <w:jc w:val="both"/>
        <w:rPr>
          <w:rFonts w:ascii="Times New Roman" w:eastAsia="Times New Roman" w:hAnsi="Times New Roman"/>
          <w:sz w:val="28"/>
          <w:szCs w:val="28"/>
          <w:lang w:eastAsia="uk-UA"/>
        </w:rPr>
      </w:pPr>
      <w:r w:rsidRPr="006F4D2E">
        <w:rPr>
          <w:rFonts w:ascii="Times New Roman" w:eastAsia="Times New Roman" w:hAnsi="Times New Roman"/>
          <w:sz w:val="28"/>
          <w:szCs w:val="28"/>
          <w:lang w:eastAsia="uk-UA"/>
        </w:rPr>
        <w:t xml:space="preserve">04.11.2020 зустріч керівництва ДПС </w:t>
      </w:r>
      <w:r w:rsidR="00306C90">
        <w:rPr>
          <w:rFonts w:ascii="Times New Roman" w:eastAsia="Times New Roman" w:hAnsi="Times New Roman"/>
          <w:sz w:val="28"/>
          <w:szCs w:val="28"/>
          <w:lang w:val="uk-UA" w:eastAsia="ru-RU"/>
        </w:rPr>
        <w:t>у</w:t>
      </w:r>
      <w:r w:rsidRPr="006F4D2E">
        <w:rPr>
          <w:rFonts w:ascii="Times New Roman" w:eastAsia="Times New Roman" w:hAnsi="Times New Roman"/>
          <w:sz w:val="28"/>
          <w:szCs w:val="28"/>
          <w:lang w:eastAsia="ru-RU"/>
        </w:rPr>
        <w:t xml:space="preserve"> режимі відеоконференції</w:t>
      </w:r>
      <w:r w:rsidRPr="006F4D2E">
        <w:rPr>
          <w:rFonts w:ascii="Times New Roman" w:eastAsia="Times New Roman" w:hAnsi="Times New Roman"/>
          <w:sz w:val="28"/>
          <w:szCs w:val="28"/>
          <w:lang w:eastAsia="uk-UA"/>
        </w:rPr>
        <w:t>з представниками Української</w:t>
      </w:r>
      <w:r w:rsidR="00051627">
        <w:rPr>
          <w:rFonts w:ascii="Times New Roman" w:eastAsia="Times New Roman" w:hAnsi="Times New Roman"/>
          <w:sz w:val="28"/>
          <w:szCs w:val="28"/>
          <w:lang w:val="uk-UA" w:eastAsia="uk-UA"/>
        </w:rPr>
        <w:t xml:space="preserve"> </w:t>
      </w:r>
      <w:r w:rsidRPr="006F4D2E">
        <w:rPr>
          <w:rFonts w:ascii="Times New Roman" w:eastAsia="Times New Roman" w:hAnsi="Times New Roman"/>
          <w:sz w:val="28"/>
          <w:szCs w:val="28"/>
          <w:lang w:eastAsia="uk-UA"/>
        </w:rPr>
        <w:t>Ради Бізнесу для обговорення моделі фіскалізації з 2021 року, механізму стимулювання покупця отримувати фіскальний чек, моделі роботи СМКОР;</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18.11.2020 зустріч фахівців ДПС з представниками Європейської Бізнес Асоціації в режимі відеоконференції для обговорення питань, пов’язаних з оскарженням результатів фактичних перевірок АЗС;</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19.11.2020 зустріч фахівців ДПС з представниками Української </w:t>
      </w:r>
      <w:r w:rsidR="00306C90">
        <w:rPr>
          <w:rFonts w:ascii="Times New Roman" w:hAnsi="Times New Roman"/>
          <w:sz w:val="28"/>
          <w:szCs w:val="28"/>
          <w:lang w:val="uk-UA"/>
        </w:rPr>
        <w:t>з</w:t>
      </w:r>
      <w:r w:rsidRPr="006F4D2E">
        <w:rPr>
          <w:rFonts w:ascii="Times New Roman" w:hAnsi="Times New Roman"/>
          <w:sz w:val="28"/>
          <w:szCs w:val="28"/>
        </w:rPr>
        <w:t xml:space="preserve">ернової </w:t>
      </w:r>
      <w:r w:rsidR="00306C90">
        <w:rPr>
          <w:rFonts w:ascii="Times New Roman" w:hAnsi="Times New Roman"/>
          <w:sz w:val="28"/>
          <w:szCs w:val="28"/>
          <w:lang w:val="uk-UA"/>
        </w:rPr>
        <w:t>а</w:t>
      </w:r>
      <w:r w:rsidRPr="006F4D2E">
        <w:rPr>
          <w:rFonts w:ascii="Times New Roman" w:hAnsi="Times New Roman"/>
          <w:sz w:val="28"/>
          <w:szCs w:val="28"/>
        </w:rPr>
        <w:t>соціації у режимі відеоконференції для обговорення проблемних питань, які виникають у суб’єктів господарювання у цій галузі;</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21.12.2020 зустріч Голови ДПС з представниками Американської торговельної палати в Україні в режимі відеоконференції для обговорення питань оподаткування компаній з іноземними інвестиціями, інших актуальних питань бізнес-спільноти, зокрема щодо відшкодування ПДВ, блокування реєстрації податкових накладних, роботи Офісу великих платників податків, проведення утилізації марок акцизного податку, виникнення податкового боргу, застосування РРО;</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22.12.2020 зустріч Голови ДПС з представниками Європейської Бізнес Асоціації в режимі відеоконференції для обговорення актуальних питань у податковій сфері, з якими звертаються представники бізнесу, зокрема щодо нових сервісів Електронного кабінету платника податків, відшкодування ПДВ, декларування та обчислення податку на прибуток для іноземних постійних представництв за 2020 рік, уникнення виникнення податкового боргу;</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23.12.2020 зустріч Голови ДПС з представниками ВГО «Асоціація платників податків України» в режимі відеоконференції для обговорення підсумків співпраці у 2020 році, новацій податкового законодавства, пропозицій членів ВГО та планів взаємодії</w:t>
      </w:r>
      <w:r w:rsidR="00D976D7">
        <w:rPr>
          <w:rFonts w:ascii="Times New Roman" w:hAnsi="Times New Roman"/>
          <w:sz w:val="28"/>
          <w:szCs w:val="28"/>
          <w:lang w:val="uk-UA"/>
        </w:rPr>
        <w:t xml:space="preserve"> надалі</w:t>
      </w:r>
      <w:r w:rsidRPr="006F4D2E">
        <w:rPr>
          <w:rFonts w:ascii="Times New Roman" w:hAnsi="Times New Roman"/>
          <w:sz w:val="28"/>
          <w:szCs w:val="28"/>
        </w:rPr>
        <w:t>;</w:t>
      </w:r>
    </w:p>
    <w:p w:rsidR="00CB5790" w:rsidRPr="006F4D2E" w:rsidRDefault="00CB5790" w:rsidP="00CB5790">
      <w:pPr>
        <w:spacing w:after="0" w:line="240" w:lineRule="auto"/>
        <w:ind w:firstLine="567"/>
        <w:jc w:val="both"/>
        <w:rPr>
          <w:rFonts w:ascii="Times New Roman" w:hAnsi="Times New Roman"/>
          <w:sz w:val="28"/>
          <w:szCs w:val="28"/>
        </w:rPr>
      </w:pPr>
      <w:r w:rsidRPr="006F4D2E">
        <w:rPr>
          <w:rFonts w:ascii="Times New Roman" w:hAnsi="Times New Roman"/>
          <w:sz w:val="28"/>
          <w:szCs w:val="28"/>
        </w:rPr>
        <w:t>23.12.2020 зустріч Голови ДПС з представниками Федерації роботодавців України для обговорення актуальних питань оподаткування, основних аспектів взаємодії та плани її розвитку</w:t>
      </w:r>
      <w:r w:rsidR="00D976D7">
        <w:rPr>
          <w:rFonts w:ascii="Times New Roman" w:hAnsi="Times New Roman"/>
          <w:sz w:val="28"/>
          <w:szCs w:val="28"/>
          <w:lang w:val="uk-UA"/>
        </w:rPr>
        <w:t xml:space="preserve"> надалі</w:t>
      </w:r>
      <w:r w:rsidRPr="006F4D2E">
        <w:rPr>
          <w:rFonts w:ascii="Times New Roman" w:hAnsi="Times New Roman"/>
          <w:sz w:val="28"/>
          <w:szCs w:val="28"/>
        </w:rPr>
        <w:t>.</w:t>
      </w:r>
    </w:p>
    <w:p w:rsidR="00CB5790" w:rsidRPr="006F4D2E" w:rsidRDefault="00CB5790" w:rsidP="00CB5790">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Також відповідно до підписаного Меморандуму про партнерство та співробітництво між Державною податковою службою України та Радою бізнес-омбудсмена 20.02.2020, 19.06.2020, 17.07.2020, 25.08.2020, 28.10.2020, 29.12.2020 (у режимі відеоконференції на онлайнплатформі ZOOM) проведено зустрічі з розгляду проблемних питань, порушених Радою бізнес-омбудсмена, зокрема стосовно повернення помилково/надміру сплачених сум ПДВ, особливостей обліку платником єдиного податку, системи електронного адміністрування ПДВ, виконання судових рішень.</w:t>
      </w:r>
    </w:p>
    <w:p w:rsidR="0027437B" w:rsidRPr="006F4D2E" w:rsidRDefault="0027437B" w:rsidP="0027437B">
      <w:pPr>
        <w:shd w:val="clear" w:color="auto" w:fill="FFFFFF"/>
        <w:spacing w:after="0" w:line="240" w:lineRule="auto"/>
        <w:ind w:firstLine="567"/>
        <w:jc w:val="both"/>
        <w:rPr>
          <w:rFonts w:ascii="Times New Roman" w:eastAsia="Times New Roman" w:hAnsi="Times New Roman"/>
          <w:sz w:val="28"/>
          <w:szCs w:val="28"/>
          <w:lang w:eastAsia="ru-RU"/>
        </w:rPr>
      </w:pPr>
      <w:r w:rsidRPr="006F4D2E">
        <w:rPr>
          <w:rFonts w:ascii="Times New Roman" w:eastAsia="Times New Roman" w:hAnsi="Times New Roman"/>
          <w:sz w:val="28"/>
          <w:szCs w:val="28"/>
          <w:lang w:eastAsia="ru-RU"/>
        </w:rPr>
        <w:t>Упродовж січня – грудня 2020 року керівництво та фахівці ДПС взяли участь у таких заходах, організованих інститутами громадянського суспільства</w:t>
      </w:r>
      <w:r w:rsidR="00C83E2D" w:rsidRPr="006F4D2E">
        <w:rPr>
          <w:rFonts w:ascii="Times New Roman" w:eastAsia="Times New Roman" w:hAnsi="Times New Roman"/>
          <w:sz w:val="28"/>
          <w:szCs w:val="28"/>
          <w:lang w:val="uk-UA" w:eastAsia="ru-RU"/>
        </w:rPr>
        <w:t xml:space="preserve"> та</w:t>
      </w:r>
      <w:r w:rsidRPr="006F4D2E">
        <w:rPr>
          <w:rFonts w:ascii="Times New Roman" w:eastAsia="Times New Roman" w:hAnsi="Times New Roman"/>
          <w:sz w:val="28"/>
          <w:szCs w:val="28"/>
          <w:lang w:eastAsia="ru-RU"/>
        </w:rPr>
        <w:t xml:space="preserve"> бізнес-спільнотою: </w:t>
      </w:r>
    </w:p>
    <w:p w:rsidR="0027437B" w:rsidRPr="006F4D2E" w:rsidRDefault="0027437B" w:rsidP="0027437B">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lastRenderedPageBreak/>
        <w:t>06.02.2020 у щорічних зборах компаній – членів Американської торговельної палати в Україні, під час яких обговорювалися</w:t>
      </w:r>
      <w:r w:rsidR="00D976D7">
        <w:rPr>
          <w:rFonts w:ascii="Times New Roman" w:hAnsi="Times New Roman"/>
          <w:sz w:val="28"/>
          <w:szCs w:val="28"/>
          <w:lang w:val="uk-UA"/>
        </w:rPr>
        <w:t>,</w:t>
      </w:r>
      <w:r w:rsidRPr="006F4D2E">
        <w:rPr>
          <w:rFonts w:ascii="Times New Roman" w:hAnsi="Times New Roman"/>
          <w:sz w:val="28"/>
          <w:szCs w:val="28"/>
        </w:rPr>
        <w:t xml:space="preserve"> зокрема</w:t>
      </w:r>
      <w:r w:rsidR="00D976D7">
        <w:rPr>
          <w:rFonts w:ascii="Times New Roman" w:hAnsi="Times New Roman"/>
          <w:sz w:val="28"/>
          <w:szCs w:val="28"/>
          <w:lang w:val="uk-UA"/>
        </w:rPr>
        <w:t>,</w:t>
      </w:r>
      <w:r w:rsidRPr="006F4D2E">
        <w:rPr>
          <w:rFonts w:ascii="Times New Roman" w:hAnsi="Times New Roman"/>
          <w:sz w:val="28"/>
          <w:szCs w:val="28"/>
        </w:rPr>
        <w:t xml:space="preserve"> актуальні питання у податковій сфері; </w:t>
      </w:r>
    </w:p>
    <w:p w:rsidR="0027437B" w:rsidRPr="006F4D2E" w:rsidRDefault="0027437B" w:rsidP="0027437B">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18.02.2020 у панельній дискусії «Макроекономічний огляд та прогноз для України», яку було організовано Американською торговельною палатою в Україні; </w:t>
      </w:r>
    </w:p>
    <w:p w:rsidR="0027437B" w:rsidRPr="006F4D2E" w:rsidRDefault="0027437B" w:rsidP="0027437B">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21.02.2020 у Міжнародному бізнес</w:t>
      </w:r>
      <w:r w:rsidR="00D976D7">
        <w:rPr>
          <w:rFonts w:ascii="Times New Roman" w:hAnsi="Times New Roman"/>
          <w:sz w:val="28"/>
          <w:szCs w:val="28"/>
          <w:lang w:val="uk-UA"/>
        </w:rPr>
        <w:t>-</w:t>
      </w:r>
      <w:r w:rsidRPr="006F4D2E">
        <w:rPr>
          <w:rFonts w:ascii="Times New Roman" w:hAnsi="Times New Roman"/>
          <w:sz w:val="28"/>
          <w:szCs w:val="28"/>
        </w:rPr>
        <w:t>форумі «LevelUpUkraine – 2020», який було організовано Асоціацією платників податків України;</w:t>
      </w:r>
    </w:p>
    <w:p w:rsidR="0027437B" w:rsidRPr="006F4D2E" w:rsidRDefault="0027437B" w:rsidP="0027437B">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26.02.2020 у зустрічі з компаніями</w:t>
      </w:r>
      <w:r w:rsidR="00D976D7">
        <w:rPr>
          <w:rFonts w:ascii="Times New Roman" w:hAnsi="Times New Roman"/>
          <w:sz w:val="28"/>
          <w:szCs w:val="28"/>
          <w:lang w:val="uk-UA"/>
        </w:rPr>
        <w:t>-</w:t>
      </w:r>
      <w:r w:rsidRPr="006F4D2E">
        <w:rPr>
          <w:rFonts w:ascii="Times New Roman" w:hAnsi="Times New Roman"/>
          <w:sz w:val="28"/>
          <w:szCs w:val="28"/>
        </w:rPr>
        <w:t>членами Американської торговельної палати в Україні, під час якої обговорювалися актуальні питання оподаткування;</w:t>
      </w:r>
    </w:p>
    <w:p w:rsidR="0027437B" w:rsidRPr="006F4D2E" w:rsidRDefault="0027437B" w:rsidP="0027437B">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28.02.2020 у Загальних зборах Європейської Бізнес Асоціації, під час якої обговорювалися актуальні питання діяльності бізнесу; </w:t>
      </w:r>
    </w:p>
    <w:p w:rsidR="0027437B" w:rsidRPr="006F4D2E" w:rsidRDefault="0027437B" w:rsidP="0027437B">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28.02.2020 у засіданні «круглого столу» на тему «Проблемні питання застосування податкового законодавства України при вирішенні податкових спорів», яке було організовано ВГО </w:t>
      </w:r>
      <w:r w:rsidR="00D976D7">
        <w:rPr>
          <w:rFonts w:ascii="Times New Roman" w:hAnsi="Times New Roman"/>
          <w:sz w:val="28"/>
          <w:szCs w:val="28"/>
          <w:lang w:val="uk-UA"/>
        </w:rPr>
        <w:t>«</w:t>
      </w:r>
      <w:r w:rsidRPr="006F4D2E">
        <w:rPr>
          <w:rFonts w:ascii="Times New Roman" w:hAnsi="Times New Roman"/>
          <w:sz w:val="28"/>
          <w:szCs w:val="28"/>
        </w:rPr>
        <w:t>А</w:t>
      </w:r>
      <w:r w:rsidR="00D976D7">
        <w:rPr>
          <w:rFonts w:ascii="Times New Roman" w:hAnsi="Times New Roman"/>
          <w:sz w:val="28"/>
          <w:szCs w:val="28"/>
          <w:lang w:val="uk-UA"/>
        </w:rPr>
        <w:t>соціація а</w:t>
      </w:r>
      <w:r w:rsidRPr="006F4D2E">
        <w:rPr>
          <w:rFonts w:ascii="Times New Roman" w:hAnsi="Times New Roman"/>
          <w:sz w:val="28"/>
          <w:szCs w:val="28"/>
        </w:rPr>
        <w:t>дміністративних суддів</w:t>
      </w:r>
      <w:r w:rsidR="00D976D7">
        <w:rPr>
          <w:rFonts w:ascii="Times New Roman" w:hAnsi="Times New Roman"/>
          <w:sz w:val="28"/>
          <w:szCs w:val="28"/>
          <w:lang w:val="uk-UA"/>
        </w:rPr>
        <w:t>»</w:t>
      </w:r>
      <w:r w:rsidRPr="006F4D2E">
        <w:rPr>
          <w:rFonts w:ascii="Times New Roman" w:hAnsi="Times New Roman"/>
          <w:sz w:val="28"/>
          <w:szCs w:val="28"/>
        </w:rPr>
        <w:t>;</w:t>
      </w:r>
    </w:p>
    <w:p w:rsidR="0027437B" w:rsidRPr="006F4D2E" w:rsidRDefault="0027437B" w:rsidP="0027437B">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12.03.2020 у зустрічі з представниками Американської торговельної палати в Україні, під час якої обговорювалися питання оподаткування;</w:t>
      </w:r>
    </w:p>
    <w:p w:rsidR="0027437B" w:rsidRPr="006F4D2E" w:rsidRDefault="0027437B" w:rsidP="0027437B">
      <w:pPr>
        <w:spacing w:after="0" w:line="240" w:lineRule="auto"/>
        <w:ind w:firstLine="567"/>
        <w:jc w:val="both"/>
        <w:rPr>
          <w:rFonts w:ascii="Times New Roman" w:eastAsia="Times New Roman" w:hAnsi="Times New Roman"/>
          <w:sz w:val="28"/>
          <w:szCs w:val="28"/>
          <w:lang w:eastAsia="ru-RU"/>
        </w:rPr>
      </w:pPr>
      <w:r w:rsidRPr="006F4D2E">
        <w:rPr>
          <w:rFonts w:ascii="Times New Roman" w:hAnsi="Times New Roman"/>
          <w:sz w:val="28"/>
          <w:szCs w:val="28"/>
        </w:rPr>
        <w:t>24.07.2020 у з</w:t>
      </w:r>
      <w:r w:rsidRPr="006F4D2E">
        <w:rPr>
          <w:rFonts w:ascii="Times New Roman" w:eastAsia="Times New Roman" w:hAnsi="Times New Roman"/>
          <w:sz w:val="28"/>
          <w:szCs w:val="28"/>
          <w:lang w:eastAsia="ru-RU"/>
        </w:rPr>
        <w:t>устрічі в режимі відеоконференції з представниками Української Ради Бізнесу та Міністерства фінансів України, під час якої розглядалися</w:t>
      </w:r>
      <w:r w:rsidR="00D976D7">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eastAsia="ru-RU"/>
        </w:rPr>
        <w:t xml:space="preserve"> зокрема</w:t>
      </w:r>
      <w:r w:rsidR="00D976D7">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eastAsia="ru-RU"/>
        </w:rPr>
        <w:t xml:space="preserve"> світовий досвід застосування РРО, фіскалізація 2 та 3 груп спрощеної системи оподаткування, альтернативні варіанти фіскалізації запуск е-РРО з 01.08.2020;</w:t>
      </w:r>
    </w:p>
    <w:p w:rsidR="0027437B" w:rsidRPr="006F4D2E" w:rsidRDefault="0027437B" w:rsidP="0027437B">
      <w:pPr>
        <w:spacing w:after="0" w:line="240" w:lineRule="auto"/>
        <w:ind w:firstLine="567"/>
        <w:jc w:val="both"/>
        <w:rPr>
          <w:rFonts w:ascii="Times New Roman" w:eastAsia="Times New Roman" w:hAnsi="Times New Roman"/>
          <w:sz w:val="28"/>
          <w:szCs w:val="28"/>
          <w:lang w:eastAsia="ru-RU"/>
        </w:rPr>
      </w:pPr>
      <w:r w:rsidRPr="006F4D2E">
        <w:rPr>
          <w:rFonts w:ascii="Times New Roman" w:eastAsia="Times New Roman" w:hAnsi="Times New Roman"/>
          <w:sz w:val="28"/>
          <w:szCs w:val="28"/>
          <w:lang w:eastAsia="ru-RU"/>
        </w:rPr>
        <w:t xml:space="preserve">28.07.2020 у відеоконференції, присвяченій Дню торгівлі, що організовувала </w:t>
      </w:r>
      <w:r w:rsidR="00D976D7">
        <w:rPr>
          <w:rFonts w:ascii="Times New Roman" w:eastAsia="Times New Roman" w:hAnsi="Times New Roman"/>
          <w:sz w:val="28"/>
          <w:szCs w:val="28"/>
          <w:lang w:val="uk-UA" w:eastAsia="ru-RU"/>
        </w:rPr>
        <w:t>в</w:t>
      </w:r>
      <w:r w:rsidRPr="006F4D2E">
        <w:rPr>
          <w:rFonts w:ascii="Times New Roman" w:eastAsia="Times New Roman" w:hAnsi="Times New Roman"/>
          <w:sz w:val="28"/>
          <w:szCs w:val="28"/>
          <w:lang w:eastAsia="ru-RU"/>
        </w:rPr>
        <w:t>идавнича група «Картель», під час якої обговорювали питання, пов’язані з торгівлею в інтернеті;</w:t>
      </w:r>
    </w:p>
    <w:p w:rsidR="0027437B" w:rsidRPr="006F4D2E" w:rsidRDefault="0027437B" w:rsidP="0027437B">
      <w:pPr>
        <w:widowControl w:val="0"/>
        <w:tabs>
          <w:tab w:val="left" w:pos="567"/>
          <w:tab w:val="left" w:pos="4820"/>
        </w:tabs>
        <w:spacing w:after="0" w:line="240" w:lineRule="auto"/>
        <w:ind w:firstLine="567"/>
        <w:jc w:val="both"/>
        <w:rPr>
          <w:rFonts w:ascii="Times New Roman" w:eastAsiaTheme="minorHAnsi" w:hAnsi="Times New Roman"/>
          <w:sz w:val="28"/>
          <w:szCs w:val="28"/>
        </w:rPr>
      </w:pPr>
      <w:r w:rsidRPr="006F4D2E">
        <w:rPr>
          <w:rFonts w:ascii="Times New Roman" w:hAnsi="Times New Roman"/>
          <w:sz w:val="28"/>
          <w:szCs w:val="28"/>
        </w:rPr>
        <w:t xml:space="preserve">30.07.2020 у </w:t>
      </w:r>
      <w:r w:rsidRPr="006F4D2E">
        <w:rPr>
          <w:rFonts w:ascii="Times New Roman" w:hAnsi="Times New Roman"/>
          <w:sz w:val="28"/>
          <w:szCs w:val="28"/>
          <w:lang w:val="en-US"/>
        </w:rPr>
        <w:t>VI</w:t>
      </w:r>
      <w:r w:rsidRPr="006F4D2E">
        <w:rPr>
          <w:rFonts w:ascii="Times New Roman" w:hAnsi="Times New Roman"/>
          <w:sz w:val="28"/>
          <w:szCs w:val="28"/>
        </w:rPr>
        <w:t xml:space="preserve"> Міжнародному форумі «Трансфертне ціноутворення та міжнародне оподаткування – 2020»;</w:t>
      </w:r>
    </w:p>
    <w:p w:rsidR="0027437B" w:rsidRPr="006F4D2E" w:rsidRDefault="0027437B" w:rsidP="0027437B">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07.08.2020 у засіданні </w:t>
      </w:r>
      <w:r w:rsidRPr="006F4D2E">
        <w:rPr>
          <w:rFonts w:ascii="Times New Roman" w:eastAsia="Times New Roman" w:hAnsi="Times New Roman"/>
          <w:sz w:val="28"/>
          <w:szCs w:val="28"/>
          <w:lang w:eastAsia="ru-RU"/>
        </w:rPr>
        <w:t>Громадської ради при Міністерстві фінансів України, під час якого розглядалися актуальні питання діяльності Міністерства фінансів України за митним та податковим напрямами;</w:t>
      </w:r>
    </w:p>
    <w:p w:rsidR="0027437B" w:rsidRPr="006F4D2E" w:rsidRDefault="0027437B" w:rsidP="0027437B">
      <w:pPr>
        <w:spacing w:after="0" w:line="240" w:lineRule="auto"/>
        <w:ind w:firstLine="567"/>
        <w:jc w:val="both"/>
        <w:rPr>
          <w:rFonts w:ascii="Times New Roman" w:hAnsi="Times New Roman"/>
          <w:sz w:val="28"/>
          <w:szCs w:val="28"/>
        </w:rPr>
      </w:pPr>
      <w:r w:rsidRPr="006F4D2E">
        <w:rPr>
          <w:rFonts w:ascii="Times New Roman" w:hAnsi="Times New Roman"/>
          <w:sz w:val="28"/>
          <w:szCs w:val="28"/>
        </w:rPr>
        <w:t>18.12.2020 у розширеному засіданні правління Українського союзу промисловців та підприємців України, яке проводилос</w:t>
      </w:r>
      <w:r w:rsidR="00D976D7">
        <w:rPr>
          <w:rFonts w:ascii="Times New Roman" w:hAnsi="Times New Roman"/>
          <w:sz w:val="28"/>
          <w:szCs w:val="28"/>
          <w:lang w:val="uk-UA"/>
        </w:rPr>
        <w:t>яу</w:t>
      </w:r>
      <w:r w:rsidRPr="006F4D2E">
        <w:rPr>
          <w:rFonts w:ascii="Times New Roman" w:hAnsi="Times New Roman"/>
          <w:sz w:val="28"/>
          <w:szCs w:val="28"/>
        </w:rPr>
        <w:t xml:space="preserve"> режимі відеоконференції для обговорення актуальних питань розвитку економіки та ведення бізнесу.</w:t>
      </w:r>
    </w:p>
    <w:p w:rsidR="0027437B" w:rsidRPr="006F4D2E" w:rsidRDefault="0027437B" w:rsidP="0027437B">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Також </w:t>
      </w:r>
      <w:r w:rsidR="00D976D7">
        <w:rPr>
          <w:rFonts w:ascii="Times New Roman" w:hAnsi="Times New Roman"/>
          <w:sz w:val="28"/>
          <w:szCs w:val="28"/>
          <w:lang w:val="uk-UA"/>
        </w:rPr>
        <w:t>у</w:t>
      </w:r>
      <w:r w:rsidRPr="006F4D2E">
        <w:rPr>
          <w:rFonts w:ascii="Times New Roman" w:hAnsi="Times New Roman"/>
          <w:sz w:val="28"/>
          <w:szCs w:val="28"/>
        </w:rPr>
        <w:t xml:space="preserve"> межах проведення за ініціативи ВГО «Асоціація платників податків України» щорічного рейтингу сумлінних платників податків Голова ДПС 15.10.2020 взяв участь у засіданні Вищої </w:t>
      </w:r>
      <w:r w:rsidR="00D976D7">
        <w:rPr>
          <w:rFonts w:ascii="Times New Roman" w:hAnsi="Times New Roman"/>
          <w:sz w:val="28"/>
          <w:szCs w:val="28"/>
          <w:lang w:val="uk-UA"/>
        </w:rPr>
        <w:t>р</w:t>
      </w:r>
      <w:r w:rsidRPr="006F4D2E">
        <w:rPr>
          <w:rFonts w:ascii="Times New Roman" w:hAnsi="Times New Roman"/>
          <w:sz w:val="28"/>
          <w:szCs w:val="28"/>
        </w:rPr>
        <w:t xml:space="preserve">ейтингової </w:t>
      </w:r>
      <w:r w:rsidR="00D976D7">
        <w:rPr>
          <w:rFonts w:ascii="Times New Roman" w:hAnsi="Times New Roman"/>
          <w:sz w:val="28"/>
          <w:szCs w:val="28"/>
          <w:lang w:val="uk-UA"/>
        </w:rPr>
        <w:t>к</w:t>
      </w:r>
      <w:r w:rsidRPr="006F4D2E">
        <w:rPr>
          <w:rFonts w:ascii="Times New Roman" w:hAnsi="Times New Roman"/>
          <w:sz w:val="28"/>
          <w:szCs w:val="28"/>
        </w:rPr>
        <w:t xml:space="preserve">омісії ВГО «Асоціація платників податків України» з підключенням ZOOM-конференції для обговорення питань </w:t>
      </w:r>
      <w:r w:rsidR="00D976D7">
        <w:rPr>
          <w:rFonts w:ascii="Times New Roman" w:hAnsi="Times New Roman"/>
          <w:sz w:val="28"/>
          <w:szCs w:val="28"/>
          <w:lang w:val="uk-UA"/>
        </w:rPr>
        <w:t>у</w:t>
      </w:r>
      <w:r w:rsidRPr="006F4D2E">
        <w:rPr>
          <w:rFonts w:ascii="Times New Roman" w:hAnsi="Times New Roman"/>
          <w:sz w:val="28"/>
          <w:szCs w:val="28"/>
        </w:rPr>
        <w:t xml:space="preserve"> межах процедури визначення Сумлінних платників податків – 2019, а 04.12.2020 – в урочистостях з нагоди відзначення переможців рейтингу «Сумлінні платники податків», проведених в онлайнрежимі за ініціативи ВГО «Асоціація платників податків України».</w:t>
      </w:r>
    </w:p>
    <w:p w:rsidR="001145BB" w:rsidRPr="006F4D2E" w:rsidRDefault="001145BB" w:rsidP="001145BB">
      <w:pPr>
        <w:spacing w:after="12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Інформація про роботу ДПС оприлюднюється на </w:t>
      </w:r>
      <w:r w:rsidR="00D976D7">
        <w:rPr>
          <w:rFonts w:ascii="Times New Roman" w:hAnsi="Times New Roman"/>
          <w:sz w:val="28"/>
          <w:szCs w:val="28"/>
          <w:lang w:val="uk-UA"/>
        </w:rPr>
        <w:t>і</w:t>
      </w:r>
      <w:r w:rsidRPr="006F4D2E">
        <w:rPr>
          <w:rFonts w:ascii="Times New Roman" w:hAnsi="Times New Roman"/>
          <w:sz w:val="28"/>
          <w:szCs w:val="28"/>
          <w:lang w:val="uk-UA"/>
        </w:rPr>
        <w:t xml:space="preserve">нтернет-майданчику, розміщеному за адресою </w:t>
      </w:r>
      <w:r w:rsidRPr="006F4D2E">
        <w:rPr>
          <w:rFonts w:ascii="Times New Roman" w:hAnsi="Times New Roman"/>
          <w:color w:val="0000FF"/>
          <w:sz w:val="28"/>
          <w:szCs w:val="28"/>
          <w:u w:val="single"/>
          <w:lang w:val="en-US"/>
        </w:rPr>
        <w:t>tax</w:t>
      </w:r>
      <w:r w:rsidRPr="006F4D2E">
        <w:rPr>
          <w:rFonts w:ascii="Times New Roman" w:hAnsi="Times New Roman"/>
          <w:color w:val="0000FF"/>
          <w:sz w:val="28"/>
          <w:szCs w:val="28"/>
          <w:u w:val="single"/>
          <w:lang w:val="uk-UA"/>
        </w:rPr>
        <w:t>.</w:t>
      </w:r>
      <w:r w:rsidRPr="006F4D2E">
        <w:rPr>
          <w:rFonts w:ascii="Times New Roman" w:hAnsi="Times New Roman"/>
          <w:color w:val="0000FF"/>
          <w:sz w:val="28"/>
          <w:szCs w:val="28"/>
          <w:u w:val="single"/>
        </w:rPr>
        <w:t>gov</w:t>
      </w:r>
      <w:r w:rsidRPr="006F4D2E">
        <w:rPr>
          <w:rFonts w:ascii="Times New Roman" w:hAnsi="Times New Roman"/>
          <w:color w:val="0000FF"/>
          <w:sz w:val="28"/>
          <w:szCs w:val="28"/>
          <w:u w:val="single"/>
          <w:lang w:val="uk-UA"/>
        </w:rPr>
        <w:t>.</w:t>
      </w:r>
      <w:r w:rsidRPr="006F4D2E">
        <w:rPr>
          <w:rFonts w:ascii="Times New Roman" w:hAnsi="Times New Roman"/>
          <w:color w:val="0000FF"/>
          <w:sz w:val="28"/>
          <w:szCs w:val="28"/>
          <w:u w:val="single"/>
        </w:rPr>
        <w:t>ua</w:t>
      </w:r>
      <w:r w:rsidRPr="006F4D2E">
        <w:rPr>
          <w:rFonts w:ascii="Times New Roman" w:hAnsi="Times New Roman"/>
          <w:color w:val="0000FF"/>
          <w:sz w:val="28"/>
          <w:szCs w:val="28"/>
          <w:u w:val="single"/>
          <w:lang w:val="uk-UA"/>
        </w:rPr>
        <w:t>.</w:t>
      </w:r>
      <w:r w:rsidRPr="006F4D2E">
        <w:rPr>
          <w:rFonts w:ascii="Times New Roman" w:hAnsi="Times New Roman"/>
          <w:sz w:val="28"/>
          <w:szCs w:val="28"/>
          <w:lang w:val="uk-UA"/>
        </w:rPr>
        <w:t xml:space="preserve"> Портал містить повну інформацію про діяльність ДПС, структуру та напрями її роботи, відомості про керівництво.</w:t>
      </w:r>
    </w:p>
    <w:p w:rsidR="008D77F1" w:rsidRPr="006F4D2E" w:rsidRDefault="00DE134A" w:rsidP="008D77F1">
      <w:pPr>
        <w:spacing w:after="40" w:line="240" w:lineRule="auto"/>
        <w:ind w:firstLine="567"/>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14560" behindDoc="0" locked="0" layoutInCell="1" allowOverlap="1">
            <wp:simplePos x="0" y="0"/>
            <wp:positionH relativeFrom="column">
              <wp:posOffset>3054985</wp:posOffset>
            </wp:positionH>
            <wp:positionV relativeFrom="paragraph">
              <wp:posOffset>321945</wp:posOffset>
            </wp:positionV>
            <wp:extent cx="3216275" cy="1866900"/>
            <wp:effectExtent l="19050" t="0" r="3175" b="0"/>
            <wp:wrapSquare wrapText="bothSides"/>
            <wp:docPr id="17" name="Рисунок 42" descr="n_sa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_sayt"/>
                    <pic:cNvPicPr>
                      <a:picLocks noChangeAspect="1" noChangeArrowheads="1"/>
                    </pic:cNvPicPr>
                  </pic:nvPicPr>
                  <pic:blipFill>
                    <a:blip r:embed="rId95" cstate="print"/>
                    <a:srcRect/>
                    <a:stretch>
                      <a:fillRect/>
                    </a:stretch>
                  </pic:blipFill>
                  <pic:spPr bwMode="auto">
                    <a:xfrm>
                      <a:off x="0" y="0"/>
                      <a:ext cx="3216275" cy="1866900"/>
                    </a:xfrm>
                    <a:prstGeom prst="rect">
                      <a:avLst/>
                    </a:prstGeom>
                    <a:noFill/>
                  </pic:spPr>
                </pic:pic>
              </a:graphicData>
            </a:graphic>
          </wp:anchor>
        </w:drawing>
      </w:r>
      <w:r w:rsidR="00840599">
        <w:rPr>
          <w:rFonts w:ascii="Times New Roman" w:hAnsi="Times New Roman"/>
          <w:sz w:val="28"/>
          <w:szCs w:val="28"/>
        </w:rPr>
        <w:t>За січень</w:t>
      </w:r>
      <w:r w:rsidR="00840599">
        <w:rPr>
          <w:rFonts w:ascii="Times New Roman" w:hAnsi="Times New Roman"/>
          <w:sz w:val="28"/>
          <w:szCs w:val="28"/>
          <w:lang w:val="uk-UA"/>
        </w:rPr>
        <w:t> </w:t>
      </w:r>
      <w:r w:rsidR="00840599">
        <w:rPr>
          <w:rFonts w:ascii="Times New Roman" w:hAnsi="Times New Roman"/>
          <w:sz w:val="28"/>
          <w:szCs w:val="28"/>
        </w:rPr>
        <w:t>–</w:t>
      </w:r>
      <w:r w:rsidR="00840599">
        <w:rPr>
          <w:rFonts w:ascii="Times New Roman" w:hAnsi="Times New Roman"/>
          <w:sz w:val="28"/>
          <w:szCs w:val="28"/>
          <w:lang w:val="uk-UA"/>
        </w:rPr>
        <w:t> </w:t>
      </w:r>
      <w:r w:rsidR="008D77F1" w:rsidRPr="006F4D2E">
        <w:rPr>
          <w:rFonts w:ascii="Times New Roman" w:hAnsi="Times New Roman"/>
          <w:sz w:val="28"/>
          <w:szCs w:val="28"/>
        </w:rPr>
        <w:t xml:space="preserve">грудень 2020 року на </w:t>
      </w:r>
      <w:r w:rsidR="00D976D7">
        <w:rPr>
          <w:rFonts w:ascii="Times New Roman" w:hAnsi="Times New Roman"/>
          <w:sz w:val="28"/>
          <w:szCs w:val="28"/>
          <w:lang w:val="uk-UA"/>
        </w:rPr>
        <w:t>і</w:t>
      </w:r>
      <w:r w:rsidR="008D77F1" w:rsidRPr="006F4D2E">
        <w:rPr>
          <w:rFonts w:ascii="Times New Roman" w:hAnsi="Times New Roman"/>
          <w:sz w:val="28"/>
          <w:szCs w:val="28"/>
        </w:rPr>
        <w:t xml:space="preserve">нтернет-ресурсі розміщено </w:t>
      </w:r>
      <w:r w:rsidR="008D77F1" w:rsidRPr="006F4D2E">
        <w:rPr>
          <w:rFonts w:ascii="Times New Roman" w:hAnsi="Times New Roman"/>
          <w:sz w:val="28"/>
          <w:szCs w:val="28"/>
        </w:rPr>
        <w:br/>
      </w:r>
      <w:r w:rsidR="008D77F1" w:rsidRPr="006F4D2E">
        <w:rPr>
          <w:rFonts w:ascii="Times New Roman" w:hAnsi="Times New Roman"/>
          <w:b/>
          <w:sz w:val="28"/>
          <w:szCs w:val="28"/>
        </w:rPr>
        <w:t>7</w:t>
      </w:r>
      <w:r w:rsidR="00840599">
        <w:rPr>
          <w:rFonts w:ascii="Times New Roman" w:hAnsi="Times New Roman"/>
          <w:b/>
          <w:sz w:val="28"/>
          <w:szCs w:val="28"/>
          <w:lang w:val="uk-UA"/>
        </w:rPr>
        <w:t> </w:t>
      </w:r>
      <w:r w:rsidR="008D77F1" w:rsidRPr="006F4D2E">
        <w:rPr>
          <w:rFonts w:ascii="Times New Roman" w:hAnsi="Times New Roman"/>
          <w:b/>
          <w:sz w:val="28"/>
          <w:szCs w:val="28"/>
        </w:rPr>
        <w:t>453</w:t>
      </w:r>
      <w:r w:rsidR="008D77F1" w:rsidRPr="006F4D2E">
        <w:rPr>
          <w:rFonts w:ascii="Times New Roman" w:hAnsi="Times New Roman"/>
          <w:sz w:val="28"/>
          <w:szCs w:val="28"/>
        </w:rPr>
        <w:t xml:space="preserve"> матеріали, з них:</w:t>
      </w:r>
    </w:p>
    <w:p w:rsidR="008D77F1" w:rsidRPr="006F4D2E" w:rsidRDefault="008D77F1" w:rsidP="008D77F1">
      <w:pPr>
        <w:spacing w:after="40" w:line="240" w:lineRule="auto"/>
        <w:ind w:firstLine="567"/>
        <w:jc w:val="both"/>
        <w:rPr>
          <w:rFonts w:ascii="Times New Roman" w:hAnsi="Times New Roman"/>
          <w:sz w:val="28"/>
          <w:szCs w:val="28"/>
        </w:rPr>
      </w:pPr>
      <w:r w:rsidRPr="006F4D2E">
        <w:rPr>
          <w:rFonts w:ascii="Times New Roman" w:hAnsi="Times New Roman"/>
          <w:sz w:val="28"/>
          <w:szCs w:val="28"/>
        </w:rPr>
        <w:t>інформаційних матеріалів –</w:t>
      </w:r>
      <w:r w:rsidR="00840599">
        <w:rPr>
          <w:rFonts w:ascii="Times New Roman" w:hAnsi="Times New Roman"/>
          <w:sz w:val="28"/>
          <w:szCs w:val="28"/>
          <w:lang w:val="uk-UA"/>
        </w:rPr>
        <w:t xml:space="preserve"> </w:t>
      </w:r>
      <w:r w:rsidRPr="006F4D2E">
        <w:rPr>
          <w:rFonts w:ascii="Times New Roman" w:eastAsia="Times New Roman" w:hAnsi="Times New Roman"/>
          <w:b/>
          <w:sz w:val="28"/>
          <w:szCs w:val="28"/>
        </w:rPr>
        <w:t>5</w:t>
      </w:r>
      <w:r w:rsidR="00840599">
        <w:rPr>
          <w:rFonts w:ascii="Times New Roman" w:eastAsia="Times New Roman" w:hAnsi="Times New Roman"/>
          <w:b/>
          <w:sz w:val="28"/>
          <w:szCs w:val="28"/>
          <w:lang w:val="uk-UA"/>
        </w:rPr>
        <w:t> </w:t>
      </w:r>
      <w:r w:rsidRPr="006F4D2E">
        <w:rPr>
          <w:rFonts w:ascii="Times New Roman" w:eastAsia="Times New Roman" w:hAnsi="Times New Roman"/>
          <w:b/>
          <w:sz w:val="28"/>
          <w:szCs w:val="28"/>
        </w:rPr>
        <w:t>372</w:t>
      </w:r>
      <w:r w:rsidRPr="006F4D2E">
        <w:rPr>
          <w:rFonts w:ascii="Times New Roman" w:hAnsi="Times New Roman"/>
          <w:sz w:val="28"/>
          <w:szCs w:val="28"/>
        </w:rPr>
        <w:t>;</w:t>
      </w:r>
      <w:r w:rsidR="00DE134A" w:rsidRPr="00DE134A">
        <w:rPr>
          <w:rFonts w:ascii="Times New Roman" w:hAnsi="Times New Roman"/>
          <w:sz w:val="24"/>
          <w:szCs w:val="24"/>
        </w:rPr>
        <w:t xml:space="preserve"> </w:t>
      </w:r>
    </w:p>
    <w:p w:rsidR="008D77F1" w:rsidRPr="006F4D2E" w:rsidRDefault="008D77F1" w:rsidP="008D77F1">
      <w:pPr>
        <w:spacing w:after="40" w:line="240" w:lineRule="auto"/>
        <w:ind w:firstLine="567"/>
        <w:jc w:val="both"/>
        <w:rPr>
          <w:rFonts w:ascii="Times New Roman" w:hAnsi="Times New Roman"/>
          <w:sz w:val="28"/>
          <w:szCs w:val="28"/>
        </w:rPr>
      </w:pPr>
      <w:r w:rsidRPr="006F4D2E">
        <w:rPr>
          <w:rFonts w:ascii="Times New Roman" w:hAnsi="Times New Roman"/>
          <w:sz w:val="28"/>
          <w:szCs w:val="28"/>
        </w:rPr>
        <w:t xml:space="preserve">нормативно-правових актів – </w:t>
      </w:r>
      <w:r w:rsidRPr="006F4D2E">
        <w:rPr>
          <w:rFonts w:ascii="Times New Roman" w:hAnsi="Times New Roman"/>
          <w:b/>
          <w:sz w:val="28"/>
          <w:szCs w:val="28"/>
        </w:rPr>
        <w:t>99</w:t>
      </w:r>
      <w:r w:rsidRPr="006F4D2E">
        <w:rPr>
          <w:rFonts w:ascii="Times New Roman" w:hAnsi="Times New Roman"/>
          <w:sz w:val="28"/>
          <w:szCs w:val="28"/>
        </w:rPr>
        <w:t xml:space="preserve">; </w:t>
      </w:r>
    </w:p>
    <w:p w:rsidR="008D77F1" w:rsidRPr="006F4D2E" w:rsidRDefault="008D77F1" w:rsidP="008D77F1">
      <w:pPr>
        <w:spacing w:after="40" w:line="240" w:lineRule="auto"/>
        <w:ind w:firstLine="567"/>
        <w:jc w:val="both"/>
        <w:rPr>
          <w:rFonts w:ascii="Times New Roman" w:hAnsi="Times New Roman"/>
          <w:sz w:val="28"/>
          <w:szCs w:val="28"/>
        </w:rPr>
      </w:pPr>
      <w:r w:rsidRPr="006F4D2E">
        <w:rPr>
          <w:rFonts w:ascii="Times New Roman" w:hAnsi="Times New Roman"/>
          <w:sz w:val="28"/>
          <w:szCs w:val="28"/>
        </w:rPr>
        <w:t xml:space="preserve">проєктів регуляторних актів – </w:t>
      </w:r>
      <w:r w:rsidRPr="006F4D2E">
        <w:rPr>
          <w:rFonts w:ascii="Times New Roman" w:hAnsi="Times New Roman"/>
          <w:b/>
          <w:sz w:val="28"/>
          <w:szCs w:val="28"/>
        </w:rPr>
        <w:t>26</w:t>
      </w:r>
      <w:r w:rsidRPr="006F4D2E">
        <w:rPr>
          <w:rFonts w:ascii="Times New Roman" w:hAnsi="Times New Roman"/>
          <w:sz w:val="28"/>
          <w:szCs w:val="28"/>
        </w:rPr>
        <w:t>;</w:t>
      </w:r>
    </w:p>
    <w:p w:rsidR="008D77F1" w:rsidRPr="006F4D2E" w:rsidRDefault="008D77F1" w:rsidP="008D77F1">
      <w:pPr>
        <w:spacing w:after="40" w:line="240" w:lineRule="auto"/>
        <w:ind w:firstLine="567"/>
        <w:rPr>
          <w:rFonts w:ascii="Times New Roman" w:hAnsi="Times New Roman"/>
          <w:sz w:val="28"/>
          <w:szCs w:val="28"/>
        </w:rPr>
      </w:pPr>
      <w:r w:rsidRPr="006F4D2E">
        <w:rPr>
          <w:rFonts w:ascii="Times New Roman" w:hAnsi="Times New Roman"/>
          <w:sz w:val="28"/>
          <w:szCs w:val="28"/>
        </w:rPr>
        <w:t xml:space="preserve">звітів про відстеження результативності регуляторних </w:t>
      </w:r>
      <w:r w:rsidR="00840599">
        <w:rPr>
          <w:rFonts w:ascii="Times New Roman" w:hAnsi="Times New Roman"/>
          <w:sz w:val="28"/>
          <w:szCs w:val="28"/>
          <w:lang w:val="uk-UA"/>
        </w:rPr>
        <w:t xml:space="preserve">  </w:t>
      </w:r>
      <w:r w:rsidRPr="006F4D2E">
        <w:rPr>
          <w:rFonts w:ascii="Times New Roman" w:hAnsi="Times New Roman"/>
          <w:sz w:val="28"/>
          <w:szCs w:val="28"/>
        </w:rPr>
        <w:t xml:space="preserve">актів </w:t>
      </w:r>
      <w:r w:rsidR="00AF3100" w:rsidRPr="00AF3100">
        <w:rPr>
          <w:rFonts w:ascii="Times New Roman" w:hAnsi="Times New Roman"/>
          <w:sz w:val="28"/>
          <w:szCs w:val="28"/>
        </w:rPr>
        <w:t xml:space="preserve"> </w:t>
      </w:r>
      <w:r w:rsidRPr="006F4D2E">
        <w:rPr>
          <w:rFonts w:ascii="Times New Roman" w:hAnsi="Times New Roman"/>
          <w:sz w:val="28"/>
          <w:szCs w:val="28"/>
        </w:rPr>
        <w:t xml:space="preserve">– </w:t>
      </w:r>
      <w:r w:rsidRPr="006F4D2E">
        <w:rPr>
          <w:rFonts w:ascii="Times New Roman" w:hAnsi="Times New Roman"/>
          <w:b/>
          <w:sz w:val="28"/>
          <w:szCs w:val="28"/>
        </w:rPr>
        <w:t>22</w:t>
      </w:r>
      <w:r w:rsidRPr="006F4D2E">
        <w:rPr>
          <w:rFonts w:ascii="Times New Roman" w:hAnsi="Times New Roman"/>
          <w:sz w:val="28"/>
          <w:szCs w:val="28"/>
        </w:rPr>
        <w:t>;</w:t>
      </w:r>
    </w:p>
    <w:p w:rsidR="008D77F1" w:rsidRPr="006F4D2E" w:rsidRDefault="008D77F1" w:rsidP="008D77F1">
      <w:pPr>
        <w:spacing w:after="40" w:line="240" w:lineRule="auto"/>
        <w:ind w:firstLine="567"/>
        <w:jc w:val="both"/>
        <w:rPr>
          <w:rFonts w:ascii="Times New Roman" w:hAnsi="Times New Roman"/>
          <w:sz w:val="28"/>
          <w:szCs w:val="28"/>
        </w:rPr>
      </w:pPr>
      <w:r w:rsidRPr="006F4D2E">
        <w:rPr>
          <w:rFonts w:ascii="Times New Roman" w:hAnsi="Times New Roman"/>
          <w:sz w:val="28"/>
          <w:szCs w:val="28"/>
        </w:rPr>
        <w:t xml:space="preserve">листів – </w:t>
      </w:r>
      <w:r w:rsidRPr="006F4D2E">
        <w:rPr>
          <w:rFonts w:ascii="Times New Roman" w:hAnsi="Times New Roman"/>
          <w:b/>
          <w:sz w:val="28"/>
          <w:szCs w:val="28"/>
        </w:rPr>
        <w:t>20</w:t>
      </w:r>
      <w:r w:rsidRPr="006F4D2E">
        <w:rPr>
          <w:rFonts w:ascii="Times New Roman" w:hAnsi="Times New Roman"/>
          <w:sz w:val="28"/>
          <w:szCs w:val="28"/>
        </w:rPr>
        <w:t>;</w:t>
      </w:r>
    </w:p>
    <w:p w:rsidR="008D77F1" w:rsidRPr="006F4D2E" w:rsidRDefault="008D77F1" w:rsidP="008D77F1">
      <w:pPr>
        <w:spacing w:after="40" w:line="240" w:lineRule="auto"/>
        <w:ind w:firstLine="567"/>
        <w:jc w:val="both"/>
        <w:rPr>
          <w:rFonts w:ascii="Times New Roman" w:hAnsi="Times New Roman"/>
          <w:sz w:val="28"/>
          <w:szCs w:val="28"/>
        </w:rPr>
      </w:pPr>
      <w:r w:rsidRPr="006F4D2E">
        <w:rPr>
          <w:rFonts w:ascii="Times New Roman" w:hAnsi="Times New Roman"/>
          <w:sz w:val="28"/>
          <w:szCs w:val="28"/>
        </w:rPr>
        <w:t>питання</w:t>
      </w:r>
      <w:r w:rsidR="00D976D7">
        <w:rPr>
          <w:rFonts w:ascii="Times New Roman" w:hAnsi="Times New Roman"/>
          <w:sz w:val="28"/>
          <w:szCs w:val="28"/>
          <w:lang w:val="uk-UA"/>
        </w:rPr>
        <w:t>-</w:t>
      </w:r>
      <w:r w:rsidRPr="006F4D2E">
        <w:rPr>
          <w:rFonts w:ascii="Times New Roman" w:hAnsi="Times New Roman"/>
          <w:sz w:val="28"/>
          <w:szCs w:val="28"/>
        </w:rPr>
        <w:t xml:space="preserve">відповіді (ЗІР) – </w:t>
      </w:r>
      <w:r w:rsidRPr="006F4D2E">
        <w:rPr>
          <w:rFonts w:ascii="Times New Roman" w:hAnsi="Times New Roman"/>
          <w:b/>
          <w:sz w:val="28"/>
          <w:szCs w:val="28"/>
        </w:rPr>
        <w:t>1</w:t>
      </w:r>
      <w:r w:rsidR="00840599">
        <w:rPr>
          <w:rFonts w:ascii="Times New Roman" w:hAnsi="Times New Roman"/>
          <w:b/>
          <w:sz w:val="28"/>
          <w:szCs w:val="28"/>
          <w:lang w:val="uk-UA"/>
        </w:rPr>
        <w:t> </w:t>
      </w:r>
      <w:r w:rsidRPr="006F4D2E">
        <w:rPr>
          <w:rFonts w:ascii="Times New Roman" w:hAnsi="Times New Roman"/>
          <w:b/>
          <w:sz w:val="28"/>
          <w:szCs w:val="28"/>
        </w:rPr>
        <w:t>914</w:t>
      </w:r>
      <w:r w:rsidRPr="006F4D2E">
        <w:rPr>
          <w:rFonts w:ascii="Times New Roman" w:hAnsi="Times New Roman"/>
          <w:sz w:val="28"/>
          <w:szCs w:val="28"/>
        </w:rPr>
        <w:t>.</w:t>
      </w:r>
    </w:p>
    <w:p w:rsidR="008D77F1" w:rsidRPr="006F4D2E" w:rsidRDefault="008D77F1" w:rsidP="008D77F1">
      <w:pPr>
        <w:spacing w:after="12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Офіційний вебпортал ДПС України також об’єднує у собі сайт центрального апарату ДПС та 26 вебсторінок територіальних органів відомства (24 субсайти обласних </w:t>
      </w:r>
      <w:r w:rsidR="00D976D7">
        <w:rPr>
          <w:rFonts w:ascii="Times New Roman" w:hAnsi="Times New Roman"/>
          <w:sz w:val="28"/>
          <w:szCs w:val="28"/>
          <w:lang w:val="uk-UA"/>
        </w:rPr>
        <w:t>г</w:t>
      </w:r>
      <w:r w:rsidRPr="006F4D2E">
        <w:rPr>
          <w:rFonts w:ascii="Times New Roman" w:hAnsi="Times New Roman"/>
          <w:sz w:val="28"/>
          <w:szCs w:val="28"/>
        </w:rPr>
        <w:t xml:space="preserve">оловних управлінь, субсайт ГУ ДПС у </w:t>
      </w:r>
      <w:r w:rsidRPr="006F4D2E">
        <w:rPr>
          <w:rFonts w:ascii="Times New Roman" w:hAnsi="Times New Roman"/>
          <w:sz w:val="28"/>
          <w:szCs w:val="28"/>
        </w:rPr>
        <w:br/>
        <w:t>м. Києві та субсайт Офісу великих платників податків ДПС). Протягом2020 року на сторінках територіальних органів ДПС розміщено</w:t>
      </w:r>
      <w:r w:rsidR="00AF3100" w:rsidRPr="001B39FF">
        <w:rPr>
          <w:rFonts w:ascii="Times New Roman" w:hAnsi="Times New Roman"/>
          <w:sz w:val="28"/>
          <w:szCs w:val="28"/>
        </w:rPr>
        <w:t xml:space="preserve"> </w:t>
      </w:r>
      <w:r w:rsidRPr="006F4D2E">
        <w:rPr>
          <w:rFonts w:ascii="Times New Roman" w:hAnsi="Times New Roman"/>
          <w:b/>
          <w:sz w:val="28"/>
          <w:szCs w:val="28"/>
        </w:rPr>
        <w:t>38</w:t>
      </w:r>
      <w:r w:rsidR="00840599">
        <w:rPr>
          <w:rFonts w:ascii="Times New Roman" w:hAnsi="Times New Roman"/>
          <w:b/>
          <w:sz w:val="28"/>
          <w:szCs w:val="28"/>
          <w:lang w:val="uk-UA"/>
        </w:rPr>
        <w:t> </w:t>
      </w:r>
      <w:r w:rsidRPr="006F4D2E">
        <w:rPr>
          <w:rFonts w:ascii="Times New Roman" w:hAnsi="Times New Roman"/>
          <w:b/>
          <w:sz w:val="28"/>
          <w:szCs w:val="28"/>
        </w:rPr>
        <w:t>889</w:t>
      </w:r>
      <w:r w:rsidR="00AF3100" w:rsidRPr="001B39FF">
        <w:rPr>
          <w:rFonts w:ascii="Times New Roman" w:hAnsi="Times New Roman"/>
          <w:b/>
          <w:sz w:val="28"/>
          <w:szCs w:val="28"/>
        </w:rPr>
        <w:t xml:space="preserve">  </w:t>
      </w:r>
      <w:r w:rsidRPr="006F4D2E">
        <w:rPr>
          <w:rFonts w:ascii="Times New Roman" w:hAnsi="Times New Roman"/>
          <w:sz w:val="28"/>
          <w:szCs w:val="28"/>
        </w:rPr>
        <w:t>матеріалів.</w:t>
      </w:r>
    </w:p>
    <w:p w:rsidR="007776D9" w:rsidRPr="006F4D2E" w:rsidRDefault="00D976D7" w:rsidP="007776D9">
      <w:pPr>
        <w:spacing w:after="80" w:line="240" w:lineRule="auto"/>
        <w:ind w:firstLine="567"/>
        <w:jc w:val="both"/>
        <w:rPr>
          <w:rFonts w:ascii="Times New Roman" w:hAnsi="Times New Roman" w:cs="Calibri"/>
          <w:sz w:val="28"/>
          <w:szCs w:val="28"/>
        </w:rPr>
      </w:pPr>
      <w:r>
        <w:rPr>
          <w:rFonts w:ascii="Times New Roman" w:hAnsi="Times New Roman" w:cs="Calibri"/>
          <w:sz w:val="28"/>
          <w:szCs w:val="28"/>
          <w:lang w:val="uk-UA"/>
        </w:rPr>
        <w:t>У</w:t>
      </w:r>
      <w:r w:rsidR="00683DFA" w:rsidRPr="006F4D2E">
        <w:rPr>
          <w:rFonts w:ascii="Times New Roman" w:hAnsi="Times New Roman" w:cs="Calibri"/>
          <w:sz w:val="28"/>
          <w:szCs w:val="28"/>
          <w:lang w:val="uk-UA"/>
        </w:rPr>
        <w:t xml:space="preserve"> ДПС пості</w:t>
      </w:r>
      <w:r>
        <w:rPr>
          <w:rFonts w:ascii="Times New Roman" w:hAnsi="Times New Roman" w:cs="Calibri"/>
          <w:sz w:val="28"/>
          <w:szCs w:val="28"/>
          <w:lang w:val="uk-UA"/>
        </w:rPr>
        <w:t>й</w:t>
      </w:r>
      <w:r w:rsidR="00683DFA" w:rsidRPr="006F4D2E">
        <w:rPr>
          <w:rFonts w:ascii="Times New Roman" w:hAnsi="Times New Roman" w:cs="Calibri"/>
          <w:sz w:val="28"/>
          <w:szCs w:val="28"/>
          <w:lang w:val="uk-UA"/>
        </w:rPr>
        <w:t xml:space="preserve">но здійснюється моніторинг та аналіз інформаційного простору. </w:t>
      </w:r>
      <w:r w:rsidR="007776D9" w:rsidRPr="006F4D2E">
        <w:rPr>
          <w:rFonts w:ascii="Times New Roman" w:hAnsi="Times New Roman" w:cs="Calibri"/>
          <w:sz w:val="28"/>
          <w:szCs w:val="28"/>
        </w:rPr>
        <w:t>За підсумками січня</w:t>
      </w:r>
      <w:r w:rsidR="00051627">
        <w:rPr>
          <w:rFonts w:ascii="Times New Roman" w:hAnsi="Times New Roman" w:cs="Calibri"/>
          <w:sz w:val="28"/>
          <w:szCs w:val="28"/>
          <w:lang w:val="uk-UA"/>
        </w:rPr>
        <w:t xml:space="preserve"> </w:t>
      </w:r>
      <w:r>
        <w:rPr>
          <w:rFonts w:ascii="Times New Roman" w:hAnsi="Times New Roman" w:cs="Calibri"/>
          <w:sz w:val="28"/>
          <w:szCs w:val="28"/>
        </w:rPr>
        <w:t>–</w:t>
      </w:r>
      <w:r w:rsidR="00051627">
        <w:rPr>
          <w:rFonts w:ascii="Times New Roman" w:hAnsi="Times New Roman" w:cs="Calibri"/>
          <w:sz w:val="28"/>
          <w:szCs w:val="28"/>
          <w:lang w:val="uk-UA"/>
        </w:rPr>
        <w:t xml:space="preserve"> </w:t>
      </w:r>
      <w:r w:rsidR="007776D9" w:rsidRPr="006F4D2E">
        <w:rPr>
          <w:rFonts w:ascii="Times New Roman" w:hAnsi="Times New Roman" w:cs="Calibri"/>
          <w:sz w:val="28"/>
          <w:szCs w:val="28"/>
        </w:rPr>
        <w:t xml:space="preserve">грудня 2020 року зафіксовано </w:t>
      </w:r>
      <w:r w:rsidR="007776D9" w:rsidRPr="006F4D2E">
        <w:rPr>
          <w:rFonts w:ascii="Times New Roman" w:hAnsi="Times New Roman" w:cs="Calibri"/>
          <w:b/>
          <w:sz w:val="28"/>
          <w:szCs w:val="28"/>
        </w:rPr>
        <w:t xml:space="preserve">219 тис. </w:t>
      </w:r>
      <w:r w:rsidR="007776D9" w:rsidRPr="006F4D2E">
        <w:rPr>
          <w:rFonts w:ascii="Times New Roman" w:hAnsi="Times New Roman" w:cs="Calibri"/>
          <w:sz w:val="28"/>
          <w:szCs w:val="28"/>
        </w:rPr>
        <w:t>повідомлень ЗМІ з питань діяльності ДПС та її територіальних органів.</w:t>
      </w:r>
    </w:p>
    <w:p w:rsidR="007776D9" w:rsidRPr="006F4D2E" w:rsidRDefault="007776D9" w:rsidP="00683DFA">
      <w:pPr>
        <w:shd w:val="clear" w:color="auto" w:fill="FFFFFF"/>
        <w:spacing w:after="0" w:line="240" w:lineRule="auto"/>
        <w:ind w:firstLine="567"/>
        <w:jc w:val="both"/>
        <w:rPr>
          <w:rFonts w:ascii="Times New Roman" w:eastAsia="Times New Roman" w:hAnsi="Times New Roman"/>
          <w:sz w:val="28"/>
          <w:szCs w:val="28"/>
          <w:lang w:eastAsia="ru-RU"/>
        </w:rPr>
      </w:pPr>
      <w:r w:rsidRPr="006F4D2E">
        <w:rPr>
          <w:rFonts w:ascii="Times New Roman" w:eastAsia="Times New Roman" w:hAnsi="Times New Roman"/>
          <w:sz w:val="28"/>
          <w:szCs w:val="28"/>
          <w:lang w:eastAsia="ru-RU"/>
        </w:rPr>
        <w:t>Для інформування платників з питань діяльності органи ДПС найбільш активно використовували інтернет-ЗМІ та радіо. Так, у засобах масової інформації упродовж 2020 року з питань діяльності ДПС вийшло:</w:t>
      </w:r>
    </w:p>
    <w:p w:rsidR="003B09E1" w:rsidRDefault="008763D4">
      <w:pPr>
        <w:shd w:val="clear" w:color="auto" w:fill="FFFFFF"/>
        <w:tabs>
          <w:tab w:val="right" w:pos="9355"/>
        </w:tabs>
        <w:spacing w:after="0" w:line="240" w:lineRule="auto"/>
        <w:jc w:val="both"/>
        <w:rPr>
          <w:sz w:val="28"/>
          <w:szCs w:val="28"/>
        </w:rPr>
      </w:pPr>
      <w:r w:rsidRPr="008763D4">
        <w:rPr>
          <w:rFonts w:ascii="Times New Roman" w:hAnsi="Times New Roman"/>
          <w:sz w:val="28"/>
          <w:szCs w:val="28"/>
        </w:rPr>
        <w:t xml:space="preserve">у мережі Інтернет – </w:t>
      </w:r>
      <w:r w:rsidRPr="008763D4">
        <w:rPr>
          <w:rFonts w:ascii="Times New Roman" w:hAnsi="Times New Roman"/>
          <w:b/>
          <w:sz w:val="28"/>
          <w:szCs w:val="28"/>
        </w:rPr>
        <w:t>139</w:t>
      </w:r>
      <w:r w:rsidR="00AF3100" w:rsidRPr="00AF3100">
        <w:rPr>
          <w:rFonts w:ascii="Times New Roman" w:hAnsi="Times New Roman"/>
          <w:b/>
          <w:sz w:val="28"/>
          <w:szCs w:val="28"/>
        </w:rPr>
        <w:t xml:space="preserve">  </w:t>
      </w:r>
      <w:r w:rsidRPr="008763D4">
        <w:rPr>
          <w:rFonts w:ascii="Times New Roman" w:hAnsi="Times New Roman"/>
          <w:sz w:val="28"/>
          <w:szCs w:val="28"/>
        </w:rPr>
        <w:t>тис. інформаційних повідомлень;</w:t>
      </w:r>
    </w:p>
    <w:p w:rsidR="003B09E1" w:rsidRDefault="008763D4">
      <w:pPr>
        <w:shd w:val="clear" w:color="auto" w:fill="FFFFFF"/>
        <w:tabs>
          <w:tab w:val="right" w:pos="9355"/>
        </w:tabs>
        <w:spacing w:after="0" w:line="240" w:lineRule="auto"/>
        <w:jc w:val="both"/>
        <w:rPr>
          <w:sz w:val="28"/>
          <w:szCs w:val="28"/>
        </w:rPr>
      </w:pPr>
      <w:r w:rsidRPr="008763D4">
        <w:rPr>
          <w:rFonts w:ascii="Times New Roman" w:hAnsi="Times New Roman"/>
          <w:sz w:val="28"/>
          <w:szCs w:val="28"/>
        </w:rPr>
        <w:t xml:space="preserve">у радіомережі – </w:t>
      </w:r>
      <w:r w:rsidRPr="008763D4">
        <w:rPr>
          <w:rFonts w:ascii="Times New Roman" w:hAnsi="Times New Roman"/>
          <w:b/>
          <w:sz w:val="28"/>
          <w:szCs w:val="28"/>
        </w:rPr>
        <w:t>42</w:t>
      </w:r>
      <w:r w:rsidRPr="008763D4">
        <w:rPr>
          <w:rFonts w:ascii="Times New Roman" w:hAnsi="Times New Roman"/>
          <w:sz w:val="28"/>
          <w:szCs w:val="28"/>
        </w:rPr>
        <w:t> тис. повідомлень;</w:t>
      </w:r>
    </w:p>
    <w:p w:rsidR="003B09E1" w:rsidRDefault="008763D4">
      <w:pPr>
        <w:shd w:val="clear" w:color="auto" w:fill="FFFFFF"/>
        <w:tabs>
          <w:tab w:val="right" w:pos="9355"/>
        </w:tabs>
        <w:spacing w:after="0" w:line="240" w:lineRule="auto"/>
        <w:jc w:val="both"/>
        <w:rPr>
          <w:sz w:val="28"/>
          <w:szCs w:val="28"/>
        </w:rPr>
      </w:pPr>
      <w:r w:rsidRPr="008763D4">
        <w:rPr>
          <w:rFonts w:ascii="Times New Roman" w:hAnsi="Times New Roman"/>
          <w:sz w:val="28"/>
          <w:szCs w:val="28"/>
        </w:rPr>
        <w:t xml:space="preserve">на телебаченні – </w:t>
      </w:r>
      <w:r w:rsidRPr="008763D4">
        <w:rPr>
          <w:rFonts w:ascii="Times New Roman" w:hAnsi="Times New Roman"/>
          <w:b/>
          <w:sz w:val="28"/>
          <w:szCs w:val="28"/>
        </w:rPr>
        <w:t>23</w:t>
      </w:r>
      <w:r w:rsidR="00AF3100" w:rsidRPr="00AF3100">
        <w:rPr>
          <w:rFonts w:ascii="Times New Roman" w:hAnsi="Times New Roman"/>
          <w:b/>
          <w:sz w:val="28"/>
          <w:szCs w:val="28"/>
        </w:rPr>
        <w:t xml:space="preserve"> </w:t>
      </w:r>
      <w:r w:rsidRPr="008763D4">
        <w:rPr>
          <w:rFonts w:ascii="Times New Roman" w:hAnsi="Times New Roman"/>
          <w:sz w:val="28"/>
          <w:szCs w:val="28"/>
        </w:rPr>
        <w:t>тис. відеосюжетів;</w:t>
      </w:r>
    </w:p>
    <w:p w:rsidR="003B09E1" w:rsidRDefault="008763D4">
      <w:pPr>
        <w:shd w:val="clear" w:color="auto" w:fill="FFFFFF"/>
        <w:tabs>
          <w:tab w:val="right" w:pos="9355"/>
        </w:tabs>
        <w:spacing w:after="0" w:line="240" w:lineRule="auto"/>
        <w:jc w:val="both"/>
        <w:rPr>
          <w:sz w:val="28"/>
          <w:szCs w:val="28"/>
        </w:rPr>
      </w:pPr>
      <w:r w:rsidRPr="008763D4">
        <w:rPr>
          <w:rFonts w:ascii="Times New Roman" w:hAnsi="Times New Roman"/>
          <w:sz w:val="28"/>
          <w:szCs w:val="28"/>
        </w:rPr>
        <w:t>у друкованих ЗМІ –</w:t>
      </w:r>
      <w:r w:rsidR="00AF3100" w:rsidRPr="00AF3100">
        <w:rPr>
          <w:rFonts w:ascii="Times New Roman" w:hAnsi="Times New Roman"/>
          <w:sz w:val="28"/>
          <w:szCs w:val="28"/>
        </w:rPr>
        <w:t xml:space="preserve"> </w:t>
      </w:r>
      <w:r w:rsidRPr="008763D4">
        <w:rPr>
          <w:rFonts w:ascii="Times New Roman" w:hAnsi="Times New Roman"/>
          <w:sz w:val="28"/>
          <w:szCs w:val="28"/>
        </w:rPr>
        <w:t xml:space="preserve">майже </w:t>
      </w:r>
      <w:r w:rsidRPr="008763D4">
        <w:rPr>
          <w:rFonts w:ascii="Times New Roman" w:hAnsi="Times New Roman"/>
          <w:b/>
          <w:sz w:val="28"/>
          <w:szCs w:val="28"/>
        </w:rPr>
        <w:t>10</w:t>
      </w:r>
      <w:r w:rsidR="00AF3100" w:rsidRPr="00AF3100">
        <w:rPr>
          <w:rFonts w:ascii="Times New Roman" w:hAnsi="Times New Roman"/>
          <w:b/>
          <w:sz w:val="28"/>
          <w:szCs w:val="28"/>
        </w:rPr>
        <w:t xml:space="preserve"> </w:t>
      </w:r>
      <w:r w:rsidRPr="008763D4">
        <w:rPr>
          <w:rFonts w:ascii="Times New Roman" w:hAnsi="Times New Roman"/>
          <w:sz w:val="28"/>
          <w:szCs w:val="28"/>
        </w:rPr>
        <w:t>тис. матеріалів.</w:t>
      </w:r>
    </w:p>
    <w:p w:rsidR="00D976D7" w:rsidRPr="00D976D7" w:rsidRDefault="00D976D7" w:rsidP="0048590B">
      <w:pPr>
        <w:pStyle w:val="afff3"/>
        <w:shd w:val="clear" w:color="auto" w:fill="FFFFFF"/>
        <w:tabs>
          <w:tab w:val="right" w:pos="9355"/>
        </w:tabs>
        <w:ind w:left="927"/>
        <w:jc w:val="both"/>
        <w:rPr>
          <w:sz w:val="28"/>
          <w:szCs w:val="28"/>
          <w:lang w:val="uk-UA"/>
        </w:rPr>
      </w:pPr>
    </w:p>
    <w:p w:rsidR="0048590B" w:rsidRPr="006F4D2E" w:rsidRDefault="0048590B" w:rsidP="0048590B">
      <w:pPr>
        <w:pStyle w:val="afff3"/>
        <w:shd w:val="clear" w:color="auto" w:fill="FFFFFF"/>
        <w:tabs>
          <w:tab w:val="right" w:pos="9355"/>
        </w:tabs>
        <w:ind w:left="0"/>
        <w:jc w:val="center"/>
        <w:rPr>
          <w:sz w:val="28"/>
          <w:szCs w:val="28"/>
        </w:rPr>
      </w:pPr>
      <w:r w:rsidRPr="006F4D2E">
        <w:rPr>
          <w:b/>
          <w:sz w:val="28"/>
          <w:szCs w:val="28"/>
          <w:lang w:val="uk-UA"/>
        </w:rPr>
        <w:t>Організація роботи зі зверненнями, що надійшли з державної установи «Урядовий контактний центр»</w:t>
      </w:r>
    </w:p>
    <w:p w:rsidR="0048590B" w:rsidRPr="006F4D2E" w:rsidRDefault="0048590B" w:rsidP="0048590B">
      <w:pPr>
        <w:pStyle w:val="211"/>
        <w:ind w:left="0" w:firstLine="567"/>
      </w:pPr>
      <w:r w:rsidRPr="006F4D2E">
        <w:rPr>
          <w:lang w:val="uk-UA"/>
        </w:rPr>
        <w:t>Протягом 2020 року з</w:t>
      </w:r>
      <w:r w:rsidRPr="006F4D2E">
        <w:t xml:space="preserve">абезпечено прийняття до розгляду </w:t>
      </w:r>
      <w:r w:rsidRPr="006F4D2E">
        <w:rPr>
          <w:b/>
        </w:rPr>
        <w:t>5</w:t>
      </w:r>
      <w:r w:rsidR="00840599">
        <w:rPr>
          <w:b/>
          <w:lang w:val="uk-UA"/>
        </w:rPr>
        <w:t> </w:t>
      </w:r>
      <w:r w:rsidRPr="006F4D2E">
        <w:rPr>
          <w:b/>
        </w:rPr>
        <w:t>014</w:t>
      </w:r>
      <w:r w:rsidRPr="006F4D2E">
        <w:t xml:space="preserve"> звернень від юридичних, фізичних осіб та громадських організацій, що надійшли від </w:t>
      </w:r>
      <w:r w:rsidRPr="006F4D2E">
        <w:rPr>
          <w:lang w:val="uk-UA"/>
        </w:rPr>
        <w:t>державної установи</w:t>
      </w:r>
      <w:r w:rsidRPr="006F4D2E">
        <w:t xml:space="preserve"> «Урядовий контактний центр»(далі – ДУ «Урядовий контактний центр»), їх реєстрацію, підготовку проєктів резолюцій, переда</w:t>
      </w:r>
      <w:r w:rsidR="00790278">
        <w:rPr>
          <w:lang w:val="uk-UA"/>
        </w:rPr>
        <w:t>ння</w:t>
      </w:r>
      <w:r w:rsidRPr="006F4D2E">
        <w:t xml:space="preserve"> на підпис керівництву ДПС та постановку на автоматизований контроль </w:t>
      </w:r>
      <w:r w:rsidR="00790278">
        <w:rPr>
          <w:lang w:val="uk-UA"/>
        </w:rPr>
        <w:t>у</w:t>
      </w:r>
      <w:r w:rsidRPr="006F4D2E">
        <w:t xml:space="preserve"> СЕД.</w:t>
      </w:r>
    </w:p>
    <w:p w:rsidR="0048590B" w:rsidRPr="006F4D2E" w:rsidRDefault="0048590B" w:rsidP="0048590B">
      <w:pPr>
        <w:pStyle w:val="211"/>
        <w:ind w:left="0" w:firstLine="567"/>
      </w:pPr>
      <w:r w:rsidRPr="006F4D2E">
        <w:t>З метою забезпечення своєчасного розгляду та надання відповідей на звернення громадян, що надходять від ДУ «Урядовий контактний центр», щодн</w:t>
      </w:r>
      <w:r w:rsidR="00790278">
        <w:rPr>
          <w:lang w:val="uk-UA"/>
        </w:rPr>
        <w:t>я</w:t>
      </w:r>
      <w:r w:rsidRPr="006F4D2E">
        <w:t xml:space="preserve"> з використанням СЕД здійснювався контроль за виконанням доручень керівництва ДПС щодо розгляду звернень та інформування (нагадування) структурних підрозділів </w:t>
      </w:r>
      <w:r w:rsidR="00790278">
        <w:rPr>
          <w:lang w:val="uk-UA"/>
        </w:rPr>
        <w:t>і</w:t>
      </w:r>
      <w:r w:rsidRPr="006F4D2E">
        <w:t xml:space="preserve"> територіальних органів ДПС про закінчення терміну розгляду звернень (направлено </w:t>
      </w:r>
      <w:r w:rsidRPr="006F4D2E">
        <w:rPr>
          <w:b/>
        </w:rPr>
        <w:t>94</w:t>
      </w:r>
      <w:r w:rsidRPr="006F4D2E">
        <w:t xml:space="preserve"> лист</w:t>
      </w:r>
      <w:r w:rsidR="00790278">
        <w:rPr>
          <w:lang w:val="uk-UA"/>
        </w:rPr>
        <w:t>и</w:t>
      </w:r>
      <w:r w:rsidRPr="006F4D2E">
        <w:t xml:space="preserve"> з відповідними нагадуваннями).</w:t>
      </w:r>
    </w:p>
    <w:p w:rsidR="0048590B" w:rsidRPr="006F4D2E" w:rsidRDefault="0048590B" w:rsidP="0048590B">
      <w:pPr>
        <w:pStyle w:val="211"/>
        <w:ind w:left="0" w:firstLine="567"/>
      </w:pPr>
      <w:r w:rsidRPr="006F4D2E">
        <w:t>Щод</w:t>
      </w:r>
      <w:r w:rsidR="00790278">
        <w:rPr>
          <w:lang w:val="uk-UA"/>
        </w:rPr>
        <w:t>ня</w:t>
      </w:r>
      <w:r w:rsidRPr="006F4D2E">
        <w:t xml:space="preserve"> з використанням Єдиної електронної бази даних звернень у встановленому порядку забезпечувалося інформування ДУ «Урядовий контактний центр» про результати розгляду звернень, надісланих до ДПС.</w:t>
      </w:r>
    </w:p>
    <w:p w:rsidR="00D42C57" w:rsidRDefault="00D42C57" w:rsidP="00A27442">
      <w:pPr>
        <w:spacing w:before="120" w:after="0" w:line="240" w:lineRule="auto"/>
        <w:ind w:firstLine="567"/>
        <w:jc w:val="both"/>
        <w:rPr>
          <w:rFonts w:ascii="Times New Roman" w:hAnsi="Times New Roman"/>
          <w:b/>
          <w:bCs/>
          <w:sz w:val="28"/>
          <w:szCs w:val="28"/>
          <w:lang w:val="uk-UA" w:eastAsia="uk-UA"/>
        </w:rPr>
      </w:pPr>
    </w:p>
    <w:p w:rsidR="0077035F" w:rsidRPr="006F4D2E" w:rsidRDefault="0077035F" w:rsidP="00A27442">
      <w:pPr>
        <w:spacing w:before="120" w:after="0" w:line="240" w:lineRule="auto"/>
        <w:ind w:firstLine="567"/>
        <w:jc w:val="both"/>
        <w:rPr>
          <w:rFonts w:ascii="Times New Roman" w:hAnsi="Times New Roman"/>
          <w:b/>
          <w:bCs/>
          <w:sz w:val="28"/>
          <w:szCs w:val="28"/>
          <w:lang w:val="uk-UA" w:eastAsia="uk-UA"/>
        </w:rPr>
      </w:pPr>
      <w:r w:rsidRPr="006F4D2E">
        <w:rPr>
          <w:rFonts w:ascii="Times New Roman" w:hAnsi="Times New Roman"/>
          <w:b/>
          <w:bCs/>
          <w:sz w:val="28"/>
          <w:szCs w:val="28"/>
          <w:lang w:val="uk-UA" w:eastAsia="uk-UA"/>
        </w:rPr>
        <w:lastRenderedPageBreak/>
        <w:t>Забезпечення ефективного функціонування сервісу «Пульс»</w:t>
      </w:r>
    </w:p>
    <w:p w:rsidR="0077035F" w:rsidRDefault="0077035F" w:rsidP="0077035F">
      <w:pPr>
        <w:widowControl w:val="0"/>
        <w:suppressAutoHyphens/>
        <w:spacing w:after="0" w:line="240" w:lineRule="auto"/>
        <w:ind w:firstLine="567"/>
        <w:jc w:val="both"/>
        <w:rPr>
          <w:rFonts w:ascii="Times New Roman" w:hAnsi="Times New Roman"/>
          <w:bCs/>
          <w:sz w:val="28"/>
          <w:szCs w:val="28"/>
          <w:lang w:val="uk-UA" w:eastAsia="ar-SA"/>
        </w:rPr>
      </w:pPr>
      <w:r w:rsidRPr="006F4D2E">
        <w:rPr>
          <w:rFonts w:ascii="Times New Roman" w:hAnsi="Times New Roman"/>
          <w:bCs/>
          <w:sz w:val="28"/>
          <w:szCs w:val="28"/>
          <w:lang w:val="uk-UA" w:eastAsia="ar-SA"/>
        </w:rPr>
        <w:t xml:space="preserve">Протягом 2020 року на сервіс «Пульс» надійшло </w:t>
      </w:r>
      <w:r w:rsidRPr="006F4D2E">
        <w:rPr>
          <w:rFonts w:ascii="Times New Roman" w:hAnsi="Times New Roman"/>
          <w:b/>
          <w:bCs/>
          <w:sz w:val="28"/>
          <w:szCs w:val="28"/>
          <w:lang w:val="uk-UA" w:eastAsia="ar-SA"/>
        </w:rPr>
        <w:t>5 169</w:t>
      </w:r>
      <w:r w:rsidRPr="006F4D2E">
        <w:rPr>
          <w:rFonts w:ascii="Times New Roman" w:hAnsi="Times New Roman"/>
          <w:bCs/>
          <w:sz w:val="28"/>
          <w:szCs w:val="28"/>
          <w:lang w:val="uk-UA" w:eastAsia="ar-SA"/>
        </w:rPr>
        <w:t xml:space="preserve"> звернень щодо неправомірних дій та бездіяльності  працівників ДПС (</w:t>
      </w:r>
      <w:r w:rsidR="00790278">
        <w:rPr>
          <w:rFonts w:ascii="Times New Roman" w:hAnsi="Times New Roman"/>
          <w:bCs/>
          <w:sz w:val="28"/>
          <w:szCs w:val="28"/>
          <w:lang w:val="uk-UA" w:eastAsia="ar-SA"/>
        </w:rPr>
        <w:t>у</w:t>
      </w:r>
      <w:r w:rsidRPr="006F4D2E">
        <w:rPr>
          <w:rFonts w:ascii="Times New Roman" w:hAnsi="Times New Roman"/>
          <w:bCs/>
          <w:sz w:val="28"/>
          <w:szCs w:val="28"/>
          <w:lang w:val="uk-UA" w:eastAsia="ar-SA"/>
        </w:rPr>
        <w:t xml:space="preserve"> т. ч. </w:t>
      </w:r>
      <w:r w:rsidRPr="006F4D2E">
        <w:rPr>
          <w:rFonts w:ascii="Times New Roman" w:hAnsi="Times New Roman"/>
          <w:b/>
          <w:bCs/>
          <w:sz w:val="28"/>
          <w:szCs w:val="28"/>
          <w:lang w:val="uk-UA" w:eastAsia="ar-SA"/>
        </w:rPr>
        <w:t>135</w:t>
      </w:r>
      <w:r w:rsidRPr="006F4D2E">
        <w:rPr>
          <w:rFonts w:ascii="Times New Roman" w:hAnsi="Times New Roman"/>
          <w:bCs/>
          <w:sz w:val="28"/>
          <w:szCs w:val="28"/>
          <w:lang w:val="uk-UA" w:eastAsia="ar-SA"/>
        </w:rPr>
        <w:t xml:space="preserve"> анонімних), які опрацьовано (</w:t>
      </w:r>
      <w:r w:rsidR="00790278">
        <w:rPr>
          <w:rFonts w:ascii="Times New Roman" w:hAnsi="Times New Roman"/>
          <w:bCs/>
          <w:sz w:val="28"/>
          <w:szCs w:val="28"/>
          <w:lang w:val="uk-UA" w:eastAsia="ar-SA"/>
        </w:rPr>
        <w:t>у</w:t>
      </w:r>
      <w:r w:rsidRPr="006F4D2E">
        <w:rPr>
          <w:rFonts w:ascii="Times New Roman" w:hAnsi="Times New Roman"/>
          <w:bCs/>
          <w:sz w:val="28"/>
          <w:szCs w:val="28"/>
          <w:lang w:val="uk-UA" w:eastAsia="ar-SA"/>
        </w:rPr>
        <w:t xml:space="preserve"> т. ч. відповідно до «дорожніх карт») з направленням їх на розгляд до відповідного структурного підрозділу ДПС або її територіальних органів.</w:t>
      </w:r>
    </w:p>
    <w:p w:rsidR="00B80FF5" w:rsidRPr="00D42C57" w:rsidRDefault="00B80FF5" w:rsidP="0077035F">
      <w:pPr>
        <w:widowControl w:val="0"/>
        <w:suppressAutoHyphens/>
        <w:spacing w:after="0" w:line="240" w:lineRule="auto"/>
        <w:ind w:firstLine="567"/>
        <w:jc w:val="both"/>
        <w:rPr>
          <w:rFonts w:ascii="Times New Roman" w:hAnsi="Times New Roman"/>
          <w:bCs/>
          <w:sz w:val="18"/>
          <w:szCs w:val="28"/>
          <w:lang w:val="uk-UA" w:eastAsia="ar-SA"/>
        </w:rPr>
      </w:pPr>
    </w:p>
    <w:p w:rsidR="0077035F" w:rsidRPr="006F4D2E" w:rsidRDefault="0077035F" w:rsidP="0077035F">
      <w:pPr>
        <w:spacing w:after="0" w:line="240" w:lineRule="auto"/>
        <w:ind w:firstLine="567"/>
        <w:jc w:val="center"/>
        <w:rPr>
          <w:sz w:val="6"/>
          <w:lang w:val="uk-UA"/>
        </w:rPr>
      </w:pPr>
    </w:p>
    <w:p w:rsidR="0077035F" w:rsidRPr="006F4D2E" w:rsidRDefault="0077035F" w:rsidP="0077035F">
      <w:pPr>
        <w:spacing w:after="0" w:line="240" w:lineRule="auto"/>
        <w:jc w:val="center"/>
        <w:rPr>
          <w:lang w:val="uk-UA"/>
        </w:rPr>
      </w:pPr>
      <w:r w:rsidRPr="006F4D2E">
        <w:rPr>
          <w:noProof/>
          <w:lang w:eastAsia="ru-RU"/>
        </w:rPr>
        <w:drawing>
          <wp:inline distT="0" distB="0" distL="0" distR="0">
            <wp:extent cx="5562600" cy="4257675"/>
            <wp:effectExtent l="19050" t="0" r="0" b="0"/>
            <wp:docPr id="5" name="Рисунок 29"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лайд5"/>
                    <pic:cNvPicPr>
                      <a:picLocks noChangeAspect="1" noChangeArrowheads="1"/>
                    </pic:cNvPicPr>
                  </pic:nvPicPr>
                  <pic:blipFill>
                    <a:blip r:embed="rId96"/>
                    <a:srcRect/>
                    <a:stretch>
                      <a:fillRect/>
                    </a:stretch>
                  </pic:blipFill>
                  <pic:spPr bwMode="auto">
                    <a:xfrm>
                      <a:off x="0" y="0"/>
                      <a:ext cx="5562600" cy="4257675"/>
                    </a:xfrm>
                    <a:prstGeom prst="rect">
                      <a:avLst/>
                    </a:prstGeom>
                    <a:noFill/>
                    <a:ln w="9525">
                      <a:noFill/>
                      <a:miter lim="800000"/>
                      <a:headEnd/>
                      <a:tailEnd/>
                    </a:ln>
                  </pic:spPr>
                </pic:pic>
              </a:graphicData>
            </a:graphic>
          </wp:inline>
        </w:drawing>
      </w:r>
    </w:p>
    <w:p w:rsidR="0077035F" w:rsidRPr="006F4D2E" w:rsidRDefault="0077035F" w:rsidP="0077035F">
      <w:pPr>
        <w:spacing w:after="0" w:line="240" w:lineRule="auto"/>
        <w:ind w:firstLine="567"/>
        <w:jc w:val="center"/>
        <w:rPr>
          <w:sz w:val="6"/>
          <w:lang w:val="uk-UA"/>
        </w:rPr>
      </w:pPr>
    </w:p>
    <w:p w:rsidR="0077035F" w:rsidRPr="006F4D2E" w:rsidRDefault="0077035F" w:rsidP="0077035F">
      <w:pPr>
        <w:spacing w:after="0" w:line="240" w:lineRule="auto"/>
        <w:ind w:firstLine="567"/>
        <w:jc w:val="both"/>
        <w:rPr>
          <w:rFonts w:ascii="Times New Roman" w:hAnsi="Times New Roman"/>
          <w:sz w:val="14"/>
          <w:szCs w:val="28"/>
          <w:lang w:val="uk-UA"/>
        </w:rPr>
      </w:pPr>
    </w:p>
    <w:p w:rsidR="00B80FF5" w:rsidRPr="00D42C57" w:rsidRDefault="00B80FF5" w:rsidP="0077035F">
      <w:pPr>
        <w:spacing w:after="0" w:line="240" w:lineRule="auto"/>
        <w:ind w:firstLine="567"/>
        <w:jc w:val="both"/>
        <w:rPr>
          <w:rFonts w:ascii="Times New Roman" w:hAnsi="Times New Roman"/>
          <w:sz w:val="12"/>
          <w:szCs w:val="28"/>
          <w:lang w:val="uk-UA"/>
        </w:rPr>
      </w:pPr>
    </w:p>
    <w:p w:rsidR="0077035F" w:rsidRPr="006F4D2E" w:rsidRDefault="0077035F" w:rsidP="0077035F">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 вказаний період заявники переважно скаржилис</w:t>
      </w:r>
      <w:r w:rsidR="00790278">
        <w:rPr>
          <w:rFonts w:ascii="Times New Roman" w:hAnsi="Times New Roman"/>
          <w:sz w:val="28"/>
          <w:szCs w:val="28"/>
          <w:lang w:val="uk-UA"/>
        </w:rPr>
        <w:t>я</w:t>
      </w:r>
      <w:r w:rsidRPr="006F4D2E">
        <w:rPr>
          <w:rFonts w:ascii="Times New Roman" w:hAnsi="Times New Roman"/>
          <w:sz w:val="28"/>
          <w:szCs w:val="28"/>
          <w:lang w:val="uk-UA"/>
        </w:rPr>
        <w:t xml:space="preserve"> на роботу органів ДПС – </w:t>
      </w:r>
      <w:r w:rsidRPr="006F4D2E">
        <w:rPr>
          <w:rFonts w:ascii="Times New Roman" w:hAnsi="Times New Roman"/>
          <w:b/>
          <w:sz w:val="28"/>
          <w:szCs w:val="28"/>
          <w:lang w:val="uk-UA"/>
        </w:rPr>
        <w:t>3,2</w:t>
      </w:r>
      <w:r w:rsidRPr="006F4D2E">
        <w:rPr>
          <w:rFonts w:ascii="Times New Roman" w:hAnsi="Times New Roman"/>
          <w:sz w:val="28"/>
          <w:szCs w:val="28"/>
          <w:lang w:val="uk-UA"/>
        </w:rPr>
        <w:t xml:space="preserve"> тис. (61,9 відс.), щодо проблем при поданні звітності та реєстрації податкових накладних </w:t>
      </w:r>
      <w:r w:rsidR="00790278">
        <w:rPr>
          <w:rFonts w:ascii="Times New Roman" w:hAnsi="Times New Roman"/>
          <w:sz w:val="28"/>
          <w:szCs w:val="28"/>
          <w:lang w:val="uk-UA"/>
        </w:rPr>
        <w:t>у</w:t>
      </w:r>
      <w:r w:rsidRPr="006F4D2E">
        <w:rPr>
          <w:rFonts w:ascii="Times New Roman" w:hAnsi="Times New Roman"/>
          <w:sz w:val="28"/>
          <w:szCs w:val="28"/>
          <w:lang w:val="uk-UA"/>
        </w:rPr>
        <w:t xml:space="preserve"> </w:t>
      </w:r>
      <w:r w:rsidR="00B26033">
        <w:rPr>
          <w:rFonts w:ascii="Times New Roman" w:hAnsi="Times New Roman"/>
          <w:sz w:val="28"/>
          <w:szCs w:val="28"/>
          <w:lang w:val="uk-UA"/>
        </w:rPr>
        <w:t>ЄРПН</w:t>
      </w:r>
      <w:r w:rsidRPr="006F4D2E">
        <w:rPr>
          <w:rFonts w:ascii="Times New Roman" w:hAnsi="Times New Roman"/>
          <w:sz w:val="28"/>
          <w:szCs w:val="28"/>
          <w:lang w:val="uk-UA"/>
        </w:rPr>
        <w:t xml:space="preserve"> – </w:t>
      </w:r>
      <w:r w:rsidRPr="006F4D2E">
        <w:rPr>
          <w:rFonts w:ascii="Times New Roman" w:hAnsi="Times New Roman"/>
          <w:b/>
          <w:sz w:val="28"/>
          <w:szCs w:val="28"/>
          <w:lang w:val="uk-UA"/>
        </w:rPr>
        <w:t>1,0</w:t>
      </w:r>
      <w:r w:rsidRPr="006F4D2E">
        <w:rPr>
          <w:rFonts w:ascii="Times New Roman" w:hAnsi="Times New Roman"/>
          <w:sz w:val="28"/>
          <w:szCs w:val="28"/>
          <w:lang w:val="uk-UA"/>
        </w:rPr>
        <w:t xml:space="preserve"> тис.</w:t>
      </w:r>
      <w:r w:rsidRPr="006F4D2E">
        <w:rPr>
          <w:rFonts w:ascii="Times New Roman" w:hAnsi="Times New Roman"/>
          <w:bCs/>
          <w:sz w:val="28"/>
          <w:szCs w:val="28"/>
          <w:lang w:val="uk-UA"/>
        </w:rPr>
        <w:t xml:space="preserve"> (19,6 </w:t>
      </w:r>
      <w:r w:rsidRPr="006F4D2E">
        <w:rPr>
          <w:rFonts w:ascii="Times New Roman" w:hAnsi="Times New Roman"/>
          <w:sz w:val="28"/>
          <w:szCs w:val="28"/>
          <w:lang w:val="uk-UA"/>
        </w:rPr>
        <w:t>відс.</w:t>
      </w:r>
      <w:r w:rsidRPr="006F4D2E">
        <w:rPr>
          <w:rFonts w:ascii="Times New Roman" w:hAnsi="Times New Roman"/>
          <w:bCs/>
          <w:sz w:val="28"/>
          <w:szCs w:val="28"/>
          <w:lang w:val="uk-UA"/>
        </w:rPr>
        <w:t xml:space="preserve">) та роботи системи електронного адміністрування ПДВ – </w:t>
      </w:r>
      <w:r w:rsidRPr="006F4D2E">
        <w:rPr>
          <w:rFonts w:ascii="Times New Roman" w:hAnsi="Times New Roman"/>
          <w:b/>
          <w:bCs/>
          <w:sz w:val="28"/>
          <w:szCs w:val="28"/>
          <w:lang w:val="uk-UA"/>
        </w:rPr>
        <w:t>0,3</w:t>
      </w:r>
      <w:r w:rsidRPr="006F4D2E">
        <w:rPr>
          <w:rFonts w:ascii="Times New Roman" w:hAnsi="Times New Roman"/>
          <w:bCs/>
          <w:sz w:val="28"/>
          <w:szCs w:val="28"/>
          <w:lang w:val="uk-UA"/>
        </w:rPr>
        <w:t xml:space="preserve"> тис. (4,9 </w:t>
      </w:r>
      <w:r w:rsidRPr="006F4D2E">
        <w:rPr>
          <w:rFonts w:ascii="Times New Roman" w:hAnsi="Times New Roman"/>
          <w:sz w:val="28"/>
          <w:szCs w:val="28"/>
          <w:lang w:val="uk-UA"/>
        </w:rPr>
        <w:t>відсотка</w:t>
      </w:r>
      <w:r w:rsidRPr="006F4D2E">
        <w:rPr>
          <w:rFonts w:ascii="Times New Roman" w:hAnsi="Times New Roman"/>
          <w:bCs/>
          <w:sz w:val="28"/>
          <w:szCs w:val="28"/>
          <w:lang w:val="uk-UA"/>
        </w:rPr>
        <w:t>). Також з</w:t>
      </w:r>
      <w:r w:rsidRPr="006F4D2E">
        <w:rPr>
          <w:rFonts w:ascii="Times New Roman" w:hAnsi="Times New Roman"/>
          <w:sz w:val="28"/>
          <w:szCs w:val="28"/>
          <w:lang w:val="uk-UA"/>
        </w:rPr>
        <w:t>а вказаний період заявники повідомили про</w:t>
      </w:r>
      <w:r w:rsidR="00B26033">
        <w:rPr>
          <w:rFonts w:ascii="Times New Roman" w:hAnsi="Times New Roman"/>
          <w:sz w:val="28"/>
          <w:szCs w:val="28"/>
          <w:lang w:val="uk-UA"/>
        </w:rPr>
        <w:t xml:space="preserve"> </w:t>
      </w:r>
      <w:r w:rsidRPr="006F4D2E">
        <w:rPr>
          <w:rFonts w:ascii="Times New Roman" w:hAnsi="Times New Roman"/>
          <w:b/>
          <w:bCs/>
          <w:sz w:val="28"/>
          <w:szCs w:val="28"/>
          <w:lang w:val="uk-UA"/>
        </w:rPr>
        <w:t>225</w:t>
      </w:r>
      <w:r w:rsidRPr="006F4D2E">
        <w:rPr>
          <w:rFonts w:ascii="Times New Roman" w:hAnsi="Times New Roman"/>
          <w:bCs/>
          <w:sz w:val="28"/>
          <w:szCs w:val="28"/>
          <w:lang w:val="uk-UA"/>
        </w:rPr>
        <w:t xml:space="preserve"> випадків (4,4 </w:t>
      </w:r>
      <w:r w:rsidRPr="006F4D2E">
        <w:rPr>
          <w:rFonts w:ascii="Times New Roman" w:hAnsi="Times New Roman"/>
          <w:sz w:val="28"/>
          <w:szCs w:val="28"/>
          <w:lang w:val="uk-UA"/>
        </w:rPr>
        <w:t>відс.</w:t>
      </w:r>
      <w:r w:rsidRPr="006F4D2E">
        <w:rPr>
          <w:rFonts w:ascii="Times New Roman" w:hAnsi="Times New Roman"/>
          <w:bCs/>
          <w:sz w:val="28"/>
          <w:szCs w:val="28"/>
          <w:lang w:val="uk-UA"/>
        </w:rPr>
        <w:t>)</w:t>
      </w:r>
      <w:r w:rsidRPr="006F4D2E">
        <w:rPr>
          <w:rFonts w:ascii="Times New Roman" w:hAnsi="Times New Roman"/>
          <w:sz w:val="28"/>
          <w:szCs w:val="28"/>
          <w:lang w:val="uk-UA"/>
        </w:rPr>
        <w:t xml:space="preserve"> щодо можливих корупційних або пов’язаних з корупцією правопорушень, інших порушень вимог Закону України «Про запобігання корупції», вчинених працівниками органів ДПС.</w:t>
      </w:r>
    </w:p>
    <w:p w:rsidR="0077035F" w:rsidRPr="006F4D2E" w:rsidRDefault="0077035F" w:rsidP="0077035F">
      <w:pPr>
        <w:widowControl w:val="0"/>
        <w:suppressAutoHyphens/>
        <w:spacing w:after="0" w:line="240" w:lineRule="auto"/>
        <w:ind w:firstLine="567"/>
        <w:jc w:val="both"/>
        <w:rPr>
          <w:rFonts w:ascii="Times New Roman" w:hAnsi="Times New Roman"/>
          <w:sz w:val="28"/>
          <w:szCs w:val="28"/>
          <w:lang w:val="uk-UA" w:eastAsia="ar-SA"/>
        </w:rPr>
      </w:pPr>
      <w:r w:rsidRPr="006F4D2E">
        <w:rPr>
          <w:rFonts w:ascii="Times New Roman" w:hAnsi="Times New Roman"/>
          <w:sz w:val="28"/>
          <w:szCs w:val="28"/>
          <w:lang w:val="uk-UA" w:eastAsia="ar-SA"/>
        </w:rPr>
        <w:t xml:space="preserve">Станом на 01.01.2021 завершено розгляд </w:t>
      </w:r>
      <w:r w:rsidRPr="006F4D2E">
        <w:rPr>
          <w:rFonts w:ascii="Times New Roman" w:hAnsi="Times New Roman"/>
          <w:b/>
          <w:sz w:val="28"/>
          <w:szCs w:val="28"/>
          <w:lang w:val="uk-UA" w:eastAsia="ar-SA"/>
        </w:rPr>
        <w:t>5 231</w:t>
      </w:r>
      <w:r w:rsidRPr="006F4D2E">
        <w:rPr>
          <w:rFonts w:ascii="Times New Roman" w:hAnsi="Times New Roman"/>
          <w:sz w:val="28"/>
          <w:szCs w:val="28"/>
          <w:lang w:val="uk-UA" w:eastAsia="ar-SA"/>
        </w:rPr>
        <w:t xml:space="preserve"> звернення, з них </w:t>
      </w:r>
      <w:r w:rsidRPr="006F4D2E">
        <w:rPr>
          <w:rFonts w:ascii="Times New Roman" w:hAnsi="Times New Roman"/>
          <w:b/>
          <w:sz w:val="28"/>
          <w:szCs w:val="28"/>
          <w:lang w:val="uk-UA" w:eastAsia="ar-SA"/>
        </w:rPr>
        <w:t>62</w:t>
      </w:r>
      <w:r w:rsidRPr="006F4D2E">
        <w:rPr>
          <w:rFonts w:ascii="Times New Roman" w:hAnsi="Times New Roman"/>
          <w:sz w:val="28"/>
          <w:szCs w:val="28"/>
          <w:lang w:val="uk-UA" w:eastAsia="ar-SA"/>
        </w:rPr>
        <w:t xml:space="preserve"> – перехідних з 2019 року.</w:t>
      </w:r>
    </w:p>
    <w:p w:rsidR="0077035F" w:rsidRPr="006F4D2E" w:rsidRDefault="0077035F" w:rsidP="0077035F">
      <w:pPr>
        <w:widowControl w:val="0"/>
        <w:suppressAutoHyphens/>
        <w:spacing w:after="0" w:line="240" w:lineRule="auto"/>
        <w:ind w:firstLine="567"/>
        <w:jc w:val="both"/>
        <w:rPr>
          <w:rFonts w:ascii="Times New Roman" w:hAnsi="Times New Roman"/>
          <w:sz w:val="28"/>
          <w:szCs w:val="28"/>
          <w:lang w:val="uk-UA" w:eastAsia="ar-SA"/>
        </w:rPr>
      </w:pPr>
      <w:r w:rsidRPr="006F4D2E">
        <w:rPr>
          <w:rFonts w:ascii="Times New Roman" w:hAnsi="Times New Roman"/>
          <w:sz w:val="28"/>
          <w:szCs w:val="28"/>
          <w:lang w:val="uk-UA" w:eastAsia="ar-SA"/>
        </w:rPr>
        <w:t>Протягом року здійснювався моніторинг результатів розгляду інформації, що надійшла від фізичних та юридичних осіб на сервіс «Пульс», заявники поінформовані про остаточні результати її розгляду, що відображено в програмному модулі «Пульс» системи CRM IDD.</w:t>
      </w:r>
    </w:p>
    <w:p w:rsidR="0077035F" w:rsidRPr="006F4D2E" w:rsidRDefault="0077035F" w:rsidP="0077035F">
      <w:pPr>
        <w:widowControl w:val="0"/>
        <w:suppressAutoHyphens/>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eastAsia="ar-SA"/>
        </w:rPr>
        <w:t>За результатами розгляду звернень фізичних та юридичних осіб на сервіс «Пульс» 82,8 від. звернень вирішено позитивно (повністю або частково).</w:t>
      </w:r>
    </w:p>
    <w:p w:rsidR="006646D6" w:rsidRPr="006F4D2E" w:rsidRDefault="000D04AB" w:rsidP="00617C06">
      <w:pPr>
        <w:pStyle w:val="1"/>
        <w:keepNext/>
        <w:keepLines/>
        <w:pageBreakBefore/>
        <w:tabs>
          <w:tab w:val="left" w:pos="284"/>
        </w:tabs>
        <w:ind w:left="567"/>
        <w:jc w:val="center"/>
        <w:rPr>
          <w:rFonts w:ascii="Times New Roman" w:hAnsi="Times New Roman" w:cs="Times New Roman"/>
          <w:b/>
          <w:bCs/>
          <w:sz w:val="28"/>
          <w:szCs w:val="28"/>
          <w:lang w:val="uk-UA" w:eastAsia="ru-RU"/>
        </w:rPr>
      </w:pPr>
      <w:r w:rsidRPr="006F4D2E">
        <w:rPr>
          <w:rFonts w:ascii="Times New Roman" w:hAnsi="Times New Roman" w:cs="Times New Roman"/>
          <w:b/>
          <w:bCs/>
          <w:sz w:val="28"/>
          <w:szCs w:val="28"/>
          <w:lang w:val="uk-UA" w:eastAsia="ru-RU"/>
        </w:rPr>
        <w:lastRenderedPageBreak/>
        <w:t>8</w:t>
      </w:r>
      <w:r w:rsidR="00617C06" w:rsidRPr="006F4D2E">
        <w:rPr>
          <w:rFonts w:ascii="Times New Roman" w:hAnsi="Times New Roman" w:cs="Times New Roman"/>
          <w:b/>
          <w:bCs/>
          <w:sz w:val="28"/>
          <w:szCs w:val="28"/>
          <w:lang w:val="uk-UA" w:eastAsia="ru-RU"/>
        </w:rPr>
        <w:t>. </w:t>
      </w:r>
      <w:r w:rsidR="006646D6" w:rsidRPr="006F4D2E">
        <w:rPr>
          <w:rFonts w:ascii="Times New Roman" w:hAnsi="Times New Roman" w:cs="Times New Roman"/>
          <w:b/>
          <w:bCs/>
          <w:sz w:val="28"/>
          <w:szCs w:val="28"/>
          <w:lang w:val="uk-UA" w:eastAsia="ru-RU"/>
        </w:rPr>
        <w:t>Координація роботи Д</w:t>
      </w:r>
      <w:r w:rsidRPr="006F4D2E">
        <w:rPr>
          <w:rFonts w:ascii="Times New Roman" w:hAnsi="Times New Roman" w:cs="Times New Roman"/>
          <w:b/>
          <w:bCs/>
          <w:sz w:val="28"/>
          <w:szCs w:val="28"/>
          <w:lang w:val="uk-UA" w:eastAsia="ru-RU"/>
        </w:rPr>
        <w:t>П</w:t>
      </w:r>
      <w:r w:rsidR="006646D6" w:rsidRPr="006F4D2E">
        <w:rPr>
          <w:rFonts w:ascii="Times New Roman" w:hAnsi="Times New Roman" w:cs="Times New Roman"/>
          <w:b/>
          <w:bCs/>
          <w:sz w:val="28"/>
          <w:szCs w:val="28"/>
          <w:lang w:val="uk-UA" w:eastAsia="ru-RU"/>
        </w:rPr>
        <w:t>С з питань основної діяльності</w:t>
      </w:r>
      <w:r w:rsidRPr="006F4D2E">
        <w:rPr>
          <w:rFonts w:ascii="Times New Roman" w:hAnsi="Times New Roman" w:cs="Times New Roman"/>
          <w:b/>
          <w:bCs/>
          <w:sz w:val="28"/>
          <w:szCs w:val="28"/>
          <w:lang w:val="uk-UA" w:eastAsia="ru-RU"/>
        </w:rPr>
        <w:t xml:space="preserve"> таз</w:t>
      </w:r>
      <w:r w:rsidR="006646D6" w:rsidRPr="006F4D2E">
        <w:rPr>
          <w:rFonts w:ascii="Times New Roman" w:hAnsi="Times New Roman" w:cs="Times New Roman"/>
          <w:b/>
          <w:bCs/>
          <w:sz w:val="28"/>
          <w:szCs w:val="28"/>
          <w:lang w:val="uk-UA" w:eastAsia="ru-RU"/>
        </w:rPr>
        <w:t>абезпечення виконання доручень вищого рівня, звернень і запитів народних депутатів України та завдань, визначених розпорядчими та іншими документами Д</w:t>
      </w:r>
      <w:r w:rsidRPr="006F4D2E">
        <w:rPr>
          <w:rFonts w:ascii="Times New Roman" w:hAnsi="Times New Roman" w:cs="Times New Roman"/>
          <w:b/>
          <w:bCs/>
          <w:sz w:val="28"/>
          <w:szCs w:val="28"/>
          <w:lang w:val="uk-UA" w:eastAsia="ru-RU"/>
        </w:rPr>
        <w:t>П</w:t>
      </w:r>
      <w:r w:rsidR="006646D6" w:rsidRPr="006F4D2E">
        <w:rPr>
          <w:rFonts w:ascii="Times New Roman" w:hAnsi="Times New Roman" w:cs="Times New Roman"/>
          <w:b/>
          <w:bCs/>
          <w:sz w:val="28"/>
          <w:szCs w:val="28"/>
          <w:lang w:val="uk-UA" w:eastAsia="ru-RU"/>
        </w:rPr>
        <w:t>С</w:t>
      </w:r>
    </w:p>
    <w:p w:rsidR="002900F4" w:rsidRPr="00162E2C" w:rsidRDefault="002900F4" w:rsidP="00F0154B">
      <w:pPr>
        <w:tabs>
          <w:tab w:val="num" w:pos="709"/>
        </w:tabs>
        <w:spacing w:after="0" w:line="240" w:lineRule="auto"/>
        <w:ind w:right="-63" w:firstLine="567"/>
        <w:jc w:val="both"/>
        <w:rPr>
          <w:rFonts w:ascii="Times New Roman" w:hAnsi="Times New Roman"/>
          <w:bCs/>
          <w:sz w:val="4"/>
          <w:szCs w:val="28"/>
          <w:shd w:val="clear" w:color="auto" w:fill="FFFFFF"/>
          <w:lang w:val="uk-UA"/>
        </w:rPr>
      </w:pPr>
    </w:p>
    <w:p w:rsidR="002900F4" w:rsidRPr="006F4D2E" w:rsidRDefault="002900F4" w:rsidP="00790278">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З метою визначення чіткого шляху розвитку ДПС наказом ДПС від</w:t>
      </w:r>
      <w:r w:rsidR="00790278">
        <w:rPr>
          <w:rFonts w:ascii="Times New Roman" w:hAnsi="Times New Roman"/>
          <w:sz w:val="28"/>
          <w:szCs w:val="28"/>
          <w:lang w:val="uk-UA"/>
        </w:rPr>
        <w:t> </w:t>
      </w:r>
      <w:r w:rsidRPr="006F4D2E">
        <w:rPr>
          <w:rFonts w:ascii="Times New Roman" w:hAnsi="Times New Roman"/>
          <w:sz w:val="28"/>
          <w:szCs w:val="28"/>
          <w:lang w:val="uk-UA"/>
        </w:rPr>
        <w:t>20.07.2020 №</w:t>
      </w:r>
      <w:r w:rsidRPr="006F4D2E">
        <w:rPr>
          <w:rFonts w:ascii="Times New Roman" w:hAnsi="Times New Roman"/>
          <w:sz w:val="28"/>
          <w:szCs w:val="28"/>
          <w:lang w:val="en-US"/>
        </w:rPr>
        <w:t> </w:t>
      </w:r>
      <w:r w:rsidRPr="006F4D2E">
        <w:rPr>
          <w:rFonts w:ascii="Times New Roman" w:hAnsi="Times New Roman"/>
          <w:sz w:val="28"/>
          <w:szCs w:val="28"/>
          <w:lang w:val="uk-UA"/>
        </w:rPr>
        <w:t>348 внесено зміни до наказу ДПС від 10.12.2019 №</w:t>
      </w:r>
      <w:r w:rsidRPr="006F4D2E">
        <w:rPr>
          <w:rFonts w:ascii="Times New Roman" w:hAnsi="Times New Roman"/>
          <w:sz w:val="28"/>
          <w:szCs w:val="28"/>
          <w:lang w:val="en-US"/>
        </w:rPr>
        <w:t> </w:t>
      </w:r>
      <w:r w:rsidRPr="006F4D2E">
        <w:rPr>
          <w:rFonts w:ascii="Times New Roman" w:hAnsi="Times New Roman"/>
          <w:sz w:val="28"/>
          <w:szCs w:val="28"/>
          <w:lang w:val="uk-UA"/>
        </w:rPr>
        <w:t xml:space="preserve">205 </w:t>
      </w:r>
      <w:r w:rsidRPr="006F4D2E">
        <w:rPr>
          <w:rFonts w:ascii="Times New Roman" w:hAnsi="Times New Roman"/>
          <w:sz w:val="28"/>
          <w:szCs w:val="28"/>
          <w:lang w:val="uk-UA"/>
        </w:rPr>
        <w:br/>
        <w:t xml:space="preserve">«Про затвердження місії та стратегічних цілей діяльності ДПС до 2022 року» </w:t>
      </w:r>
      <w:r w:rsidRPr="006F4D2E">
        <w:rPr>
          <w:rFonts w:ascii="Times New Roman" w:hAnsi="Times New Roman"/>
          <w:sz w:val="28"/>
          <w:szCs w:val="28"/>
          <w:lang w:val="uk-UA"/>
        </w:rPr>
        <w:br/>
        <w:t>(далі – Наказ №</w:t>
      </w:r>
      <w:r w:rsidRPr="006F4D2E">
        <w:rPr>
          <w:rFonts w:ascii="Times New Roman" w:hAnsi="Times New Roman"/>
          <w:sz w:val="28"/>
          <w:szCs w:val="28"/>
          <w:lang w:val="en-US"/>
        </w:rPr>
        <w:t> </w:t>
      </w:r>
      <w:r w:rsidRPr="006F4D2E">
        <w:rPr>
          <w:rFonts w:ascii="Times New Roman" w:hAnsi="Times New Roman"/>
          <w:sz w:val="28"/>
          <w:szCs w:val="28"/>
          <w:lang w:val="uk-UA"/>
        </w:rPr>
        <w:t>205), а саме місію викладено в новій редакції: «Ми є повністю транспарентною, сучасною та технологічною податковою службою, яка надає якісні та зручні послуги платникам, ефективно адмініструє податки, збори та платежі і виявляє нетерпимість до корупції».</w:t>
      </w:r>
    </w:p>
    <w:p w:rsidR="002900F4" w:rsidRPr="006F4D2E" w:rsidRDefault="002900F4" w:rsidP="00790278">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З метою реалізації стратегічних цілей діяльності ДПС до 2022 року, затверджених Наказом №</w:t>
      </w:r>
      <w:r w:rsidRPr="006F4D2E">
        <w:rPr>
          <w:rFonts w:ascii="Times New Roman" w:hAnsi="Times New Roman"/>
          <w:sz w:val="28"/>
          <w:szCs w:val="28"/>
          <w:lang w:val="en-US"/>
        </w:rPr>
        <w:t> </w:t>
      </w:r>
      <w:r w:rsidRPr="006F4D2E">
        <w:rPr>
          <w:rFonts w:ascii="Times New Roman" w:hAnsi="Times New Roman"/>
          <w:sz w:val="28"/>
          <w:szCs w:val="28"/>
          <w:lang w:val="uk-UA"/>
        </w:rPr>
        <w:t>205, з урахуванням Концептуальних напрямів реформування системи органів, що реалізують державну податкову політику (розпорядження Кабінету Міністрів України від 27 грудня 2018 року №</w:t>
      </w:r>
      <w:r w:rsidRPr="006F4D2E">
        <w:rPr>
          <w:rFonts w:ascii="Times New Roman" w:hAnsi="Times New Roman"/>
          <w:sz w:val="28"/>
          <w:szCs w:val="28"/>
          <w:lang w:val="en-US"/>
        </w:rPr>
        <w:t> </w:t>
      </w:r>
      <w:r w:rsidRPr="006F4D2E">
        <w:rPr>
          <w:rFonts w:ascii="Times New Roman" w:hAnsi="Times New Roman"/>
          <w:sz w:val="28"/>
          <w:szCs w:val="28"/>
          <w:lang w:val="uk-UA"/>
        </w:rPr>
        <w:t xml:space="preserve">1101-р), та інших стратегічних документів, а також враховуючи зміни в законодавстві, внесені </w:t>
      </w:r>
      <w:r w:rsidR="009B029F" w:rsidRPr="006F4D2E">
        <w:rPr>
          <w:rFonts w:ascii="Times New Roman" w:hAnsi="Times New Roman"/>
          <w:sz w:val="28"/>
          <w:szCs w:val="28"/>
          <w:lang w:val="uk-UA"/>
        </w:rPr>
        <w:t>З</w:t>
      </w:r>
      <w:r w:rsidRPr="006F4D2E">
        <w:rPr>
          <w:rFonts w:ascii="Times New Roman" w:hAnsi="Times New Roman"/>
          <w:sz w:val="28"/>
          <w:szCs w:val="28"/>
          <w:lang w:val="uk-UA"/>
        </w:rPr>
        <w:t>акон</w:t>
      </w:r>
      <w:r w:rsidR="009B029F" w:rsidRPr="006F4D2E">
        <w:rPr>
          <w:rFonts w:ascii="Times New Roman" w:hAnsi="Times New Roman"/>
          <w:sz w:val="28"/>
          <w:szCs w:val="28"/>
          <w:lang w:val="uk-UA"/>
        </w:rPr>
        <w:t>ом</w:t>
      </w:r>
      <w:r w:rsidRPr="006F4D2E">
        <w:rPr>
          <w:rFonts w:ascii="Times New Roman" w:hAnsi="Times New Roman"/>
          <w:sz w:val="28"/>
          <w:szCs w:val="28"/>
          <w:lang w:val="uk-UA"/>
        </w:rPr>
        <w:t xml:space="preserve"> України від 14 січня 2020 року №</w:t>
      </w:r>
      <w:r w:rsidRPr="006F4D2E">
        <w:rPr>
          <w:rFonts w:ascii="Times New Roman" w:hAnsi="Times New Roman"/>
          <w:sz w:val="28"/>
          <w:szCs w:val="28"/>
          <w:lang w:val="en-US"/>
        </w:rPr>
        <w:t> </w:t>
      </w:r>
      <w:r w:rsidRPr="006F4D2E">
        <w:rPr>
          <w:rFonts w:ascii="Times New Roman" w:hAnsi="Times New Roman"/>
          <w:sz w:val="28"/>
          <w:szCs w:val="28"/>
          <w:lang w:val="uk-UA"/>
        </w:rPr>
        <w:t>440-</w:t>
      </w:r>
      <w:r w:rsidRPr="006F4D2E">
        <w:rPr>
          <w:rFonts w:ascii="Times New Roman" w:hAnsi="Times New Roman"/>
          <w:sz w:val="28"/>
          <w:szCs w:val="28"/>
          <w:lang w:val="en-US"/>
        </w:rPr>
        <w:t>IX</w:t>
      </w:r>
      <w:r w:rsidRPr="006F4D2E">
        <w:rPr>
          <w:rFonts w:ascii="Times New Roman" w:hAnsi="Times New Roman"/>
          <w:sz w:val="28"/>
          <w:szCs w:val="28"/>
          <w:lang w:val="uk-UA"/>
        </w:rPr>
        <w:t xml:space="preserve"> «Про внесення змін до Митного кодексу України та деяких інших законодавчих актів України у зв’язку з проведенням адміністративної реформи» </w:t>
      </w:r>
      <w:r w:rsidR="00894992" w:rsidRPr="006F4D2E">
        <w:rPr>
          <w:rFonts w:ascii="Times New Roman" w:hAnsi="Times New Roman"/>
          <w:sz w:val="28"/>
          <w:szCs w:val="28"/>
          <w:lang w:val="uk-UA"/>
        </w:rPr>
        <w:t>(далі – Закон № 440-</w:t>
      </w:r>
      <w:r w:rsidR="00894992" w:rsidRPr="006F4D2E">
        <w:rPr>
          <w:rFonts w:ascii="Times New Roman" w:hAnsi="Times New Roman"/>
          <w:sz w:val="28"/>
          <w:szCs w:val="28"/>
          <w:lang w:val="en-US"/>
        </w:rPr>
        <w:t>IX</w:t>
      </w:r>
      <w:r w:rsidR="00894992" w:rsidRPr="006F4D2E">
        <w:rPr>
          <w:rFonts w:ascii="Times New Roman" w:hAnsi="Times New Roman"/>
          <w:sz w:val="28"/>
          <w:szCs w:val="28"/>
          <w:lang w:val="uk-UA"/>
        </w:rPr>
        <w:t xml:space="preserve">) </w:t>
      </w:r>
      <w:r w:rsidRPr="006F4D2E">
        <w:rPr>
          <w:rFonts w:ascii="Times New Roman" w:hAnsi="Times New Roman"/>
          <w:sz w:val="28"/>
          <w:szCs w:val="28"/>
          <w:lang w:val="uk-UA"/>
        </w:rPr>
        <w:t xml:space="preserve">та </w:t>
      </w:r>
      <w:r w:rsidR="009B029F" w:rsidRPr="006F4D2E">
        <w:rPr>
          <w:rFonts w:ascii="Times New Roman" w:hAnsi="Times New Roman"/>
          <w:sz w:val="28"/>
          <w:szCs w:val="28"/>
          <w:lang w:val="uk-UA"/>
        </w:rPr>
        <w:t>Законом</w:t>
      </w:r>
      <w:r w:rsidR="00E525B2">
        <w:rPr>
          <w:rFonts w:ascii="Times New Roman" w:hAnsi="Times New Roman"/>
          <w:sz w:val="28"/>
          <w:szCs w:val="28"/>
          <w:lang w:val="uk-UA"/>
        </w:rPr>
        <w:t xml:space="preserve">           </w:t>
      </w:r>
      <w:r w:rsidRPr="006F4D2E">
        <w:rPr>
          <w:rFonts w:ascii="Times New Roman" w:hAnsi="Times New Roman"/>
          <w:sz w:val="28"/>
          <w:szCs w:val="28"/>
          <w:lang w:val="uk-UA"/>
        </w:rPr>
        <w:t>№ 466-</w:t>
      </w:r>
      <w:r w:rsidRPr="006F4D2E">
        <w:rPr>
          <w:rFonts w:ascii="Times New Roman" w:hAnsi="Times New Roman"/>
          <w:sz w:val="28"/>
          <w:szCs w:val="28"/>
          <w:lang w:val="en-US"/>
        </w:rPr>
        <w:t>IX</w:t>
      </w:r>
      <w:r w:rsidRPr="006F4D2E">
        <w:rPr>
          <w:rFonts w:ascii="Times New Roman" w:hAnsi="Times New Roman"/>
          <w:sz w:val="28"/>
          <w:szCs w:val="28"/>
          <w:lang w:val="uk-UA"/>
        </w:rPr>
        <w:t>, видано наказ ДПС від 30.07.2020 №</w:t>
      </w:r>
      <w:r w:rsidRPr="006F4D2E">
        <w:rPr>
          <w:rFonts w:ascii="Times New Roman" w:hAnsi="Times New Roman"/>
          <w:sz w:val="28"/>
          <w:szCs w:val="28"/>
          <w:lang w:val="en-US"/>
        </w:rPr>
        <w:t> </w:t>
      </w:r>
      <w:r w:rsidRPr="006F4D2E">
        <w:rPr>
          <w:rFonts w:ascii="Times New Roman" w:hAnsi="Times New Roman"/>
          <w:sz w:val="28"/>
          <w:szCs w:val="28"/>
          <w:lang w:val="uk-UA"/>
        </w:rPr>
        <w:t>376 «Про затвердження Плану заходів з реалізації стратегічних цілей діяльності ДПС до 2022 року».</w:t>
      </w:r>
    </w:p>
    <w:p w:rsidR="002900F4" w:rsidRPr="006F4D2E" w:rsidRDefault="002900F4" w:rsidP="00790278">
      <w:pPr>
        <w:spacing w:after="0" w:line="240" w:lineRule="auto"/>
        <w:ind w:firstLine="567"/>
        <w:contextualSpacing/>
        <w:jc w:val="both"/>
        <w:rPr>
          <w:rFonts w:ascii="Times New Roman" w:hAnsi="Times New Roman"/>
          <w:sz w:val="28"/>
          <w:szCs w:val="28"/>
        </w:rPr>
      </w:pPr>
      <w:r w:rsidRPr="006F4D2E">
        <w:rPr>
          <w:rFonts w:ascii="Times New Roman" w:hAnsi="Times New Roman"/>
          <w:sz w:val="28"/>
          <w:szCs w:val="28"/>
        </w:rPr>
        <w:t>Наказом ДПС від 26.11.2020 № 673 «Про внесення змін до наказу ДПС від 10.12.2019 № 205» стратегічні цілі діяльності ДПС до 2022 року викладено в новій редакції.</w:t>
      </w:r>
    </w:p>
    <w:p w:rsidR="002900F4" w:rsidRPr="006F4D2E" w:rsidRDefault="002900F4" w:rsidP="00790278">
      <w:pPr>
        <w:spacing w:after="0"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На виконання пункту 1 завдання 8 розділу І Плану заходів щодо реалізації концептуальних напрямів реформування системи органів, що реалізують державну податкову політику, затвердженого розпорядженням Кабінету Міністрів України від 05 липня 2019 року № 542-р</w:t>
      </w:r>
      <w:r w:rsidR="00A27442" w:rsidRPr="006F4D2E">
        <w:rPr>
          <w:rFonts w:ascii="Times New Roman" w:hAnsi="Times New Roman"/>
          <w:sz w:val="28"/>
          <w:szCs w:val="28"/>
          <w:lang w:val="uk-UA"/>
        </w:rPr>
        <w:t xml:space="preserve"> (далі – розпорядження </w:t>
      </w:r>
      <w:r w:rsidR="00051627">
        <w:rPr>
          <w:rFonts w:ascii="Times New Roman" w:hAnsi="Times New Roman"/>
          <w:sz w:val="28"/>
          <w:szCs w:val="28"/>
          <w:lang w:val="uk-UA"/>
        </w:rPr>
        <w:t xml:space="preserve">            </w:t>
      </w:r>
      <w:r w:rsidR="00A27442" w:rsidRPr="006F4D2E">
        <w:rPr>
          <w:rFonts w:ascii="Times New Roman" w:hAnsi="Times New Roman"/>
          <w:sz w:val="28"/>
          <w:szCs w:val="28"/>
        </w:rPr>
        <w:t>№ 542-р</w:t>
      </w:r>
      <w:r w:rsidR="00A27442" w:rsidRPr="006F4D2E">
        <w:rPr>
          <w:rFonts w:ascii="Times New Roman" w:hAnsi="Times New Roman"/>
          <w:sz w:val="28"/>
          <w:szCs w:val="28"/>
          <w:lang w:val="uk-UA"/>
        </w:rPr>
        <w:t>)</w:t>
      </w:r>
      <w:r w:rsidRPr="006F4D2E">
        <w:rPr>
          <w:rFonts w:ascii="Times New Roman" w:hAnsi="Times New Roman"/>
          <w:sz w:val="28"/>
          <w:szCs w:val="28"/>
        </w:rPr>
        <w:t xml:space="preserve">, з метою забезпечення уніфікованого підходу до стратегічного управління в </w:t>
      </w:r>
      <w:r w:rsidR="005D2D20" w:rsidRPr="006F4D2E">
        <w:rPr>
          <w:rFonts w:ascii="Times New Roman" w:hAnsi="Times New Roman"/>
          <w:sz w:val="28"/>
          <w:szCs w:val="28"/>
          <w:lang w:val="uk-UA"/>
        </w:rPr>
        <w:t>ДПС</w:t>
      </w:r>
      <w:r w:rsidRPr="006F4D2E">
        <w:rPr>
          <w:rFonts w:ascii="Times New Roman" w:hAnsi="Times New Roman"/>
          <w:sz w:val="28"/>
          <w:szCs w:val="28"/>
        </w:rPr>
        <w:t>, ефективного та узгодженого виконання запланованих заходів, оперативного вирішення проблемних питань, організації належної комунікації розроблено та видано наказ ДПС від 30.12.2020 № 773 «Про затвердження Порядку стратегічного управління в Державній податковій службі України».</w:t>
      </w:r>
    </w:p>
    <w:p w:rsidR="001C56B8" w:rsidRPr="006F4D2E" w:rsidRDefault="001C56B8" w:rsidP="00790278">
      <w:pPr>
        <w:spacing w:after="0" w:line="240" w:lineRule="auto"/>
        <w:ind w:firstLine="567"/>
        <w:contextualSpacing/>
        <w:jc w:val="both"/>
        <w:rPr>
          <w:rFonts w:ascii="Times New Roman" w:eastAsia="Times New Roman" w:hAnsi="Times New Roman"/>
          <w:sz w:val="28"/>
          <w:szCs w:val="24"/>
          <w:lang w:val="uk-UA" w:eastAsia="ru-RU"/>
        </w:rPr>
      </w:pPr>
      <w:r w:rsidRPr="006F4D2E">
        <w:rPr>
          <w:rFonts w:ascii="Times New Roman" w:eastAsia="Times New Roman" w:hAnsi="Times New Roman"/>
          <w:sz w:val="28"/>
          <w:szCs w:val="24"/>
          <w:lang w:val="uk-UA" w:eastAsia="ru-RU"/>
        </w:rPr>
        <w:t>На виконання пункту 1 окремого доручення заступника Міністра фінансів України від 26.12.2019 №</w:t>
      </w:r>
      <w:r w:rsidRPr="006F4D2E">
        <w:rPr>
          <w:rFonts w:ascii="Times New Roman" w:eastAsia="Times New Roman" w:hAnsi="Times New Roman"/>
          <w:sz w:val="28"/>
          <w:szCs w:val="24"/>
          <w:lang w:eastAsia="ru-RU"/>
        </w:rPr>
        <w:t> </w:t>
      </w:r>
      <w:r w:rsidRPr="006F4D2E">
        <w:rPr>
          <w:rFonts w:ascii="Times New Roman" w:eastAsia="Times New Roman" w:hAnsi="Times New Roman"/>
          <w:sz w:val="28"/>
          <w:szCs w:val="24"/>
          <w:lang w:val="uk-UA" w:eastAsia="ru-RU"/>
        </w:rPr>
        <w:t>26020-04/232 спільно з Мінфіном ДПС розроблено Ключові показники ефективності Державної податкової служби України на 2020</w:t>
      </w:r>
      <w:r w:rsidR="00790278">
        <w:rPr>
          <w:rFonts w:ascii="Times New Roman" w:eastAsia="Times New Roman" w:hAnsi="Times New Roman"/>
          <w:sz w:val="28"/>
          <w:szCs w:val="24"/>
          <w:lang w:val="uk-UA" w:eastAsia="ru-RU"/>
        </w:rPr>
        <w:t> </w:t>
      </w:r>
      <w:r w:rsidRPr="006F4D2E">
        <w:rPr>
          <w:rFonts w:ascii="Times New Roman" w:eastAsia="Times New Roman" w:hAnsi="Times New Roman"/>
          <w:sz w:val="28"/>
          <w:szCs w:val="24"/>
          <w:lang w:val="uk-UA" w:eastAsia="ru-RU"/>
        </w:rPr>
        <w:t>рік, які погоджено з Мінфіном та затверджено наказом ДПС від 29.04.2020 №</w:t>
      </w:r>
      <w:r w:rsidRPr="006F4D2E">
        <w:rPr>
          <w:rFonts w:ascii="Times New Roman" w:eastAsia="Times New Roman" w:hAnsi="Times New Roman"/>
          <w:sz w:val="28"/>
          <w:szCs w:val="24"/>
          <w:lang w:eastAsia="ru-RU"/>
        </w:rPr>
        <w:t> </w:t>
      </w:r>
      <w:r w:rsidRPr="006F4D2E">
        <w:rPr>
          <w:rFonts w:ascii="Times New Roman" w:eastAsia="Times New Roman" w:hAnsi="Times New Roman"/>
          <w:sz w:val="28"/>
          <w:szCs w:val="24"/>
          <w:lang w:val="uk-UA" w:eastAsia="ru-RU"/>
        </w:rPr>
        <w:t>187, а також зазначеним наказом затверджено Методики розрахунку Ключових показників ефективності Державної податкової служби України.</w:t>
      </w:r>
    </w:p>
    <w:p w:rsidR="001C56B8" w:rsidRPr="006F4D2E" w:rsidRDefault="001C56B8" w:rsidP="001C56B8">
      <w:pPr>
        <w:spacing w:after="0" w:line="240" w:lineRule="auto"/>
        <w:ind w:firstLine="567"/>
        <w:contextualSpacing/>
        <w:jc w:val="both"/>
        <w:rPr>
          <w:rFonts w:ascii="Times New Roman" w:eastAsia="Times New Roman" w:hAnsi="Times New Roman"/>
          <w:sz w:val="28"/>
          <w:szCs w:val="24"/>
          <w:lang w:val="uk-UA" w:eastAsia="ru-RU"/>
        </w:rPr>
      </w:pPr>
      <w:r w:rsidRPr="006F4D2E">
        <w:rPr>
          <w:rFonts w:ascii="Times New Roman" w:eastAsia="Times New Roman" w:hAnsi="Times New Roman"/>
          <w:sz w:val="28"/>
          <w:szCs w:val="24"/>
          <w:lang w:val="uk-UA" w:eastAsia="ru-RU"/>
        </w:rPr>
        <w:t>Інформація щодо затверджених Ключових показників ефективності ДПС та Методик їх розрахунку знаходиться на офіційному вебпорталі ДПС, а також щомісяця опубліковується звітна інформація про досягнення цільових значень Ключових показників ефективності ДПС.</w:t>
      </w:r>
    </w:p>
    <w:p w:rsidR="001C56B8" w:rsidRPr="006F4D2E" w:rsidRDefault="001C56B8" w:rsidP="001C56B8">
      <w:pPr>
        <w:widowControl w:val="0"/>
        <w:autoSpaceDE w:val="0"/>
        <w:snapToGrid w:val="0"/>
        <w:spacing w:after="0" w:line="240" w:lineRule="auto"/>
        <w:ind w:firstLine="567"/>
        <w:jc w:val="both"/>
        <w:rPr>
          <w:rFonts w:ascii="Times New Roman" w:eastAsia="Times New Roman" w:hAnsi="Times New Roman"/>
          <w:sz w:val="28"/>
          <w:szCs w:val="24"/>
          <w:lang w:val="uk-UA" w:eastAsia="ru-RU"/>
        </w:rPr>
      </w:pPr>
      <w:r w:rsidRPr="006F4D2E">
        <w:rPr>
          <w:rFonts w:ascii="Times New Roman" w:eastAsia="Times New Roman" w:hAnsi="Times New Roman"/>
          <w:sz w:val="28"/>
          <w:szCs w:val="24"/>
          <w:lang w:val="uk-UA" w:eastAsia="ru-RU"/>
        </w:rPr>
        <w:t>Протягом року Офісу Президента України та Секретаріату Кабінету Міністрів України надавалася звітна інформація про стан виконання указів Президента України від 20 вересня 2019 року №</w:t>
      </w:r>
      <w:r w:rsidRPr="006F4D2E">
        <w:rPr>
          <w:rFonts w:ascii="Times New Roman" w:eastAsia="Times New Roman" w:hAnsi="Times New Roman"/>
          <w:sz w:val="28"/>
          <w:szCs w:val="24"/>
          <w:lang w:eastAsia="ru-RU"/>
        </w:rPr>
        <w:t> </w:t>
      </w:r>
      <w:r w:rsidRPr="006F4D2E">
        <w:rPr>
          <w:rFonts w:ascii="Times New Roman" w:eastAsia="Times New Roman" w:hAnsi="Times New Roman"/>
          <w:sz w:val="28"/>
          <w:szCs w:val="24"/>
          <w:lang w:val="uk-UA" w:eastAsia="ru-RU"/>
        </w:rPr>
        <w:t xml:space="preserve">713 «Про невідкладні заходи </w:t>
      </w:r>
      <w:r w:rsidRPr="006F4D2E">
        <w:rPr>
          <w:rFonts w:ascii="Times New Roman" w:eastAsia="Times New Roman" w:hAnsi="Times New Roman"/>
          <w:sz w:val="28"/>
          <w:szCs w:val="24"/>
          <w:lang w:val="uk-UA" w:eastAsia="ru-RU"/>
        </w:rPr>
        <w:lastRenderedPageBreak/>
        <w:t>щодо забезпечення економічного зростання, стимулювання розвитку регіонів та</w:t>
      </w:r>
      <w:r w:rsidR="00232513">
        <w:rPr>
          <w:rFonts w:ascii="Times New Roman" w:eastAsia="Times New Roman" w:hAnsi="Times New Roman"/>
          <w:sz w:val="28"/>
          <w:szCs w:val="24"/>
          <w:lang w:val="uk-UA" w:eastAsia="ru-RU"/>
        </w:rPr>
        <w:t xml:space="preserve"> запобігання корупції», </w:t>
      </w:r>
      <w:r w:rsidRPr="006F4D2E">
        <w:rPr>
          <w:rFonts w:ascii="Times New Roman" w:eastAsia="Times New Roman" w:hAnsi="Times New Roman"/>
          <w:sz w:val="28"/>
          <w:szCs w:val="24"/>
          <w:lang w:val="uk-UA" w:eastAsia="ru-RU"/>
        </w:rPr>
        <w:t>від 17 жовтня 2019 року №</w:t>
      </w:r>
      <w:r w:rsidRPr="006F4D2E">
        <w:rPr>
          <w:rFonts w:ascii="Times New Roman" w:eastAsia="Times New Roman" w:hAnsi="Times New Roman"/>
          <w:sz w:val="28"/>
          <w:szCs w:val="24"/>
          <w:lang w:eastAsia="ru-RU"/>
        </w:rPr>
        <w:t> </w:t>
      </w:r>
      <w:r w:rsidRPr="006F4D2E">
        <w:rPr>
          <w:rFonts w:ascii="Times New Roman" w:eastAsia="Times New Roman" w:hAnsi="Times New Roman"/>
          <w:sz w:val="28"/>
          <w:szCs w:val="24"/>
          <w:lang w:val="uk-UA" w:eastAsia="ru-RU"/>
        </w:rPr>
        <w:t>761 «Про невідкладні заходи щодо забезпечення сприятливих умов для діяльності фізичних осіб</w:t>
      </w:r>
      <w:r w:rsidRPr="006F4D2E">
        <w:rPr>
          <w:rFonts w:ascii="Times New Roman" w:eastAsia="Times New Roman" w:hAnsi="Times New Roman"/>
          <w:sz w:val="28"/>
          <w:szCs w:val="24"/>
          <w:lang w:eastAsia="ru-RU"/>
        </w:rPr>
        <w:t> </w:t>
      </w:r>
      <w:r w:rsidRPr="006F4D2E">
        <w:rPr>
          <w:rFonts w:ascii="Times New Roman" w:eastAsia="Times New Roman" w:hAnsi="Times New Roman"/>
          <w:sz w:val="28"/>
          <w:szCs w:val="24"/>
          <w:lang w:val="uk-UA" w:eastAsia="ru-RU"/>
        </w:rPr>
        <w:t>–</w:t>
      </w:r>
      <w:r w:rsidRPr="006F4D2E">
        <w:rPr>
          <w:rFonts w:ascii="Times New Roman" w:eastAsia="Times New Roman" w:hAnsi="Times New Roman"/>
          <w:sz w:val="28"/>
          <w:szCs w:val="24"/>
          <w:lang w:eastAsia="ru-RU"/>
        </w:rPr>
        <w:t> </w:t>
      </w:r>
      <w:r w:rsidRPr="006F4D2E">
        <w:rPr>
          <w:rFonts w:ascii="Times New Roman" w:eastAsia="Times New Roman" w:hAnsi="Times New Roman"/>
          <w:sz w:val="28"/>
          <w:szCs w:val="24"/>
          <w:lang w:val="uk-UA" w:eastAsia="ru-RU"/>
        </w:rPr>
        <w:t>підприємців» та від 08 листопада 2019 року №</w:t>
      </w:r>
      <w:r w:rsidRPr="006F4D2E">
        <w:rPr>
          <w:rFonts w:ascii="Times New Roman" w:eastAsia="Times New Roman" w:hAnsi="Times New Roman"/>
          <w:sz w:val="28"/>
          <w:szCs w:val="24"/>
          <w:lang w:eastAsia="ru-RU"/>
        </w:rPr>
        <w:t> </w:t>
      </w:r>
      <w:r w:rsidRPr="006F4D2E">
        <w:rPr>
          <w:rFonts w:ascii="Times New Roman" w:eastAsia="Times New Roman" w:hAnsi="Times New Roman"/>
          <w:sz w:val="28"/>
          <w:szCs w:val="24"/>
          <w:lang w:val="uk-UA" w:eastAsia="ru-RU"/>
        </w:rPr>
        <w:t>837 «Про невідкладні заходи з проведення реформ та зміцнення держави»</w:t>
      </w:r>
      <w:r w:rsidR="00DD672C">
        <w:rPr>
          <w:rFonts w:ascii="Times New Roman" w:eastAsia="Times New Roman" w:hAnsi="Times New Roman"/>
          <w:sz w:val="28"/>
          <w:szCs w:val="24"/>
          <w:lang w:val="uk-UA" w:eastAsia="ru-RU"/>
        </w:rPr>
        <w:t xml:space="preserve"> (далі – Указ № 837)</w:t>
      </w:r>
      <w:r w:rsidRPr="006F4D2E">
        <w:rPr>
          <w:rFonts w:ascii="Times New Roman" w:eastAsia="Times New Roman" w:hAnsi="Times New Roman"/>
          <w:sz w:val="28"/>
          <w:szCs w:val="24"/>
          <w:lang w:val="uk-UA" w:eastAsia="ru-RU"/>
        </w:rPr>
        <w:t>.</w:t>
      </w:r>
    </w:p>
    <w:p w:rsidR="001C56B8" w:rsidRPr="00F844D2" w:rsidRDefault="001C56B8" w:rsidP="001C56B8">
      <w:pPr>
        <w:spacing w:after="0" w:line="240" w:lineRule="auto"/>
        <w:ind w:firstLine="567"/>
        <w:jc w:val="both"/>
        <w:rPr>
          <w:rFonts w:ascii="Times New Roman" w:hAnsi="Times New Roman"/>
          <w:sz w:val="28"/>
          <w:szCs w:val="24"/>
          <w:lang w:val="uk-UA"/>
        </w:rPr>
      </w:pPr>
      <w:r w:rsidRPr="00F844D2">
        <w:rPr>
          <w:rFonts w:ascii="Times New Roman" w:eastAsia="Times New Roman" w:hAnsi="Times New Roman"/>
          <w:sz w:val="28"/>
          <w:szCs w:val="24"/>
          <w:lang w:val="uk-UA" w:eastAsia="ru-RU"/>
        </w:rPr>
        <w:t xml:space="preserve">Також ДПС щокварталу звітувала Кабінету Міністрів України про стан </w:t>
      </w:r>
      <w:r w:rsidRPr="00F844D2">
        <w:rPr>
          <w:rFonts w:ascii="Times New Roman" w:hAnsi="Times New Roman"/>
          <w:sz w:val="28"/>
          <w:szCs w:val="24"/>
          <w:lang w:val="uk-UA"/>
        </w:rPr>
        <w:t>виконання Плану заходів з реалізації Стратегії реформування державного управління України на 2016</w:t>
      </w:r>
      <w:r w:rsidRPr="006F4D2E">
        <w:rPr>
          <w:rFonts w:ascii="Times New Roman" w:hAnsi="Times New Roman"/>
          <w:sz w:val="28"/>
          <w:szCs w:val="24"/>
        </w:rPr>
        <w:t> </w:t>
      </w:r>
      <w:r w:rsidRPr="00F844D2">
        <w:rPr>
          <w:rFonts w:ascii="Times New Roman" w:hAnsi="Times New Roman"/>
          <w:sz w:val="28"/>
          <w:szCs w:val="24"/>
          <w:lang w:val="uk-UA"/>
        </w:rPr>
        <w:t>–</w:t>
      </w:r>
      <w:r w:rsidRPr="006F4D2E">
        <w:rPr>
          <w:rFonts w:ascii="Times New Roman" w:hAnsi="Times New Roman"/>
          <w:sz w:val="28"/>
          <w:szCs w:val="24"/>
        </w:rPr>
        <w:t> </w:t>
      </w:r>
      <w:r w:rsidRPr="00F844D2">
        <w:rPr>
          <w:rFonts w:ascii="Times New Roman" w:hAnsi="Times New Roman"/>
          <w:sz w:val="28"/>
          <w:szCs w:val="24"/>
          <w:lang w:val="uk-UA"/>
        </w:rPr>
        <w:t>2020 роки, затвердженого розпорядженням Кабінету Міністрів України від 24 червня 2016 року №</w:t>
      </w:r>
      <w:r w:rsidRPr="006F4D2E">
        <w:rPr>
          <w:rFonts w:ascii="Times New Roman" w:hAnsi="Times New Roman"/>
          <w:sz w:val="28"/>
          <w:szCs w:val="24"/>
        </w:rPr>
        <w:t> </w:t>
      </w:r>
      <w:r w:rsidRPr="00F844D2">
        <w:rPr>
          <w:rFonts w:ascii="Times New Roman" w:hAnsi="Times New Roman"/>
          <w:sz w:val="28"/>
          <w:szCs w:val="24"/>
          <w:lang w:val="uk-UA"/>
        </w:rPr>
        <w:t>474-р (зі змінами).</w:t>
      </w:r>
    </w:p>
    <w:p w:rsidR="001C56B8" w:rsidRPr="00F844D2" w:rsidRDefault="001C56B8" w:rsidP="001C56B8">
      <w:pPr>
        <w:spacing w:after="0" w:line="240" w:lineRule="auto"/>
        <w:ind w:firstLine="567"/>
        <w:jc w:val="both"/>
        <w:rPr>
          <w:rFonts w:ascii="Times New Roman" w:hAnsi="Times New Roman"/>
          <w:sz w:val="28"/>
          <w:szCs w:val="24"/>
          <w:lang w:val="uk-UA"/>
        </w:rPr>
      </w:pPr>
      <w:r w:rsidRPr="00F844D2">
        <w:rPr>
          <w:rFonts w:ascii="Times New Roman" w:hAnsi="Times New Roman"/>
          <w:sz w:val="28"/>
          <w:szCs w:val="24"/>
          <w:lang w:val="uk-UA"/>
        </w:rPr>
        <w:t>ДПС у 2020 році Мінфіну надавал</w:t>
      </w:r>
      <w:r w:rsidRPr="006F4D2E">
        <w:rPr>
          <w:rFonts w:ascii="Times New Roman" w:hAnsi="Times New Roman"/>
          <w:sz w:val="28"/>
          <w:szCs w:val="24"/>
          <w:lang w:val="uk-UA"/>
        </w:rPr>
        <w:t>а</w:t>
      </w:r>
      <w:r w:rsidRPr="00F844D2">
        <w:rPr>
          <w:rFonts w:ascii="Times New Roman" w:hAnsi="Times New Roman"/>
          <w:sz w:val="28"/>
          <w:szCs w:val="24"/>
          <w:lang w:val="uk-UA"/>
        </w:rPr>
        <w:t>с</w:t>
      </w:r>
      <w:r w:rsidRPr="006F4D2E">
        <w:rPr>
          <w:rFonts w:ascii="Times New Roman" w:hAnsi="Times New Roman"/>
          <w:sz w:val="28"/>
          <w:szCs w:val="24"/>
          <w:lang w:val="uk-UA"/>
        </w:rPr>
        <w:t>я</w:t>
      </w:r>
      <w:r w:rsidRPr="00F844D2">
        <w:rPr>
          <w:rFonts w:ascii="Times New Roman" w:hAnsi="Times New Roman"/>
          <w:sz w:val="28"/>
          <w:szCs w:val="24"/>
          <w:lang w:val="uk-UA"/>
        </w:rPr>
        <w:t xml:space="preserve"> інформація про стан виконання Плану заходів з реалізації Стратегії реформування системи управління державними фінансами на 2017</w:t>
      </w:r>
      <w:r w:rsidRPr="006F4D2E">
        <w:rPr>
          <w:rFonts w:ascii="Times New Roman" w:hAnsi="Times New Roman"/>
          <w:sz w:val="28"/>
          <w:szCs w:val="24"/>
        </w:rPr>
        <w:t> </w:t>
      </w:r>
      <w:r w:rsidRPr="00F844D2">
        <w:rPr>
          <w:rFonts w:ascii="Times New Roman" w:hAnsi="Times New Roman"/>
          <w:sz w:val="28"/>
          <w:szCs w:val="24"/>
          <w:lang w:val="uk-UA"/>
        </w:rPr>
        <w:t>–</w:t>
      </w:r>
      <w:r w:rsidRPr="006F4D2E">
        <w:rPr>
          <w:rFonts w:ascii="Times New Roman" w:hAnsi="Times New Roman"/>
          <w:sz w:val="28"/>
          <w:szCs w:val="24"/>
        </w:rPr>
        <w:t> </w:t>
      </w:r>
      <w:r w:rsidRPr="00F844D2">
        <w:rPr>
          <w:rFonts w:ascii="Times New Roman" w:hAnsi="Times New Roman"/>
          <w:sz w:val="28"/>
          <w:szCs w:val="24"/>
          <w:lang w:val="uk-UA"/>
        </w:rPr>
        <w:t>2020 роки</w:t>
      </w:r>
      <w:r w:rsidRPr="006F4D2E">
        <w:rPr>
          <w:rFonts w:ascii="Times New Roman" w:hAnsi="Times New Roman"/>
          <w:sz w:val="28"/>
          <w:szCs w:val="24"/>
          <w:lang w:val="uk-UA"/>
        </w:rPr>
        <w:t>,</w:t>
      </w:r>
      <w:r w:rsidRPr="00F844D2">
        <w:rPr>
          <w:rFonts w:ascii="Times New Roman" w:hAnsi="Times New Roman"/>
          <w:sz w:val="28"/>
          <w:szCs w:val="24"/>
          <w:lang w:val="uk-UA"/>
        </w:rPr>
        <w:t xml:space="preserve"> затвердженого розпорядженням Кабінету Міністрів України від 24 травня 2017 року №</w:t>
      </w:r>
      <w:r w:rsidRPr="006F4D2E">
        <w:rPr>
          <w:rFonts w:ascii="Times New Roman" w:hAnsi="Times New Roman"/>
          <w:sz w:val="28"/>
          <w:szCs w:val="24"/>
        </w:rPr>
        <w:t> </w:t>
      </w:r>
      <w:r w:rsidRPr="00F844D2">
        <w:rPr>
          <w:rFonts w:ascii="Times New Roman" w:hAnsi="Times New Roman"/>
          <w:sz w:val="28"/>
          <w:szCs w:val="24"/>
          <w:lang w:val="uk-UA"/>
        </w:rPr>
        <w:t>415-р</w:t>
      </w:r>
      <w:r w:rsidR="00051627">
        <w:rPr>
          <w:rFonts w:ascii="Times New Roman" w:hAnsi="Times New Roman"/>
          <w:sz w:val="28"/>
          <w:szCs w:val="24"/>
          <w:lang w:val="uk-UA"/>
        </w:rPr>
        <w:t xml:space="preserve"> </w:t>
      </w:r>
      <w:r w:rsidR="00051627" w:rsidRPr="00F844D2">
        <w:rPr>
          <w:rFonts w:ascii="Times New Roman" w:hAnsi="Times New Roman"/>
          <w:sz w:val="28"/>
          <w:szCs w:val="24"/>
          <w:lang w:val="uk-UA"/>
        </w:rPr>
        <w:t>(зі змінами)</w:t>
      </w:r>
      <w:r w:rsidRPr="00F844D2">
        <w:rPr>
          <w:rFonts w:ascii="Times New Roman" w:hAnsi="Times New Roman"/>
          <w:sz w:val="28"/>
          <w:szCs w:val="24"/>
          <w:lang w:val="uk-UA"/>
        </w:rPr>
        <w:t>.</w:t>
      </w:r>
    </w:p>
    <w:p w:rsidR="001C56B8" w:rsidRPr="00F844D2" w:rsidRDefault="001C56B8" w:rsidP="001C56B8">
      <w:pPr>
        <w:spacing w:after="0" w:line="240" w:lineRule="auto"/>
        <w:ind w:firstLine="567"/>
        <w:contextualSpacing/>
        <w:jc w:val="both"/>
        <w:rPr>
          <w:rFonts w:ascii="Times New Roman" w:hAnsi="Times New Roman"/>
          <w:sz w:val="28"/>
          <w:szCs w:val="28"/>
          <w:lang w:val="uk-UA"/>
        </w:rPr>
      </w:pPr>
      <w:r w:rsidRPr="00F844D2">
        <w:rPr>
          <w:rFonts w:ascii="Times New Roman" w:hAnsi="Times New Roman"/>
          <w:sz w:val="28"/>
          <w:szCs w:val="28"/>
          <w:lang w:val="uk-UA"/>
        </w:rPr>
        <w:t xml:space="preserve">З метою забезпечення належного та своєчасного виконання Плану заходів щодо дерегуляції господарської діяльності та покращення бізнес-клімату </w:t>
      </w:r>
      <w:r w:rsidR="00790278">
        <w:rPr>
          <w:rFonts w:ascii="Times New Roman" w:hAnsi="Times New Roman"/>
          <w:sz w:val="28"/>
          <w:szCs w:val="28"/>
          <w:lang w:val="uk-UA"/>
        </w:rPr>
        <w:t>і</w:t>
      </w:r>
      <w:r w:rsidRPr="00F844D2">
        <w:rPr>
          <w:rFonts w:ascii="Times New Roman" w:hAnsi="Times New Roman"/>
          <w:sz w:val="28"/>
          <w:szCs w:val="28"/>
          <w:lang w:val="uk-UA"/>
        </w:rPr>
        <w:t xml:space="preserve"> Плану дій щодо підвищення позиції України в рейтингу Світового банку «Ведення бізнесу», затверджених розпорядженням Кабінету Міністрів України від</w:t>
      </w:r>
      <w:r w:rsidR="00790278">
        <w:rPr>
          <w:rFonts w:ascii="Times New Roman" w:hAnsi="Times New Roman"/>
          <w:sz w:val="28"/>
          <w:szCs w:val="28"/>
          <w:lang w:val="uk-UA"/>
        </w:rPr>
        <w:t> </w:t>
      </w:r>
      <w:r w:rsidRPr="00F844D2">
        <w:rPr>
          <w:rFonts w:ascii="Times New Roman" w:hAnsi="Times New Roman"/>
          <w:sz w:val="28"/>
          <w:szCs w:val="28"/>
          <w:lang w:val="uk-UA"/>
        </w:rPr>
        <w:t>04</w:t>
      </w:r>
      <w:r w:rsidR="00790278">
        <w:rPr>
          <w:rFonts w:ascii="Times New Roman" w:hAnsi="Times New Roman"/>
          <w:sz w:val="28"/>
          <w:szCs w:val="28"/>
          <w:lang w:val="uk-UA"/>
        </w:rPr>
        <w:t> </w:t>
      </w:r>
      <w:r w:rsidRPr="00F844D2">
        <w:rPr>
          <w:rFonts w:ascii="Times New Roman" w:hAnsi="Times New Roman"/>
          <w:sz w:val="28"/>
          <w:szCs w:val="28"/>
          <w:lang w:val="uk-UA"/>
        </w:rPr>
        <w:t>грудня 2019 року №</w:t>
      </w:r>
      <w:r w:rsidRPr="006F4D2E">
        <w:rPr>
          <w:rFonts w:ascii="Times New Roman" w:hAnsi="Times New Roman"/>
          <w:sz w:val="28"/>
          <w:szCs w:val="28"/>
        </w:rPr>
        <w:t> </w:t>
      </w:r>
      <w:r w:rsidRPr="00F844D2">
        <w:rPr>
          <w:rFonts w:ascii="Times New Roman" w:hAnsi="Times New Roman"/>
          <w:sz w:val="28"/>
          <w:szCs w:val="28"/>
          <w:lang w:val="uk-UA"/>
        </w:rPr>
        <w:t>1413-р, ДПС надавалас</w:t>
      </w:r>
      <w:r w:rsidR="00790278">
        <w:rPr>
          <w:rFonts w:ascii="Times New Roman" w:hAnsi="Times New Roman"/>
          <w:sz w:val="28"/>
          <w:szCs w:val="28"/>
          <w:lang w:val="uk-UA"/>
        </w:rPr>
        <w:t>я</w:t>
      </w:r>
      <w:r w:rsidRPr="00F844D2">
        <w:rPr>
          <w:rFonts w:ascii="Times New Roman" w:hAnsi="Times New Roman"/>
          <w:sz w:val="28"/>
          <w:szCs w:val="28"/>
          <w:lang w:val="uk-UA"/>
        </w:rPr>
        <w:t xml:space="preserve"> звітна інформація Мінекономіки про стан </w:t>
      </w:r>
      <w:r w:rsidRPr="006F4D2E">
        <w:rPr>
          <w:rFonts w:ascii="Times New Roman" w:hAnsi="Times New Roman"/>
          <w:sz w:val="28"/>
          <w:szCs w:val="28"/>
          <w:lang w:val="uk-UA"/>
        </w:rPr>
        <w:t xml:space="preserve">його </w:t>
      </w:r>
      <w:r w:rsidRPr="00F844D2">
        <w:rPr>
          <w:rFonts w:ascii="Times New Roman" w:hAnsi="Times New Roman"/>
          <w:sz w:val="28"/>
          <w:szCs w:val="28"/>
          <w:lang w:val="uk-UA"/>
        </w:rPr>
        <w:t>виконання.</w:t>
      </w:r>
    </w:p>
    <w:p w:rsidR="001C56B8" w:rsidRPr="006F4D2E" w:rsidRDefault="001C56B8" w:rsidP="001C56B8">
      <w:pPr>
        <w:spacing w:after="0" w:line="240" w:lineRule="auto"/>
        <w:ind w:firstLine="567"/>
        <w:jc w:val="both"/>
        <w:rPr>
          <w:rFonts w:ascii="Times New Roman" w:eastAsia="Times New Roman" w:hAnsi="Times New Roman"/>
          <w:sz w:val="28"/>
          <w:szCs w:val="24"/>
          <w:lang w:val="uk-UA" w:eastAsia="ru-RU"/>
        </w:rPr>
      </w:pPr>
      <w:r w:rsidRPr="00F844D2">
        <w:rPr>
          <w:rFonts w:ascii="Times New Roman" w:hAnsi="Times New Roman"/>
          <w:sz w:val="28"/>
          <w:szCs w:val="24"/>
          <w:lang w:val="uk-UA"/>
        </w:rPr>
        <w:t xml:space="preserve">Кабінету Міністрів України </w:t>
      </w:r>
      <w:r w:rsidR="00D93B36" w:rsidRPr="00F844D2">
        <w:rPr>
          <w:rFonts w:ascii="Times New Roman" w:hAnsi="Times New Roman"/>
          <w:sz w:val="28"/>
          <w:szCs w:val="24"/>
          <w:lang w:val="uk-UA"/>
        </w:rPr>
        <w:t xml:space="preserve">надано звіт </w:t>
      </w:r>
      <w:r w:rsidRPr="00F844D2">
        <w:rPr>
          <w:rFonts w:ascii="Times New Roman" w:hAnsi="Times New Roman"/>
          <w:sz w:val="28"/>
          <w:szCs w:val="24"/>
          <w:lang w:val="uk-UA"/>
        </w:rPr>
        <w:t>за 2019</w:t>
      </w:r>
      <w:r w:rsidRPr="006F4D2E">
        <w:rPr>
          <w:rFonts w:ascii="Times New Roman" w:hAnsi="Times New Roman"/>
          <w:sz w:val="28"/>
          <w:szCs w:val="24"/>
        </w:rPr>
        <w:t> </w:t>
      </w:r>
      <w:r w:rsidRPr="00F844D2">
        <w:rPr>
          <w:rFonts w:ascii="Times New Roman" w:hAnsi="Times New Roman"/>
          <w:sz w:val="28"/>
          <w:szCs w:val="24"/>
          <w:lang w:val="uk-UA"/>
        </w:rPr>
        <w:t>–</w:t>
      </w:r>
      <w:r w:rsidRPr="006F4D2E">
        <w:rPr>
          <w:rFonts w:ascii="Times New Roman" w:hAnsi="Times New Roman"/>
          <w:sz w:val="28"/>
          <w:szCs w:val="24"/>
        </w:rPr>
        <w:t> </w:t>
      </w:r>
      <w:r w:rsidRPr="00F844D2">
        <w:rPr>
          <w:rFonts w:ascii="Times New Roman" w:hAnsi="Times New Roman"/>
          <w:sz w:val="28"/>
          <w:szCs w:val="24"/>
          <w:lang w:val="uk-UA"/>
        </w:rPr>
        <w:t xml:space="preserve">2020 роки </w:t>
      </w:r>
      <w:r w:rsidR="00D93B36" w:rsidRPr="006F4D2E">
        <w:rPr>
          <w:rFonts w:ascii="Times New Roman" w:hAnsi="Times New Roman"/>
          <w:sz w:val="28"/>
          <w:szCs w:val="24"/>
          <w:lang w:val="uk-UA"/>
        </w:rPr>
        <w:t>п</w:t>
      </w:r>
      <w:r w:rsidRPr="00F844D2">
        <w:rPr>
          <w:rFonts w:ascii="Times New Roman" w:hAnsi="Times New Roman"/>
          <w:sz w:val="28"/>
          <w:szCs w:val="24"/>
          <w:lang w:val="uk-UA" w:eastAsia="uk-UA"/>
        </w:rPr>
        <w:t xml:space="preserve">ро стан виконання Плану заходів </w:t>
      </w:r>
      <w:r w:rsidRPr="00F844D2">
        <w:rPr>
          <w:rFonts w:ascii="Times New Roman" w:hAnsi="Times New Roman"/>
          <w:sz w:val="28"/>
          <w:szCs w:val="24"/>
          <w:lang w:val="uk-UA"/>
        </w:rPr>
        <w:t>щодо реалізації концептуальних напрямів реформування системи органів, що реалізують державну податкову політику, затверджен</w:t>
      </w:r>
      <w:r w:rsidR="00DB6808">
        <w:rPr>
          <w:rFonts w:ascii="Times New Roman" w:hAnsi="Times New Roman"/>
          <w:sz w:val="28"/>
          <w:szCs w:val="24"/>
          <w:lang w:val="uk-UA"/>
        </w:rPr>
        <w:t>ого</w:t>
      </w:r>
      <w:r w:rsidRPr="00F844D2">
        <w:rPr>
          <w:rFonts w:ascii="Times New Roman" w:hAnsi="Times New Roman"/>
          <w:sz w:val="28"/>
          <w:szCs w:val="24"/>
          <w:lang w:val="uk-UA"/>
        </w:rPr>
        <w:t xml:space="preserve"> розпорядженням </w:t>
      </w:r>
      <w:r w:rsidRPr="00F844D2">
        <w:rPr>
          <w:rFonts w:ascii="Times New Roman" w:hAnsi="Times New Roman"/>
          <w:sz w:val="28"/>
          <w:szCs w:val="28"/>
          <w:lang w:val="uk-UA"/>
        </w:rPr>
        <w:t>№</w:t>
      </w:r>
      <w:r w:rsidRPr="006F4D2E">
        <w:rPr>
          <w:rFonts w:ascii="Times New Roman" w:hAnsi="Times New Roman"/>
          <w:sz w:val="28"/>
          <w:szCs w:val="28"/>
        </w:rPr>
        <w:t> </w:t>
      </w:r>
      <w:r w:rsidRPr="00F844D2">
        <w:rPr>
          <w:rFonts w:ascii="Times New Roman" w:hAnsi="Times New Roman"/>
          <w:sz w:val="28"/>
          <w:szCs w:val="28"/>
          <w:lang w:val="uk-UA"/>
        </w:rPr>
        <w:t>542-р</w:t>
      </w:r>
      <w:r w:rsidRPr="00F844D2">
        <w:rPr>
          <w:rFonts w:ascii="Times New Roman" w:eastAsia="Times New Roman" w:hAnsi="Times New Roman"/>
          <w:sz w:val="28"/>
          <w:szCs w:val="24"/>
          <w:lang w:val="uk-UA" w:eastAsia="ru-RU"/>
        </w:rPr>
        <w:t>.</w:t>
      </w:r>
    </w:p>
    <w:p w:rsidR="003B09E1" w:rsidRDefault="00D93B36">
      <w:pPr>
        <w:widowControl w:val="0"/>
        <w:autoSpaceDE w:val="0"/>
        <w:snapToGrid w:val="0"/>
        <w:spacing w:after="0" w:line="240" w:lineRule="auto"/>
        <w:ind w:firstLine="567"/>
        <w:contextualSpacing/>
        <w:jc w:val="both"/>
        <w:rPr>
          <w:rFonts w:ascii="Times New Roman" w:hAnsi="Times New Roman"/>
          <w:bCs/>
          <w:sz w:val="28"/>
          <w:szCs w:val="28"/>
          <w:lang w:val="uk-UA"/>
        </w:rPr>
      </w:pPr>
      <w:r w:rsidRPr="006F4D2E">
        <w:rPr>
          <w:rFonts w:ascii="Times New Roman" w:hAnsi="Times New Roman"/>
          <w:sz w:val="28"/>
          <w:szCs w:val="28"/>
          <w:lang w:val="uk-UA"/>
        </w:rPr>
        <w:t>З метою сприяння ефективності наукової, науково-технічної політики у податковій сфері, залучення провідних науковців і висококваліфікованих фахівців до вдосконалення роботи та розширення перспектив розвитку податкової служби, керуючись абзацами третім</w:t>
      </w:r>
      <w:r w:rsidRPr="006F4D2E">
        <w:rPr>
          <w:rFonts w:ascii="Times New Roman" w:hAnsi="Times New Roman"/>
          <w:sz w:val="28"/>
          <w:szCs w:val="28"/>
          <w:lang w:val="en-US"/>
        </w:rPr>
        <w:t> </w:t>
      </w:r>
      <w:r w:rsidRPr="006F4D2E">
        <w:rPr>
          <w:rFonts w:ascii="Times New Roman" w:hAnsi="Times New Roman"/>
          <w:sz w:val="28"/>
          <w:szCs w:val="28"/>
          <w:lang w:val="uk-UA"/>
        </w:rPr>
        <w:t>–</w:t>
      </w:r>
      <w:r w:rsidR="00B26033">
        <w:rPr>
          <w:rFonts w:ascii="Times New Roman" w:hAnsi="Times New Roman"/>
          <w:sz w:val="28"/>
          <w:szCs w:val="28"/>
          <w:lang w:val="uk-UA"/>
        </w:rPr>
        <w:t xml:space="preserve"> </w:t>
      </w:r>
      <w:r w:rsidRPr="006F4D2E">
        <w:rPr>
          <w:rFonts w:ascii="Times New Roman" w:hAnsi="Times New Roman"/>
          <w:sz w:val="28"/>
          <w:szCs w:val="28"/>
          <w:lang w:val="uk-UA"/>
        </w:rPr>
        <w:t>четвертим пункту13 Положення про Державну податкову службу України, затвердженого постановою Кабінету Міністрів України від 06 березня 2019 року №</w:t>
      </w:r>
      <w:r w:rsidRPr="006F4D2E">
        <w:rPr>
          <w:rFonts w:ascii="Times New Roman" w:hAnsi="Times New Roman"/>
          <w:sz w:val="28"/>
          <w:szCs w:val="28"/>
          <w:lang w:val="en-US"/>
        </w:rPr>
        <w:t> </w:t>
      </w:r>
      <w:r w:rsidRPr="006F4D2E">
        <w:rPr>
          <w:rFonts w:ascii="Times New Roman" w:hAnsi="Times New Roman"/>
          <w:sz w:val="28"/>
          <w:szCs w:val="28"/>
          <w:lang w:val="uk-UA"/>
        </w:rPr>
        <w:t>227 (зі змінами)</w:t>
      </w:r>
      <w:r w:rsidR="00315692">
        <w:rPr>
          <w:rFonts w:ascii="Times New Roman" w:hAnsi="Times New Roman"/>
          <w:sz w:val="28"/>
          <w:szCs w:val="28"/>
          <w:lang w:val="uk-UA"/>
        </w:rPr>
        <w:t>,</w:t>
      </w:r>
      <w:r w:rsidRPr="006F4D2E">
        <w:rPr>
          <w:rFonts w:ascii="Times New Roman" w:hAnsi="Times New Roman"/>
          <w:sz w:val="28"/>
          <w:szCs w:val="28"/>
          <w:lang w:val="uk-UA" w:eastAsia="uk-UA"/>
        </w:rPr>
        <w:t xml:space="preserve"> видано наказ ДПС </w:t>
      </w:r>
      <w:r w:rsidRPr="006F4D2E">
        <w:rPr>
          <w:rFonts w:ascii="Times New Roman" w:hAnsi="Times New Roman"/>
          <w:sz w:val="28"/>
          <w:szCs w:val="28"/>
          <w:lang w:val="uk-UA"/>
        </w:rPr>
        <w:t>від 11.12.2020 №</w:t>
      </w:r>
      <w:r w:rsidRPr="006F4D2E">
        <w:rPr>
          <w:rFonts w:ascii="Times New Roman" w:hAnsi="Times New Roman"/>
          <w:sz w:val="28"/>
          <w:szCs w:val="28"/>
          <w:lang w:val="en-US"/>
        </w:rPr>
        <w:t> </w:t>
      </w:r>
      <w:r w:rsidRPr="006F4D2E">
        <w:rPr>
          <w:rFonts w:ascii="Times New Roman" w:hAnsi="Times New Roman"/>
          <w:sz w:val="28"/>
          <w:szCs w:val="28"/>
          <w:lang w:val="uk-UA"/>
        </w:rPr>
        <w:t xml:space="preserve">713 «Про Науково-консультативну раду Державної податкової служби України», яким </w:t>
      </w:r>
      <w:r w:rsidRPr="006F4D2E">
        <w:rPr>
          <w:rFonts w:ascii="Times New Roman" w:hAnsi="Times New Roman"/>
          <w:sz w:val="28"/>
          <w:szCs w:val="28"/>
          <w:lang w:val="uk-UA" w:eastAsia="uk-UA"/>
        </w:rPr>
        <w:t xml:space="preserve">затверджено </w:t>
      </w:r>
      <w:hyperlink r:id="rId97" w:tgtFrame="_blank" w:history="1">
        <w:r w:rsidRPr="006F4D2E">
          <w:rPr>
            <w:rFonts w:ascii="Times New Roman" w:hAnsi="Times New Roman"/>
            <w:bCs/>
            <w:sz w:val="28"/>
            <w:szCs w:val="28"/>
            <w:lang w:val="uk-UA" w:eastAsia="uk-UA"/>
          </w:rPr>
          <w:t>склад Науково-консультативної ради ДПС та Положення про Науково-консультативну раду ДПС</w:t>
        </w:r>
      </w:hyperlink>
      <w:r w:rsidRPr="006F4D2E">
        <w:rPr>
          <w:rFonts w:ascii="Times New Roman" w:hAnsi="Times New Roman"/>
          <w:sz w:val="28"/>
          <w:szCs w:val="28"/>
          <w:lang w:val="uk-UA" w:eastAsia="uk-UA"/>
        </w:rPr>
        <w:t>. Така рада має статус консультативно-дорадчого органу ДПС з питань надання наукових консультацій у податковій сфері.</w:t>
      </w:r>
      <w:r w:rsidR="00840599">
        <w:rPr>
          <w:rFonts w:ascii="Times New Roman" w:hAnsi="Times New Roman"/>
          <w:sz w:val="28"/>
          <w:szCs w:val="28"/>
          <w:lang w:val="uk-UA" w:eastAsia="uk-UA"/>
        </w:rPr>
        <w:t xml:space="preserve"> </w:t>
      </w:r>
      <w:r w:rsidRPr="006F4D2E">
        <w:rPr>
          <w:rFonts w:ascii="Times New Roman" w:hAnsi="Times New Roman"/>
          <w:sz w:val="28"/>
          <w:szCs w:val="28"/>
          <w:lang w:val="uk-UA" w:eastAsia="uk-UA"/>
        </w:rPr>
        <w:t>З</w:t>
      </w:r>
      <w:r w:rsidRPr="006F4D2E">
        <w:rPr>
          <w:rFonts w:ascii="Times New Roman" w:hAnsi="Times New Roman"/>
          <w:bCs/>
          <w:sz w:val="28"/>
          <w:szCs w:val="28"/>
          <w:lang w:val="uk-UA"/>
        </w:rPr>
        <w:t>абезпечено комунікацію з Мінфіном щодо наукової та науково-технічної роботи, надавалис</w:t>
      </w:r>
      <w:r w:rsidR="00315692">
        <w:rPr>
          <w:rFonts w:ascii="Times New Roman" w:hAnsi="Times New Roman"/>
          <w:bCs/>
          <w:sz w:val="28"/>
          <w:szCs w:val="28"/>
          <w:lang w:val="uk-UA"/>
        </w:rPr>
        <w:t>я</w:t>
      </w:r>
      <w:r w:rsidR="00840599">
        <w:rPr>
          <w:rFonts w:ascii="Times New Roman" w:hAnsi="Times New Roman"/>
          <w:bCs/>
          <w:sz w:val="28"/>
          <w:szCs w:val="28"/>
          <w:lang w:val="uk-UA"/>
        </w:rPr>
        <w:t xml:space="preserve"> </w:t>
      </w:r>
      <w:r w:rsidRPr="006F4D2E">
        <w:rPr>
          <w:rFonts w:ascii="Times New Roman" w:hAnsi="Times New Roman"/>
          <w:bCs/>
          <w:sz w:val="28"/>
          <w:szCs w:val="28"/>
          <w:lang w:val="uk-UA"/>
        </w:rPr>
        <w:t>пропозиції до тематичного плану науково-дослідних робіт Мінфін</w:t>
      </w:r>
      <w:r w:rsidR="00315692">
        <w:rPr>
          <w:rFonts w:ascii="Times New Roman" w:hAnsi="Times New Roman"/>
          <w:bCs/>
          <w:sz w:val="28"/>
          <w:szCs w:val="28"/>
          <w:lang w:val="uk-UA"/>
        </w:rPr>
        <w:t>у</w:t>
      </w:r>
      <w:r w:rsidRPr="006F4D2E">
        <w:rPr>
          <w:rFonts w:ascii="Times New Roman" w:hAnsi="Times New Roman"/>
          <w:bCs/>
          <w:sz w:val="28"/>
          <w:szCs w:val="28"/>
          <w:lang w:val="uk-UA"/>
        </w:rPr>
        <w:t xml:space="preserve"> у податковій сфері на 2020 рік.</w:t>
      </w:r>
    </w:p>
    <w:p w:rsidR="00244A0A" w:rsidRPr="00D42C57" w:rsidRDefault="00244A0A" w:rsidP="009B029F">
      <w:pPr>
        <w:spacing w:after="0" w:line="240" w:lineRule="auto"/>
        <w:ind w:firstLine="567"/>
        <w:jc w:val="center"/>
        <w:rPr>
          <w:rFonts w:ascii="Times New Roman" w:eastAsia="Times New Roman" w:hAnsi="Times New Roman"/>
          <w:b/>
          <w:sz w:val="20"/>
          <w:szCs w:val="28"/>
          <w:shd w:val="clear" w:color="auto" w:fill="FFFFFF"/>
          <w:lang w:val="uk-UA"/>
        </w:rPr>
      </w:pPr>
    </w:p>
    <w:p w:rsidR="000E79DA" w:rsidRPr="006F4D2E" w:rsidRDefault="000E79DA" w:rsidP="009B029F">
      <w:pPr>
        <w:spacing w:after="0" w:line="240" w:lineRule="auto"/>
        <w:ind w:firstLine="567"/>
        <w:jc w:val="center"/>
        <w:rPr>
          <w:rFonts w:ascii="Times New Roman" w:eastAsia="Times New Roman" w:hAnsi="Times New Roman"/>
          <w:b/>
          <w:sz w:val="28"/>
          <w:szCs w:val="28"/>
          <w:shd w:val="clear" w:color="auto" w:fill="FFFFFF"/>
        </w:rPr>
      </w:pPr>
      <w:r w:rsidRPr="006F4D2E">
        <w:rPr>
          <w:rFonts w:ascii="Times New Roman" w:eastAsia="Times New Roman" w:hAnsi="Times New Roman"/>
          <w:b/>
          <w:sz w:val="28"/>
          <w:szCs w:val="28"/>
          <w:shd w:val="clear" w:color="auto" w:fill="FFFFFF"/>
        </w:rPr>
        <w:t>Структурна реформа – забезпечення функціонування ДПС у рамках єдиної юридичної особи</w:t>
      </w:r>
    </w:p>
    <w:p w:rsidR="000E79DA" w:rsidRPr="006F4D2E" w:rsidRDefault="000E79DA" w:rsidP="000E79DA">
      <w:pPr>
        <w:spacing w:after="0" w:line="240" w:lineRule="auto"/>
        <w:ind w:firstLine="567"/>
        <w:jc w:val="both"/>
        <w:rPr>
          <w:rFonts w:ascii="Times New Roman" w:eastAsiaTheme="minorHAnsi" w:hAnsi="Times New Roman"/>
          <w:sz w:val="28"/>
          <w:szCs w:val="28"/>
        </w:rPr>
      </w:pPr>
      <w:r w:rsidRPr="006F4D2E">
        <w:rPr>
          <w:rFonts w:ascii="Times New Roman" w:hAnsi="Times New Roman"/>
          <w:sz w:val="28"/>
          <w:szCs w:val="28"/>
        </w:rPr>
        <w:t>Забезпечення функціонування ДПС у форматі єдиної юридичної особи передбачено низкою програмних документів Уряду, зокрема Стратегією реформування системи управління державними фінансами на 2017 – 2020 роки, схваленою розпорядженням Кабінету Міністрів України від 08 лютого</w:t>
      </w:r>
      <w:r w:rsidR="00840599">
        <w:rPr>
          <w:rFonts w:ascii="Times New Roman" w:hAnsi="Times New Roman"/>
          <w:sz w:val="28"/>
          <w:szCs w:val="28"/>
          <w:lang w:val="uk-UA"/>
        </w:rPr>
        <w:t xml:space="preserve"> </w:t>
      </w:r>
      <w:r w:rsidRPr="006F4D2E">
        <w:rPr>
          <w:rFonts w:ascii="Times New Roman" w:hAnsi="Times New Roman"/>
          <w:sz w:val="28"/>
          <w:szCs w:val="28"/>
        </w:rPr>
        <w:t xml:space="preserve">2017 року № 142-р, Концептуальними напрямами реформування системи органів, що реалізують державну податкову та митну політику, та планами заходів щодо їх реалізації, схваленими розпорядженнями Кабінету Міністрів України </w:t>
      </w:r>
      <w:r w:rsidRPr="006F4D2E">
        <w:rPr>
          <w:rFonts w:ascii="Times New Roman" w:hAnsi="Times New Roman"/>
          <w:sz w:val="28"/>
          <w:szCs w:val="28"/>
        </w:rPr>
        <w:lastRenderedPageBreak/>
        <w:t>від</w:t>
      </w:r>
      <w:r w:rsidR="00315692">
        <w:rPr>
          <w:rFonts w:ascii="Times New Roman" w:hAnsi="Times New Roman"/>
          <w:sz w:val="28"/>
          <w:szCs w:val="28"/>
          <w:lang w:val="uk-UA"/>
        </w:rPr>
        <w:t> </w:t>
      </w:r>
      <w:r w:rsidRPr="006F4D2E">
        <w:rPr>
          <w:rFonts w:ascii="Times New Roman" w:hAnsi="Times New Roman"/>
          <w:sz w:val="28"/>
          <w:szCs w:val="28"/>
        </w:rPr>
        <w:t>27</w:t>
      </w:r>
      <w:r w:rsidR="00315692">
        <w:rPr>
          <w:rFonts w:ascii="Times New Roman" w:hAnsi="Times New Roman"/>
          <w:sz w:val="28"/>
          <w:szCs w:val="28"/>
          <w:lang w:val="uk-UA"/>
        </w:rPr>
        <w:t> </w:t>
      </w:r>
      <w:r w:rsidRPr="006F4D2E">
        <w:rPr>
          <w:rFonts w:ascii="Times New Roman" w:hAnsi="Times New Roman"/>
          <w:sz w:val="28"/>
          <w:szCs w:val="28"/>
        </w:rPr>
        <w:t>грудня 2018 року № 1101-р, № 542-р, Указом № 837, а також зобов’язаннями, взятими Українською Стороною згідно з Листом про наміри до Міжнародного Валютного Фонду від 02 червня 2020 року № 18124/0/2-20 та Меморандумом про економічну і фінансову політику.</w:t>
      </w:r>
    </w:p>
    <w:p w:rsidR="000E79DA" w:rsidRPr="006F4D2E" w:rsidRDefault="000E79DA" w:rsidP="000E79DA">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Для запровадження діяльності служби в рамках єдиної юридичної особи </w:t>
      </w:r>
      <w:r w:rsidRPr="006F4D2E">
        <w:rPr>
          <w:rFonts w:ascii="Times New Roman" w:hAnsi="Times New Roman"/>
          <w:sz w:val="28"/>
        </w:rPr>
        <w:t xml:space="preserve">Верховною Радою України прийнято </w:t>
      </w:r>
      <w:r w:rsidR="00315692">
        <w:rPr>
          <w:rFonts w:ascii="Times New Roman" w:hAnsi="Times New Roman"/>
          <w:sz w:val="28"/>
          <w:lang w:val="uk-UA"/>
        </w:rPr>
        <w:t>з</w:t>
      </w:r>
      <w:r w:rsidRPr="006F4D2E">
        <w:rPr>
          <w:rFonts w:ascii="Times New Roman" w:hAnsi="Times New Roman"/>
          <w:sz w:val="28"/>
        </w:rPr>
        <w:t xml:space="preserve">акони </w:t>
      </w:r>
      <w:r w:rsidRPr="006F4D2E">
        <w:rPr>
          <w:rFonts w:ascii="Times New Roman" w:hAnsi="Times New Roman"/>
          <w:sz w:val="28"/>
          <w:szCs w:val="28"/>
        </w:rPr>
        <w:t xml:space="preserve">№ 440-ІX </w:t>
      </w:r>
      <w:r w:rsidR="00894992" w:rsidRPr="006F4D2E">
        <w:rPr>
          <w:rFonts w:ascii="Times New Roman" w:hAnsi="Times New Roman"/>
          <w:sz w:val="28"/>
          <w:szCs w:val="28"/>
          <w:lang w:val="uk-UA"/>
        </w:rPr>
        <w:t xml:space="preserve">та </w:t>
      </w:r>
      <w:r w:rsidRPr="006F4D2E">
        <w:rPr>
          <w:rFonts w:ascii="Times New Roman" w:hAnsi="Times New Roman"/>
          <w:sz w:val="28"/>
          <w:szCs w:val="28"/>
        </w:rPr>
        <w:t>№ 466-IX.</w:t>
      </w:r>
    </w:p>
    <w:p w:rsidR="000E79DA" w:rsidRPr="006F4D2E" w:rsidRDefault="000E79DA" w:rsidP="000E79DA">
      <w:pPr>
        <w:spacing w:after="0" w:line="240" w:lineRule="auto"/>
        <w:ind w:firstLine="567"/>
        <w:jc w:val="both"/>
        <w:rPr>
          <w:rFonts w:ascii="Times New Roman" w:hAnsi="Times New Roman"/>
          <w:sz w:val="28"/>
        </w:rPr>
      </w:pPr>
      <w:r w:rsidRPr="006F4D2E">
        <w:rPr>
          <w:rFonts w:ascii="Times New Roman" w:hAnsi="Times New Roman"/>
          <w:sz w:val="28"/>
        </w:rPr>
        <w:t xml:space="preserve">З метою забезпечення функціонування в рамках єдиної юридичної особи </w:t>
      </w:r>
      <w:r w:rsidR="00894992" w:rsidRPr="006F4D2E">
        <w:rPr>
          <w:rFonts w:ascii="Times New Roman" w:hAnsi="Times New Roman"/>
          <w:sz w:val="28"/>
          <w:lang w:val="uk-UA"/>
        </w:rPr>
        <w:t xml:space="preserve">ДПС було </w:t>
      </w:r>
      <w:r w:rsidRPr="006F4D2E">
        <w:rPr>
          <w:rFonts w:ascii="Times New Roman" w:hAnsi="Times New Roman"/>
          <w:sz w:val="28"/>
        </w:rPr>
        <w:t xml:space="preserve">вжито </w:t>
      </w:r>
      <w:r w:rsidR="00315692">
        <w:rPr>
          <w:rFonts w:ascii="Times New Roman" w:hAnsi="Times New Roman"/>
          <w:sz w:val="28"/>
          <w:lang w:val="uk-UA"/>
        </w:rPr>
        <w:t>низку</w:t>
      </w:r>
      <w:r w:rsidRPr="006F4D2E">
        <w:rPr>
          <w:rFonts w:ascii="Times New Roman" w:hAnsi="Times New Roman"/>
          <w:sz w:val="28"/>
        </w:rPr>
        <w:t xml:space="preserve"> заходів:</w:t>
      </w:r>
    </w:p>
    <w:p w:rsidR="000E79DA" w:rsidRPr="006F4D2E" w:rsidRDefault="000E79DA" w:rsidP="000E79DA">
      <w:pPr>
        <w:pStyle w:val="afff3"/>
        <w:ind w:left="0" w:firstLine="567"/>
        <w:jc w:val="both"/>
        <w:rPr>
          <w:rFonts w:eastAsiaTheme="minorHAnsi"/>
          <w:sz w:val="28"/>
          <w:szCs w:val="22"/>
          <w:lang w:val="uk-UA" w:eastAsia="en-US"/>
        </w:rPr>
      </w:pPr>
      <w:r w:rsidRPr="006F4D2E">
        <w:rPr>
          <w:rFonts w:eastAsiaTheme="minorHAnsi"/>
          <w:sz w:val="28"/>
          <w:szCs w:val="22"/>
          <w:lang w:val="uk-UA" w:eastAsia="en-US"/>
        </w:rPr>
        <w:t>розроблено Концепцію запровадження функціонування ДПС у рамках єдиної юридичної особи;</w:t>
      </w:r>
    </w:p>
    <w:p w:rsidR="000E79DA" w:rsidRPr="006F4D2E" w:rsidRDefault="000E79DA" w:rsidP="000E79DA">
      <w:pPr>
        <w:pStyle w:val="afff3"/>
        <w:ind w:left="0" w:firstLine="567"/>
        <w:jc w:val="both"/>
        <w:rPr>
          <w:rFonts w:eastAsiaTheme="minorHAnsi"/>
          <w:sz w:val="28"/>
          <w:szCs w:val="22"/>
          <w:lang w:val="uk-UA" w:eastAsia="en-US"/>
        </w:rPr>
      </w:pPr>
      <w:r w:rsidRPr="006F4D2E">
        <w:rPr>
          <w:rFonts w:eastAsiaTheme="minorHAnsi"/>
          <w:sz w:val="28"/>
          <w:szCs w:val="22"/>
          <w:lang w:val="uk-UA" w:eastAsia="en-US"/>
        </w:rPr>
        <w:t>наказом ДПС від 10.06.2020 № 259 утворено робочу групу з питань реформування ДПС;</w:t>
      </w:r>
    </w:p>
    <w:p w:rsidR="000E79DA" w:rsidRPr="006F4D2E" w:rsidRDefault="000E79DA" w:rsidP="000E79DA">
      <w:pPr>
        <w:pStyle w:val="afff3"/>
        <w:ind w:left="0" w:firstLine="567"/>
        <w:jc w:val="both"/>
        <w:rPr>
          <w:rFonts w:eastAsiaTheme="minorHAnsi"/>
          <w:sz w:val="28"/>
          <w:szCs w:val="22"/>
          <w:lang w:val="uk-UA" w:eastAsia="en-US"/>
        </w:rPr>
      </w:pPr>
      <w:r w:rsidRPr="006F4D2E">
        <w:rPr>
          <w:rFonts w:eastAsiaTheme="minorHAnsi"/>
          <w:sz w:val="28"/>
          <w:szCs w:val="22"/>
          <w:lang w:val="uk-UA" w:eastAsia="en-US"/>
        </w:rPr>
        <w:t>13.07.2020 Головою ДПС затверджено План заходів з реалізації створення єдиної юридичної особи ДПС та персональний склад робочих підгруп робочої групи з питань реформування ДПС</w:t>
      </w:r>
      <w:r w:rsidR="00315692">
        <w:rPr>
          <w:rFonts w:eastAsiaTheme="minorHAnsi"/>
          <w:sz w:val="28"/>
          <w:szCs w:val="22"/>
          <w:lang w:val="uk-UA" w:eastAsia="en-US"/>
        </w:rPr>
        <w:t>.</w:t>
      </w:r>
    </w:p>
    <w:p w:rsidR="000E79DA" w:rsidRPr="006F4D2E" w:rsidRDefault="000E79DA" w:rsidP="000E79DA">
      <w:pPr>
        <w:spacing w:after="0" w:line="240" w:lineRule="auto"/>
        <w:ind w:firstLine="567"/>
        <w:jc w:val="both"/>
        <w:rPr>
          <w:rFonts w:ascii="Times New Roman" w:hAnsi="Times New Roman"/>
          <w:sz w:val="28"/>
          <w:szCs w:val="28"/>
          <w:lang w:val="uk-UA" w:eastAsia="ar-SA"/>
        </w:rPr>
      </w:pPr>
      <w:r w:rsidRPr="006F4D2E">
        <w:rPr>
          <w:rFonts w:ascii="Times New Roman" w:hAnsi="Times New Roman"/>
          <w:sz w:val="28"/>
          <w:szCs w:val="28"/>
          <w:lang w:eastAsia="ar-SA"/>
        </w:rPr>
        <w:t>Відповідно до затвердженого Плану реалізація структурної реформи відбувається у два етапи.</w:t>
      </w:r>
    </w:p>
    <w:p w:rsidR="000E79DA" w:rsidRPr="006F4D2E" w:rsidRDefault="000E79DA" w:rsidP="000E79DA">
      <w:pPr>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В рамках проведення першого етапу реформи:</w:t>
      </w:r>
    </w:p>
    <w:p w:rsidR="000E79DA" w:rsidRPr="006F4D2E" w:rsidRDefault="00315692" w:rsidP="000E79DA">
      <w:pPr>
        <w:spacing w:after="0" w:line="240" w:lineRule="auto"/>
        <w:ind w:firstLine="567"/>
        <w:jc w:val="both"/>
        <w:rPr>
          <w:rFonts w:ascii="Times New Roman" w:hAnsi="Times New Roman"/>
          <w:sz w:val="28"/>
          <w:szCs w:val="28"/>
          <w:lang w:eastAsia="ar-SA"/>
        </w:rPr>
      </w:pPr>
      <w:r>
        <w:rPr>
          <w:rFonts w:ascii="Times New Roman" w:hAnsi="Times New Roman"/>
          <w:sz w:val="28"/>
          <w:szCs w:val="28"/>
          <w:lang w:val="uk-UA" w:eastAsia="ar-SA"/>
        </w:rPr>
        <w:t>0</w:t>
      </w:r>
      <w:r w:rsidR="000E79DA" w:rsidRPr="006F4D2E">
        <w:rPr>
          <w:rFonts w:ascii="Times New Roman" w:hAnsi="Times New Roman"/>
          <w:sz w:val="28"/>
          <w:szCs w:val="28"/>
          <w:lang w:eastAsia="ar-SA"/>
        </w:rPr>
        <w:t xml:space="preserve">5 травня Міністром фінансів затверджена нова Структура апарату ДПС, та наказом ДПС від 05.05.2020 № 194 введена в дію, яка побудована за функціональним принципом </w:t>
      </w:r>
      <w:r>
        <w:rPr>
          <w:rFonts w:ascii="Times New Roman" w:hAnsi="Times New Roman"/>
          <w:sz w:val="28"/>
          <w:szCs w:val="28"/>
          <w:lang w:val="uk-UA" w:eastAsia="ar-SA"/>
        </w:rPr>
        <w:t>і</w:t>
      </w:r>
      <w:r w:rsidR="000E79DA" w:rsidRPr="006F4D2E">
        <w:rPr>
          <w:rFonts w:ascii="Times New Roman" w:hAnsi="Times New Roman"/>
          <w:sz w:val="28"/>
          <w:szCs w:val="28"/>
          <w:lang w:eastAsia="ar-SA"/>
        </w:rPr>
        <w:t xml:space="preserve"> передбачає чіткий розподіл функціональних повноважень між структурними підрозділами ДПС з метою уникнення їх дублювання.</w:t>
      </w:r>
    </w:p>
    <w:p w:rsidR="000E79DA" w:rsidRPr="006F4D2E" w:rsidRDefault="000E79DA" w:rsidP="000E79DA">
      <w:pPr>
        <w:spacing w:after="0" w:line="240" w:lineRule="auto"/>
        <w:ind w:firstLine="567"/>
        <w:jc w:val="both"/>
        <w:rPr>
          <w:rFonts w:ascii="Times New Roman" w:eastAsiaTheme="minorHAnsi" w:hAnsi="Times New Roman"/>
          <w:sz w:val="28"/>
          <w:szCs w:val="28"/>
        </w:rPr>
      </w:pPr>
      <w:r w:rsidRPr="006F4D2E">
        <w:rPr>
          <w:rFonts w:ascii="Times New Roman" w:hAnsi="Times New Roman"/>
          <w:sz w:val="28"/>
          <w:szCs w:val="28"/>
          <w:lang w:eastAsia="ar-SA"/>
        </w:rPr>
        <w:t xml:space="preserve">Структури територіальних органів ДПС, приведені </w:t>
      </w:r>
      <w:r w:rsidRPr="006F4D2E">
        <w:rPr>
          <w:rFonts w:ascii="Times New Roman" w:hAnsi="Times New Roman"/>
          <w:sz w:val="28"/>
          <w:szCs w:val="28"/>
        </w:rPr>
        <w:t>у відповідність до Структури апарату ДПС, погоджено Міністром фінансів 12.06.2020 та наказом</w:t>
      </w:r>
      <w:r w:rsidR="00315692">
        <w:rPr>
          <w:rFonts w:ascii="Times New Roman" w:hAnsi="Times New Roman"/>
          <w:sz w:val="28"/>
          <w:szCs w:val="28"/>
          <w:lang w:val="uk-UA"/>
        </w:rPr>
        <w:t> </w:t>
      </w:r>
      <w:r w:rsidRPr="006F4D2E">
        <w:rPr>
          <w:rFonts w:ascii="Times New Roman" w:hAnsi="Times New Roman"/>
          <w:sz w:val="28"/>
          <w:szCs w:val="28"/>
        </w:rPr>
        <w:t>ДПС від 21.07.2020 № 354 «Про структури територіальних органів ДПС» введено в дію.</w:t>
      </w:r>
    </w:p>
    <w:p w:rsidR="000E79DA" w:rsidRPr="006F4D2E" w:rsidRDefault="000E79DA" w:rsidP="000E79DA">
      <w:pPr>
        <w:spacing w:after="0" w:line="240" w:lineRule="auto"/>
        <w:ind w:firstLine="567"/>
        <w:jc w:val="both"/>
        <w:rPr>
          <w:rFonts w:ascii="Times New Roman" w:hAnsi="Times New Roman"/>
          <w:sz w:val="28"/>
          <w:szCs w:val="28"/>
          <w:shd w:val="clear" w:color="auto" w:fill="FFFFFF"/>
        </w:rPr>
      </w:pPr>
      <w:r w:rsidRPr="006F4D2E">
        <w:rPr>
          <w:rFonts w:ascii="Times New Roman" w:hAnsi="Times New Roman"/>
          <w:sz w:val="28"/>
          <w:szCs w:val="28"/>
        </w:rPr>
        <w:t xml:space="preserve">Відповідно до наказу ДПС від 21.07.2020 № 352 ліквідовано </w:t>
      </w:r>
      <w:r w:rsidRPr="00840599">
        <w:rPr>
          <w:rFonts w:ascii="Times New Roman" w:hAnsi="Times New Roman"/>
          <w:b/>
          <w:sz w:val="28"/>
          <w:szCs w:val="28"/>
        </w:rPr>
        <w:t>161</w:t>
      </w:r>
      <w:r w:rsidRPr="006F4D2E">
        <w:rPr>
          <w:rFonts w:ascii="Times New Roman" w:hAnsi="Times New Roman"/>
          <w:sz w:val="28"/>
          <w:szCs w:val="28"/>
        </w:rPr>
        <w:t xml:space="preserve"> управління, які були утворені на правах відокремлених підрозділів </w:t>
      </w:r>
      <w:r w:rsidR="00315692">
        <w:rPr>
          <w:rFonts w:ascii="Times New Roman" w:hAnsi="Times New Roman"/>
          <w:sz w:val="28"/>
          <w:szCs w:val="28"/>
          <w:lang w:val="uk-UA"/>
        </w:rPr>
        <w:t>г</w:t>
      </w:r>
      <w:r w:rsidRPr="006F4D2E">
        <w:rPr>
          <w:rFonts w:ascii="Times New Roman" w:hAnsi="Times New Roman"/>
          <w:sz w:val="28"/>
          <w:szCs w:val="28"/>
        </w:rPr>
        <w:t xml:space="preserve">оловних управлінь ДПС в областях, та утворено </w:t>
      </w:r>
      <w:r w:rsidRPr="00162E2C">
        <w:rPr>
          <w:rFonts w:ascii="Times New Roman" w:eastAsia="Times New Roman" w:hAnsi="Times New Roman"/>
          <w:b/>
          <w:sz w:val="28"/>
          <w:szCs w:val="28"/>
          <w:shd w:val="clear" w:color="auto" w:fill="FFFFFF"/>
        </w:rPr>
        <w:t>532</w:t>
      </w:r>
      <w:r w:rsidRPr="006F4D2E">
        <w:rPr>
          <w:rFonts w:ascii="Times New Roman" w:eastAsia="Times New Roman" w:hAnsi="Times New Roman"/>
          <w:sz w:val="28"/>
          <w:szCs w:val="28"/>
          <w:shd w:val="clear" w:color="auto" w:fill="FFFFFF"/>
        </w:rPr>
        <w:t xml:space="preserve"> державні податкові інспекції, які є структурними підрозділами головних управлінь ДПС в областях та м. Києві (з яких </w:t>
      </w:r>
      <w:r w:rsidRPr="00162E2C">
        <w:rPr>
          <w:rFonts w:ascii="Times New Roman" w:eastAsia="Times New Roman" w:hAnsi="Times New Roman"/>
          <w:b/>
          <w:sz w:val="28"/>
          <w:szCs w:val="28"/>
          <w:shd w:val="clear" w:color="auto" w:fill="FFFFFF"/>
        </w:rPr>
        <w:t>522</w:t>
      </w:r>
      <w:r w:rsidRPr="006F4D2E">
        <w:rPr>
          <w:rFonts w:ascii="Times New Roman" w:eastAsia="Times New Roman" w:hAnsi="Times New Roman"/>
          <w:sz w:val="28"/>
          <w:szCs w:val="28"/>
          <w:shd w:val="clear" w:color="auto" w:fill="FFFFFF"/>
        </w:rPr>
        <w:t xml:space="preserve"> – в областях та </w:t>
      </w:r>
      <w:r w:rsidRPr="00162E2C">
        <w:rPr>
          <w:rFonts w:ascii="Times New Roman" w:eastAsia="Times New Roman" w:hAnsi="Times New Roman"/>
          <w:b/>
          <w:sz w:val="28"/>
          <w:szCs w:val="28"/>
          <w:shd w:val="clear" w:color="auto" w:fill="FFFFFF"/>
        </w:rPr>
        <w:t>10</w:t>
      </w:r>
      <w:r w:rsidRPr="006F4D2E">
        <w:rPr>
          <w:rFonts w:ascii="Times New Roman" w:eastAsia="Times New Roman" w:hAnsi="Times New Roman"/>
          <w:sz w:val="28"/>
          <w:szCs w:val="28"/>
          <w:shd w:val="clear" w:color="auto" w:fill="FFFFFF"/>
        </w:rPr>
        <w:t xml:space="preserve"> – у м.</w:t>
      </w:r>
      <w:r w:rsidRPr="006F4D2E">
        <w:rPr>
          <w:rFonts w:ascii="Times New Roman" w:eastAsia="Times New Roman" w:hAnsi="Times New Roman"/>
          <w:sz w:val="28"/>
          <w:szCs w:val="28"/>
          <w:shd w:val="clear" w:color="auto" w:fill="FFFFFF"/>
          <w:lang w:val="en-US"/>
        </w:rPr>
        <w:t> </w:t>
      </w:r>
      <w:r w:rsidRPr="006F4D2E">
        <w:rPr>
          <w:rFonts w:ascii="Times New Roman" w:eastAsia="Times New Roman" w:hAnsi="Times New Roman"/>
          <w:sz w:val="28"/>
          <w:szCs w:val="28"/>
          <w:shd w:val="clear" w:color="auto" w:fill="FFFFFF"/>
        </w:rPr>
        <w:t xml:space="preserve">Києві) та які </w:t>
      </w:r>
      <w:r w:rsidRPr="006F4D2E">
        <w:rPr>
          <w:rFonts w:ascii="Times New Roman" w:hAnsi="Times New Roman"/>
          <w:sz w:val="28"/>
          <w:szCs w:val="28"/>
          <w:shd w:val="clear" w:color="auto" w:fill="FFFFFF"/>
        </w:rPr>
        <w:t>та забезпечують надання адміністративних послуг всім 1470 територіальним громадам, що входять до складу нових 136 районів, утворених Постановою Верховної Ради України від 17</w:t>
      </w:r>
      <w:r w:rsidR="00315692">
        <w:rPr>
          <w:rFonts w:ascii="Times New Roman" w:hAnsi="Times New Roman"/>
          <w:sz w:val="28"/>
          <w:szCs w:val="28"/>
          <w:shd w:val="clear" w:color="auto" w:fill="FFFFFF"/>
          <w:lang w:val="uk-UA"/>
        </w:rPr>
        <w:t xml:space="preserve"> липня</w:t>
      </w:r>
      <w:r w:rsidR="00232513">
        <w:rPr>
          <w:rFonts w:ascii="Times New Roman" w:hAnsi="Times New Roman"/>
          <w:sz w:val="28"/>
          <w:szCs w:val="28"/>
          <w:shd w:val="clear" w:color="auto" w:fill="FFFFFF"/>
          <w:lang w:val="uk-UA"/>
        </w:rPr>
        <w:t xml:space="preserve"> </w:t>
      </w:r>
      <w:r w:rsidRPr="006F4D2E">
        <w:rPr>
          <w:rFonts w:ascii="Times New Roman" w:hAnsi="Times New Roman"/>
          <w:sz w:val="28"/>
          <w:szCs w:val="28"/>
          <w:shd w:val="clear" w:color="auto" w:fill="FFFFFF"/>
        </w:rPr>
        <w:t>2020</w:t>
      </w:r>
      <w:r w:rsidR="00315692">
        <w:rPr>
          <w:rFonts w:ascii="Times New Roman" w:hAnsi="Times New Roman"/>
          <w:sz w:val="28"/>
          <w:szCs w:val="28"/>
          <w:shd w:val="clear" w:color="auto" w:fill="FFFFFF"/>
          <w:lang w:val="uk-UA"/>
        </w:rPr>
        <w:t xml:space="preserve"> року</w:t>
      </w:r>
      <w:r w:rsidRPr="006F4D2E">
        <w:rPr>
          <w:rFonts w:ascii="Times New Roman" w:hAnsi="Times New Roman"/>
          <w:sz w:val="28"/>
          <w:szCs w:val="28"/>
          <w:shd w:val="clear" w:color="auto" w:fill="FFFFFF"/>
        </w:rPr>
        <w:t xml:space="preserve"> № 807-ІХ «Про утворення та ліквідацію районів».</w:t>
      </w:r>
    </w:p>
    <w:p w:rsidR="000E79DA" w:rsidRPr="006F4D2E" w:rsidRDefault="000E79DA" w:rsidP="000E79DA">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Постановою Кабінету Міністрів України від 27 липня 2020 року № 643 внесено зміни до Положення про Державну податкову службу України</w:t>
      </w:r>
      <w:r w:rsidR="00315692">
        <w:rPr>
          <w:rFonts w:ascii="Times New Roman" w:hAnsi="Times New Roman"/>
          <w:sz w:val="28"/>
          <w:szCs w:val="28"/>
          <w:lang w:val="uk-UA"/>
        </w:rPr>
        <w:t>,</w:t>
      </w:r>
      <w:r w:rsidRPr="006F4D2E">
        <w:rPr>
          <w:rFonts w:ascii="Times New Roman" w:hAnsi="Times New Roman"/>
          <w:sz w:val="28"/>
          <w:szCs w:val="28"/>
        </w:rPr>
        <w:t xml:space="preserve"> які, серед іншого, передбачають врегулювання механізму делегування повноважень посадовим (службовим) особам апарату ДПС та її територіальних органів на виконання певних функцій, передбачених </w:t>
      </w:r>
      <w:r w:rsidR="00840599">
        <w:rPr>
          <w:rFonts w:ascii="Times New Roman" w:hAnsi="Times New Roman"/>
          <w:sz w:val="28"/>
          <w:szCs w:val="28"/>
          <w:lang w:val="uk-UA"/>
        </w:rPr>
        <w:t>Кодексом</w:t>
      </w:r>
      <w:r w:rsidRPr="006F4D2E">
        <w:rPr>
          <w:rFonts w:ascii="Times New Roman" w:hAnsi="Times New Roman"/>
          <w:sz w:val="28"/>
          <w:szCs w:val="28"/>
        </w:rPr>
        <w:t>, законодавством з питань сплати єдиного внеску, іншим законодавством, контроль за дотримання</w:t>
      </w:r>
      <w:r w:rsidR="00315692">
        <w:rPr>
          <w:rFonts w:ascii="Times New Roman" w:hAnsi="Times New Roman"/>
          <w:sz w:val="28"/>
          <w:szCs w:val="28"/>
          <w:lang w:val="uk-UA"/>
        </w:rPr>
        <w:t>м</w:t>
      </w:r>
      <w:r w:rsidRPr="006F4D2E">
        <w:rPr>
          <w:rFonts w:ascii="Times New Roman" w:hAnsi="Times New Roman"/>
          <w:sz w:val="28"/>
          <w:szCs w:val="28"/>
        </w:rPr>
        <w:t xml:space="preserve"> якого покладено на ДПС, законодавством про державну службу.</w:t>
      </w:r>
    </w:p>
    <w:p w:rsidR="000E79DA" w:rsidRPr="006F4D2E" w:rsidRDefault="000E79DA" w:rsidP="000E79DA">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Наказами ДПС від 29.07.2020 №№ 372, 373, 374 затверджено нову редакцію положень про територіальні органи ДПС, які приведено у відповідність до Положення про ДПС.</w:t>
      </w:r>
    </w:p>
    <w:p w:rsidR="000E79DA" w:rsidRPr="006F4D2E" w:rsidRDefault="000E79DA" w:rsidP="000E79DA">
      <w:pPr>
        <w:spacing w:after="0" w:line="240" w:lineRule="auto"/>
        <w:ind w:firstLine="567"/>
        <w:jc w:val="both"/>
        <w:rPr>
          <w:rFonts w:ascii="Times New Roman" w:hAnsi="Times New Roman"/>
          <w:sz w:val="28"/>
          <w:szCs w:val="28"/>
        </w:rPr>
      </w:pPr>
      <w:r w:rsidRPr="006F4D2E">
        <w:rPr>
          <w:rFonts w:ascii="Times New Roman" w:hAnsi="Times New Roman"/>
          <w:sz w:val="28"/>
          <w:szCs w:val="28"/>
        </w:rPr>
        <w:lastRenderedPageBreak/>
        <w:t>Наказом ДПС від 31.07.2020 № 389 затверджено Порядок делегування повноважень посадовим (службовим) особам апарату та територіальних органів ДПС.</w:t>
      </w:r>
    </w:p>
    <w:p w:rsidR="000E79DA" w:rsidRPr="006F4D2E" w:rsidRDefault="000E79DA" w:rsidP="00612A52">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Організаційні структури та штатні розписи територіальних органів ДПС затверджені Головою ДПС в період з 17.08.2020 по 26.08.2020.</w:t>
      </w:r>
    </w:p>
    <w:p w:rsidR="000E79DA" w:rsidRPr="006F4D2E" w:rsidRDefault="000E79DA" w:rsidP="00612A52">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В рамках реалізації другого етапу реформи здіснено такі заходи:</w:t>
      </w:r>
    </w:p>
    <w:p w:rsidR="000E79DA" w:rsidRPr="006F4D2E" w:rsidRDefault="00315692" w:rsidP="000E79D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lang w:val="uk-UA"/>
        </w:rPr>
        <w:t>п</w:t>
      </w:r>
      <w:r w:rsidR="000E79DA" w:rsidRPr="006F4D2E">
        <w:rPr>
          <w:rFonts w:ascii="Times New Roman" w:eastAsia="Times New Roman" w:hAnsi="Times New Roman"/>
          <w:bCs/>
          <w:sz w:val="28"/>
          <w:szCs w:val="28"/>
        </w:rPr>
        <w:t>рийнято постанову Кабінету Міністрів України від 30</w:t>
      </w:r>
      <w:r>
        <w:rPr>
          <w:rFonts w:ascii="Times New Roman" w:eastAsia="Times New Roman" w:hAnsi="Times New Roman"/>
          <w:bCs/>
          <w:sz w:val="28"/>
          <w:szCs w:val="28"/>
          <w:lang w:val="uk-UA"/>
        </w:rPr>
        <w:t xml:space="preserve"> вересня</w:t>
      </w:r>
      <w:r w:rsidR="00612A52">
        <w:rPr>
          <w:rFonts w:ascii="Times New Roman" w:eastAsia="Times New Roman" w:hAnsi="Times New Roman"/>
          <w:bCs/>
          <w:sz w:val="28"/>
          <w:szCs w:val="28"/>
          <w:lang w:val="uk-UA"/>
        </w:rPr>
        <w:t xml:space="preserve"> </w:t>
      </w:r>
      <w:r w:rsidR="000E79DA" w:rsidRPr="006F4D2E">
        <w:rPr>
          <w:rFonts w:ascii="Times New Roman" w:eastAsia="Times New Roman" w:hAnsi="Times New Roman"/>
          <w:bCs/>
          <w:sz w:val="28"/>
          <w:szCs w:val="28"/>
        </w:rPr>
        <w:t>2020</w:t>
      </w:r>
      <w:r>
        <w:rPr>
          <w:rFonts w:ascii="Times New Roman" w:eastAsia="Times New Roman" w:hAnsi="Times New Roman"/>
          <w:bCs/>
          <w:sz w:val="28"/>
          <w:szCs w:val="28"/>
          <w:lang w:val="uk-UA"/>
        </w:rPr>
        <w:t xml:space="preserve"> року</w:t>
      </w:r>
      <w:r w:rsidR="000E79DA" w:rsidRPr="006F4D2E">
        <w:rPr>
          <w:rFonts w:ascii="Times New Roman" w:eastAsia="Times New Roman" w:hAnsi="Times New Roman"/>
          <w:bCs/>
          <w:sz w:val="28"/>
          <w:szCs w:val="28"/>
        </w:rPr>
        <w:t xml:space="preserve"> №</w:t>
      </w:r>
      <w:r>
        <w:rPr>
          <w:rFonts w:ascii="Times New Roman" w:eastAsia="Times New Roman" w:hAnsi="Times New Roman"/>
          <w:bCs/>
          <w:sz w:val="28"/>
          <w:szCs w:val="28"/>
          <w:lang w:val="uk-UA"/>
        </w:rPr>
        <w:t> </w:t>
      </w:r>
      <w:r w:rsidR="000E79DA" w:rsidRPr="006F4D2E">
        <w:rPr>
          <w:rFonts w:ascii="Times New Roman" w:eastAsia="Times New Roman" w:hAnsi="Times New Roman"/>
          <w:bCs/>
          <w:sz w:val="28"/>
          <w:szCs w:val="28"/>
        </w:rPr>
        <w:t>893 «Деякі питання територіальних органів Державної податкової служби» (далі – постанова № 893) та відповідно до пункту 1 постанови ліквідовано територіальні органи ДПС як юридичні особи публічного права.</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 xml:space="preserve">З метою реалізації зазначеної постанови затверджено наказ ДПС </w:t>
      </w:r>
      <w:r w:rsidRPr="006F4D2E">
        <w:rPr>
          <w:rFonts w:ascii="Times New Roman" w:eastAsia="Times New Roman" w:hAnsi="Times New Roman"/>
          <w:bCs/>
          <w:sz w:val="28"/>
          <w:szCs w:val="28"/>
        </w:rPr>
        <w:br/>
        <w:t>від 08.10.2020 № 556 «Про ліквідацію територіальних органів ДПС»</w:t>
      </w:r>
      <w:r w:rsidR="00315692">
        <w:rPr>
          <w:rFonts w:ascii="Times New Roman" w:eastAsia="Times New Roman" w:hAnsi="Times New Roman"/>
          <w:bCs/>
          <w:sz w:val="28"/>
          <w:szCs w:val="28"/>
          <w:lang w:val="uk-UA"/>
        </w:rPr>
        <w:t>,</w:t>
      </w:r>
      <w:r w:rsidRPr="006F4D2E">
        <w:rPr>
          <w:rFonts w:ascii="Times New Roman" w:eastAsia="Times New Roman" w:hAnsi="Times New Roman"/>
          <w:bCs/>
          <w:sz w:val="28"/>
          <w:szCs w:val="28"/>
        </w:rPr>
        <w:t xml:space="preserve"> відповідно до якого розпочато процедуру ліквідації територіальних органів ДПС як юридичних осіб публічного права, зокрема призначено голів комісій з ліквідації, визначено строк заявлення вимог кредиторами. На виконання вимог зазначеного наказу усіма територіальними органами ДПС забезпечено затвердження персонального складу комісій з ліквідації, планів заходів щодо проведення ліквідації, повідомлено державних реєстраторів про намір щодо припинення територіального органу.</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Керівниками територіальних органів ДПС забезпечено ефективну організацію роботи щодо своєчасного та якісного виконання затверджених планів заходів з ліквідації територіальних органів ДПС.</w:t>
      </w:r>
    </w:p>
    <w:p w:rsidR="000E79DA" w:rsidRDefault="000E79DA" w:rsidP="000E79DA">
      <w:pPr>
        <w:spacing w:after="0" w:line="240" w:lineRule="auto"/>
        <w:ind w:firstLine="567"/>
        <w:jc w:val="both"/>
        <w:rPr>
          <w:rFonts w:ascii="Times New Roman" w:eastAsia="Times New Roman" w:hAnsi="Times New Roman"/>
          <w:bCs/>
          <w:sz w:val="28"/>
          <w:szCs w:val="28"/>
          <w:lang w:val="uk-UA"/>
        </w:rPr>
      </w:pPr>
      <w:r w:rsidRPr="006F4D2E">
        <w:rPr>
          <w:rFonts w:ascii="Times New Roman" w:eastAsia="Times New Roman" w:hAnsi="Times New Roman"/>
          <w:bCs/>
          <w:sz w:val="28"/>
          <w:szCs w:val="28"/>
        </w:rPr>
        <w:t xml:space="preserve">На виконання вимог пункту 3 постанови № 893 наказом ДПС від 30.09.2020 № 529 «Про утворення територіальних органів Державної податкової служби» </w:t>
      </w:r>
      <w:r w:rsidR="006512E3">
        <w:rPr>
          <w:rFonts w:ascii="Times New Roman" w:eastAsia="Times New Roman" w:hAnsi="Times New Roman"/>
          <w:bCs/>
          <w:sz w:val="28"/>
          <w:szCs w:val="28"/>
          <w:lang w:val="uk-UA"/>
        </w:rPr>
        <w:t xml:space="preserve">(далі – наказ № 529) </w:t>
      </w:r>
      <w:r w:rsidRPr="006F4D2E">
        <w:rPr>
          <w:rFonts w:ascii="Times New Roman" w:eastAsia="Times New Roman" w:hAnsi="Times New Roman"/>
          <w:bCs/>
          <w:sz w:val="28"/>
          <w:szCs w:val="28"/>
        </w:rPr>
        <w:t>утворено територіальні органів ДПС як її відокремлені підрозділи (</w:t>
      </w:r>
      <w:r w:rsidRPr="006512E3">
        <w:rPr>
          <w:rFonts w:ascii="Times New Roman" w:eastAsia="Times New Roman" w:hAnsi="Times New Roman"/>
          <w:b/>
          <w:bCs/>
          <w:sz w:val="28"/>
          <w:szCs w:val="28"/>
        </w:rPr>
        <w:t>31</w:t>
      </w:r>
      <w:r w:rsidRPr="006F4D2E">
        <w:rPr>
          <w:rFonts w:ascii="Times New Roman" w:eastAsia="Times New Roman" w:hAnsi="Times New Roman"/>
          <w:bCs/>
          <w:sz w:val="28"/>
          <w:szCs w:val="28"/>
        </w:rPr>
        <w:t xml:space="preserve"> територіальний орган: </w:t>
      </w:r>
      <w:r w:rsidRPr="00DB6808">
        <w:rPr>
          <w:rFonts w:ascii="Times New Roman" w:eastAsia="Times New Roman" w:hAnsi="Times New Roman"/>
          <w:b/>
          <w:bCs/>
          <w:sz w:val="28"/>
          <w:szCs w:val="28"/>
        </w:rPr>
        <w:t xml:space="preserve">25 </w:t>
      </w:r>
      <w:r w:rsidRPr="006F4D2E">
        <w:rPr>
          <w:rFonts w:ascii="Times New Roman" w:eastAsia="Times New Roman" w:hAnsi="Times New Roman"/>
          <w:bCs/>
          <w:sz w:val="28"/>
          <w:szCs w:val="28"/>
        </w:rPr>
        <w:t xml:space="preserve">головних управлінь ДПС в областях та м. Києві, </w:t>
      </w:r>
      <w:r w:rsidRPr="00DB6808">
        <w:rPr>
          <w:rFonts w:ascii="Times New Roman" w:eastAsia="Times New Roman" w:hAnsi="Times New Roman"/>
          <w:b/>
          <w:bCs/>
          <w:sz w:val="28"/>
          <w:szCs w:val="28"/>
        </w:rPr>
        <w:t>5</w:t>
      </w:r>
      <w:r w:rsidRPr="006F4D2E">
        <w:rPr>
          <w:rFonts w:ascii="Times New Roman" w:eastAsia="Times New Roman" w:hAnsi="Times New Roman"/>
          <w:bCs/>
          <w:sz w:val="28"/>
          <w:szCs w:val="28"/>
        </w:rPr>
        <w:t xml:space="preserve"> міжрегіональних управлінь ДПС по роботі з великими платниками податків та Інформаційно-довідковий департамент ДПС).</w:t>
      </w:r>
    </w:p>
    <w:p w:rsidR="00D42C57" w:rsidRPr="00D42C57" w:rsidRDefault="00D42C57" w:rsidP="000E79DA">
      <w:pPr>
        <w:spacing w:after="0" w:line="240" w:lineRule="auto"/>
        <w:ind w:firstLine="567"/>
        <w:jc w:val="both"/>
        <w:rPr>
          <w:rFonts w:ascii="Times New Roman" w:eastAsia="Times New Roman" w:hAnsi="Times New Roman"/>
          <w:bCs/>
          <w:sz w:val="28"/>
          <w:szCs w:val="28"/>
          <w:lang w:val="uk-UA"/>
        </w:rPr>
      </w:pPr>
    </w:p>
    <w:p w:rsidR="00244A0A" w:rsidRPr="00612A52" w:rsidRDefault="008763D4" w:rsidP="00612A52">
      <w:pPr>
        <w:spacing w:before="60" w:after="0" w:line="240" w:lineRule="auto"/>
        <w:ind w:firstLine="567"/>
        <w:jc w:val="center"/>
        <w:rPr>
          <w:rFonts w:asciiTheme="minorHAnsi" w:eastAsia="Times New Roman" w:hAnsiTheme="minorHAnsi" w:cstheme="minorHAnsi"/>
          <w:b/>
          <w:bCs/>
          <w:sz w:val="28"/>
          <w:szCs w:val="28"/>
          <w:lang w:val="uk-UA"/>
        </w:rPr>
      </w:pPr>
      <w:r w:rsidRPr="00612A52">
        <w:rPr>
          <w:rFonts w:asciiTheme="minorHAnsi" w:eastAsia="Times New Roman" w:hAnsiTheme="minorHAnsi" w:cstheme="minorHAnsi"/>
          <w:b/>
          <w:bCs/>
          <w:sz w:val="28"/>
          <w:szCs w:val="28"/>
          <w:lang w:val="uk-UA"/>
        </w:rPr>
        <w:t>Структура органів ДПС</w:t>
      </w:r>
    </w:p>
    <w:p w:rsidR="000E79DA" w:rsidRPr="006F4D2E" w:rsidRDefault="000E79DA" w:rsidP="000E79DA">
      <w:pPr>
        <w:spacing w:after="0" w:line="240" w:lineRule="auto"/>
        <w:ind w:firstLine="567"/>
        <w:jc w:val="center"/>
        <w:rPr>
          <w:rFonts w:ascii="Times New Roman" w:eastAsia="Times New Roman" w:hAnsi="Times New Roman"/>
          <w:bCs/>
          <w:sz w:val="28"/>
          <w:szCs w:val="28"/>
        </w:rPr>
      </w:pPr>
      <w:r w:rsidRPr="006F4D2E">
        <w:rPr>
          <w:rFonts w:ascii="Times New Roman" w:eastAsia="Times New Roman" w:hAnsi="Times New Roman"/>
          <w:noProof/>
          <w:color w:val="FF0000"/>
          <w:sz w:val="28"/>
          <w:szCs w:val="28"/>
          <w:lang w:eastAsia="ru-RU"/>
        </w:rPr>
        <w:drawing>
          <wp:inline distT="0" distB="0" distL="0" distR="0">
            <wp:extent cx="5657850" cy="2857500"/>
            <wp:effectExtent l="1905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srcRect b="26682"/>
                    <a:stretch>
                      <a:fillRect/>
                    </a:stretch>
                  </pic:blipFill>
                  <pic:spPr bwMode="auto">
                    <a:xfrm>
                      <a:off x="0" y="0"/>
                      <a:ext cx="5657850" cy="2857500"/>
                    </a:xfrm>
                    <a:prstGeom prst="rect">
                      <a:avLst/>
                    </a:prstGeom>
                    <a:noFill/>
                    <a:ln w="9525">
                      <a:noFill/>
                      <a:miter lim="800000"/>
                      <a:headEnd/>
                      <a:tailEnd/>
                    </a:ln>
                  </pic:spPr>
                </pic:pic>
              </a:graphicData>
            </a:graphic>
          </wp:inline>
        </w:drawing>
      </w:r>
    </w:p>
    <w:p w:rsidR="00D42C57" w:rsidRDefault="00D42C57" w:rsidP="000E79DA">
      <w:pPr>
        <w:spacing w:after="0" w:line="240" w:lineRule="auto"/>
        <w:ind w:firstLine="567"/>
        <w:jc w:val="both"/>
        <w:rPr>
          <w:rFonts w:ascii="Times New Roman" w:eastAsia="Times New Roman" w:hAnsi="Times New Roman"/>
          <w:bCs/>
          <w:sz w:val="28"/>
          <w:szCs w:val="28"/>
          <w:lang w:val="uk-UA"/>
        </w:rPr>
      </w:pPr>
    </w:p>
    <w:p w:rsidR="000E79DA" w:rsidRPr="00315692" w:rsidRDefault="000E79DA" w:rsidP="000E79DA">
      <w:pPr>
        <w:spacing w:after="0" w:line="240" w:lineRule="auto"/>
        <w:ind w:firstLine="567"/>
        <w:jc w:val="both"/>
        <w:rPr>
          <w:rFonts w:ascii="Times New Roman" w:eastAsia="Times New Roman" w:hAnsi="Times New Roman"/>
          <w:bCs/>
          <w:sz w:val="28"/>
          <w:szCs w:val="28"/>
          <w:lang w:val="uk-UA"/>
        </w:rPr>
      </w:pPr>
      <w:r w:rsidRPr="00D42C57">
        <w:rPr>
          <w:rFonts w:ascii="Times New Roman" w:eastAsia="Times New Roman" w:hAnsi="Times New Roman"/>
          <w:bCs/>
          <w:sz w:val="28"/>
          <w:szCs w:val="28"/>
          <w:lang w:val="uk-UA"/>
        </w:rPr>
        <w:lastRenderedPageBreak/>
        <w:t xml:space="preserve">Постановою Кабінету Міністрів України від 04 листопада 2020 року </w:t>
      </w:r>
      <w:r w:rsidRPr="00D42C57">
        <w:rPr>
          <w:rFonts w:ascii="Times New Roman" w:eastAsia="Times New Roman" w:hAnsi="Times New Roman"/>
          <w:bCs/>
          <w:sz w:val="28"/>
          <w:szCs w:val="28"/>
          <w:lang w:val="uk-UA"/>
        </w:rPr>
        <w:br/>
        <w:t>№ 1052 «Про внесення зміни в додаток 1 до постанови Кабінету Міністрів України від 5 квітня 2014 р. № 85» забезпечено перерозподіл чисельності між апаратом та територіальними органами</w:t>
      </w:r>
      <w:r w:rsidR="006512E3">
        <w:rPr>
          <w:rFonts w:ascii="Times New Roman" w:eastAsia="Times New Roman" w:hAnsi="Times New Roman"/>
          <w:bCs/>
          <w:sz w:val="28"/>
          <w:szCs w:val="28"/>
          <w:lang w:val="uk-UA"/>
        </w:rPr>
        <w:t xml:space="preserve"> </w:t>
      </w:r>
      <w:r w:rsidRPr="00D42C57">
        <w:rPr>
          <w:rFonts w:ascii="Times New Roman" w:eastAsia="Times New Roman" w:hAnsi="Times New Roman"/>
          <w:bCs/>
          <w:sz w:val="28"/>
          <w:szCs w:val="28"/>
          <w:lang w:val="uk-UA"/>
        </w:rPr>
        <w:t>ДПС.</w:t>
      </w:r>
      <w:r w:rsidR="00612A52">
        <w:rPr>
          <w:rFonts w:ascii="Times New Roman" w:eastAsia="Times New Roman" w:hAnsi="Times New Roman"/>
          <w:bCs/>
          <w:sz w:val="28"/>
          <w:szCs w:val="28"/>
          <w:lang w:val="uk-UA"/>
        </w:rPr>
        <w:t xml:space="preserve"> </w:t>
      </w:r>
      <w:r w:rsidR="008763D4" w:rsidRPr="008763D4">
        <w:rPr>
          <w:rFonts w:ascii="Times New Roman" w:eastAsia="Times New Roman" w:hAnsi="Times New Roman"/>
          <w:bCs/>
          <w:sz w:val="28"/>
          <w:szCs w:val="28"/>
          <w:lang w:val="uk-UA"/>
        </w:rPr>
        <w:t>Так, граничну чисельність працівників апарату ДПС було збільшено на 152 од. за рахунок зменшення чисельності працівників територіальних органів ДПС, відповідно затверджена гранична чисельність працівників апарату ДПС с</w:t>
      </w:r>
      <w:r w:rsidR="00315692">
        <w:rPr>
          <w:rFonts w:ascii="Times New Roman" w:eastAsia="Times New Roman" w:hAnsi="Times New Roman"/>
          <w:bCs/>
          <w:sz w:val="28"/>
          <w:szCs w:val="28"/>
          <w:lang w:val="uk-UA"/>
        </w:rPr>
        <w:t>тановить</w:t>
      </w:r>
      <w:r w:rsidR="008763D4" w:rsidRPr="008763D4">
        <w:rPr>
          <w:rFonts w:ascii="Times New Roman" w:eastAsia="Times New Roman" w:hAnsi="Times New Roman"/>
          <w:bCs/>
          <w:sz w:val="28"/>
          <w:szCs w:val="28"/>
          <w:lang w:val="uk-UA"/>
        </w:rPr>
        <w:t xml:space="preserve"> </w:t>
      </w:r>
      <w:r w:rsidR="008763D4" w:rsidRPr="00DB6808">
        <w:rPr>
          <w:rFonts w:ascii="Times New Roman" w:eastAsia="Times New Roman" w:hAnsi="Times New Roman"/>
          <w:b/>
          <w:bCs/>
          <w:sz w:val="28"/>
          <w:szCs w:val="28"/>
          <w:lang w:val="uk-UA"/>
        </w:rPr>
        <w:t>1 400 од</w:t>
      </w:r>
      <w:r w:rsidR="008763D4" w:rsidRPr="008763D4">
        <w:rPr>
          <w:rFonts w:ascii="Times New Roman" w:eastAsia="Times New Roman" w:hAnsi="Times New Roman"/>
          <w:bCs/>
          <w:sz w:val="28"/>
          <w:szCs w:val="28"/>
          <w:lang w:val="uk-UA"/>
        </w:rPr>
        <w:t xml:space="preserve">. </w:t>
      </w:r>
      <w:r w:rsidR="00315692">
        <w:rPr>
          <w:rFonts w:ascii="Times New Roman" w:eastAsia="Times New Roman" w:hAnsi="Times New Roman"/>
          <w:bCs/>
          <w:sz w:val="28"/>
          <w:szCs w:val="28"/>
          <w:lang w:val="uk-UA"/>
        </w:rPr>
        <w:t>і</w:t>
      </w:r>
      <w:r w:rsidR="008763D4" w:rsidRPr="008763D4">
        <w:rPr>
          <w:rFonts w:ascii="Times New Roman" w:eastAsia="Times New Roman" w:hAnsi="Times New Roman"/>
          <w:bCs/>
          <w:sz w:val="28"/>
          <w:szCs w:val="28"/>
          <w:lang w:val="uk-UA"/>
        </w:rPr>
        <w:t xml:space="preserve"> гранична чисельність працівників територіальних органів ДПС</w:t>
      </w:r>
      <w:r w:rsidR="00315692">
        <w:rPr>
          <w:rFonts w:ascii="Times New Roman" w:eastAsia="Times New Roman" w:hAnsi="Times New Roman"/>
          <w:bCs/>
          <w:sz w:val="28"/>
          <w:szCs w:val="28"/>
          <w:lang w:val="uk-UA"/>
        </w:rPr>
        <w:t xml:space="preserve"> –</w:t>
      </w:r>
      <w:r w:rsidR="008763D4" w:rsidRPr="008763D4">
        <w:rPr>
          <w:rFonts w:ascii="Times New Roman" w:eastAsia="Times New Roman" w:hAnsi="Times New Roman"/>
          <w:bCs/>
          <w:sz w:val="28"/>
          <w:szCs w:val="28"/>
          <w:lang w:val="uk-UA"/>
        </w:rPr>
        <w:t xml:space="preserve"> </w:t>
      </w:r>
      <w:r w:rsidR="008763D4" w:rsidRPr="00DB6808">
        <w:rPr>
          <w:rFonts w:ascii="Times New Roman" w:eastAsia="Times New Roman" w:hAnsi="Times New Roman"/>
          <w:b/>
          <w:bCs/>
          <w:sz w:val="28"/>
          <w:szCs w:val="28"/>
          <w:lang w:val="uk-UA"/>
        </w:rPr>
        <w:t>23 446 одиниць</w:t>
      </w:r>
      <w:r w:rsidR="008763D4" w:rsidRPr="008763D4">
        <w:rPr>
          <w:rFonts w:ascii="Times New Roman" w:eastAsia="Times New Roman" w:hAnsi="Times New Roman"/>
          <w:bCs/>
          <w:sz w:val="28"/>
          <w:szCs w:val="28"/>
          <w:lang w:val="uk-UA"/>
        </w:rPr>
        <w:t>.</w:t>
      </w:r>
    </w:p>
    <w:p w:rsidR="000E79DA" w:rsidRPr="003B09E1" w:rsidRDefault="000E79DA" w:rsidP="000E79DA">
      <w:pPr>
        <w:spacing w:after="0" w:line="240" w:lineRule="auto"/>
        <w:ind w:firstLine="567"/>
        <w:jc w:val="both"/>
        <w:rPr>
          <w:rFonts w:ascii="Times New Roman" w:eastAsia="Times New Roman" w:hAnsi="Times New Roman"/>
          <w:bCs/>
          <w:sz w:val="28"/>
          <w:szCs w:val="28"/>
          <w:lang w:val="uk-UA"/>
        </w:rPr>
      </w:pPr>
      <w:r w:rsidRPr="003B09E1">
        <w:rPr>
          <w:rFonts w:ascii="Times New Roman" w:eastAsia="Times New Roman" w:hAnsi="Times New Roman"/>
          <w:bCs/>
          <w:sz w:val="28"/>
          <w:szCs w:val="28"/>
          <w:lang w:val="uk-UA"/>
        </w:rPr>
        <w:t>З метою забезпечення функціонування територіальних органів ДПС, утворених як її відокремлені підрозділи:</w:t>
      </w:r>
    </w:p>
    <w:p w:rsidR="000E79DA" w:rsidRPr="003B09E1" w:rsidRDefault="000E79DA" w:rsidP="000E79DA">
      <w:pPr>
        <w:spacing w:after="0" w:line="240" w:lineRule="auto"/>
        <w:ind w:firstLine="567"/>
        <w:jc w:val="both"/>
        <w:rPr>
          <w:rFonts w:ascii="Times New Roman" w:eastAsia="Times New Roman" w:hAnsi="Times New Roman"/>
          <w:bCs/>
          <w:sz w:val="28"/>
          <w:szCs w:val="28"/>
          <w:lang w:val="uk-UA"/>
        </w:rPr>
      </w:pPr>
      <w:r w:rsidRPr="003B09E1">
        <w:rPr>
          <w:rFonts w:ascii="Times New Roman" w:eastAsia="Times New Roman" w:hAnsi="Times New Roman"/>
          <w:bCs/>
          <w:sz w:val="28"/>
          <w:szCs w:val="28"/>
          <w:lang w:val="uk-UA"/>
        </w:rPr>
        <w:t>здійснено розробку положень про територіальні органи ДПС, які затверджено наказом ДПС від 12.11.2020 № 643</w:t>
      </w:r>
      <w:r w:rsidR="00244A0A">
        <w:rPr>
          <w:rFonts w:ascii="Times New Roman" w:eastAsia="Times New Roman" w:hAnsi="Times New Roman"/>
          <w:bCs/>
          <w:sz w:val="28"/>
          <w:szCs w:val="28"/>
          <w:lang w:val="uk-UA"/>
        </w:rPr>
        <w:t>,</w:t>
      </w:r>
      <w:r w:rsidRPr="003B09E1">
        <w:rPr>
          <w:rFonts w:ascii="Times New Roman" w:eastAsia="Times New Roman" w:hAnsi="Times New Roman"/>
          <w:bCs/>
          <w:sz w:val="28"/>
          <w:szCs w:val="28"/>
          <w:lang w:val="uk-UA"/>
        </w:rPr>
        <w:t xml:space="preserve"> погодженим в. о. Міністра фінансів Улютіним Денисом;</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наказом ДПС від 12.11.2020 № 644</w:t>
      </w:r>
      <w:r w:rsidR="00612A52">
        <w:rPr>
          <w:rFonts w:ascii="Times New Roman" w:eastAsia="Times New Roman" w:hAnsi="Times New Roman"/>
          <w:bCs/>
          <w:sz w:val="28"/>
          <w:szCs w:val="28"/>
          <w:lang w:val="uk-UA"/>
        </w:rPr>
        <w:t xml:space="preserve"> </w:t>
      </w:r>
      <w:r w:rsidRPr="006F4D2E">
        <w:rPr>
          <w:rFonts w:ascii="Times New Roman" w:eastAsia="Times New Roman" w:hAnsi="Times New Roman"/>
          <w:bCs/>
          <w:sz w:val="28"/>
          <w:szCs w:val="28"/>
        </w:rPr>
        <w:t>(зі змінами)</w:t>
      </w:r>
      <w:r w:rsidR="00612A52">
        <w:rPr>
          <w:rFonts w:ascii="Times New Roman" w:eastAsia="Times New Roman" w:hAnsi="Times New Roman"/>
          <w:bCs/>
          <w:sz w:val="28"/>
          <w:szCs w:val="28"/>
          <w:lang w:val="uk-UA"/>
        </w:rPr>
        <w:t xml:space="preserve"> </w:t>
      </w:r>
      <w:r w:rsidRPr="006F4D2E">
        <w:rPr>
          <w:rFonts w:ascii="Times New Roman" w:eastAsia="Times New Roman" w:hAnsi="Times New Roman"/>
          <w:bCs/>
          <w:sz w:val="28"/>
          <w:szCs w:val="28"/>
        </w:rPr>
        <w:t>затверджено чисельність працівників територіальних органів ДПС;</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наказом ДПС від 12.11.2020 № 648 затверджено перелік державних податкових інспекцій головних управлінь ДПС в областях та м. Києві, відповідно до якого утворено 530 ДПІ;</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наказом ДПС від 12.11.2020 № 649 «Про структури територіальних органів ДПС» введено в дію структури територіальних органів ДПС та затверджено Методичні рекомендації щодо побудови організаційних структур територіальних органів ДПС.</w:t>
      </w:r>
    </w:p>
    <w:p w:rsidR="000E79DA" w:rsidRDefault="000E79DA" w:rsidP="000E79DA">
      <w:pPr>
        <w:spacing w:after="0" w:line="240" w:lineRule="auto"/>
        <w:ind w:firstLine="567"/>
        <w:jc w:val="both"/>
        <w:rPr>
          <w:rFonts w:ascii="Times New Roman" w:eastAsia="Times New Roman" w:hAnsi="Times New Roman"/>
          <w:bCs/>
          <w:sz w:val="28"/>
          <w:szCs w:val="28"/>
          <w:lang w:val="uk-UA"/>
        </w:rPr>
      </w:pPr>
      <w:r w:rsidRPr="006F4D2E">
        <w:rPr>
          <w:rFonts w:ascii="Times New Roman" w:eastAsia="Times New Roman" w:hAnsi="Times New Roman"/>
          <w:bCs/>
          <w:sz w:val="28"/>
          <w:szCs w:val="28"/>
        </w:rPr>
        <w:t>22.10.2020 затверджено Головою ДПС та погоджено Міністром фінансів нову редакцію структури апарату ДПС, яку введено в дію наказом ДПС від 12.11.2020 № 642 «Про внесення змін до наказу ДПС від 05.05.2020 № 194».</w:t>
      </w:r>
    </w:p>
    <w:p w:rsidR="00612A52" w:rsidRPr="00612A52" w:rsidRDefault="00612A52" w:rsidP="000E79DA">
      <w:pPr>
        <w:spacing w:after="0" w:line="240" w:lineRule="auto"/>
        <w:ind w:firstLine="567"/>
        <w:jc w:val="both"/>
        <w:rPr>
          <w:rFonts w:ascii="Times New Roman" w:eastAsia="Times New Roman" w:hAnsi="Times New Roman"/>
          <w:bCs/>
          <w:sz w:val="28"/>
          <w:szCs w:val="28"/>
          <w:lang w:val="uk-UA"/>
        </w:rPr>
      </w:pPr>
    </w:p>
    <w:p w:rsidR="000E79DA" w:rsidRPr="006F4D2E" w:rsidRDefault="000E79DA" w:rsidP="000E79DA">
      <w:pPr>
        <w:suppressAutoHyphens/>
        <w:spacing w:after="0" w:line="240" w:lineRule="auto"/>
        <w:ind w:firstLine="567"/>
        <w:jc w:val="both"/>
        <w:rPr>
          <w:rFonts w:ascii="Times New Roman" w:eastAsiaTheme="minorHAnsi" w:hAnsi="Times New Roman"/>
          <w:sz w:val="28"/>
          <w:szCs w:val="28"/>
          <w:lang w:eastAsia="ar-SA"/>
        </w:rPr>
      </w:pPr>
      <w:r w:rsidRPr="006F4D2E">
        <w:rPr>
          <w:rFonts w:ascii="Times New Roman" w:hAnsi="Times New Roman"/>
          <w:noProof/>
          <w:sz w:val="28"/>
          <w:szCs w:val="28"/>
          <w:lang w:eastAsia="ru-RU"/>
        </w:rPr>
        <w:drawing>
          <wp:inline distT="0" distB="0" distL="0" distR="0">
            <wp:extent cx="5346506" cy="3784820"/>
            <wp:effectExtent l="19050" t="0" r="6544"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9"/>
                    <a:srcRect/>
                    <a:stretch>
                      <a:fillRect/>
                    </a:stretch>
                  </pic:blipFill>
                  <pic:spPr bwMode="auto">
                    <a:xfrm>
                      <a:off x="0" y="0"/>
                      <a:ext cx="5343525" cy="3782710"/>
                    </a:xfrm>
                    <a:prstGeom prst="rect">
                      <a:avLst/>
                    </a:prstGeom>
                    <a:noFill/>
                    <a:ln w="9525">
                      <a:noFill/>
                      <a:miter lim="800000"/>
                      <a:headEnd/>
                      <a:tailEnd/>
                    </a:ln>
                  </pic:spPr>
                </pic:pic>
              </a:graphicData>
            </a:graphic>
          </wp:inline>
        </w:drawing>
      </w:r>
    </w:p>
    <w:p w:rsidR="000E79DA" w:rsidRPr="006F4D2E" w:rsidRDefault="000E79DA" w:rsidP="000E79DA">
      <w:pPr>
        <w:suppressAutoHyphens/>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lastRenderedPageBreak/>
        <w:t>Так, за новою структурою в апараті ДПС утворено нові та реформовано деякі структурні підрозділи.</w:t>
      </w:r>
    </w:p>
    <w:p w:rsidR="000E79DA" w:rsidRPr="006F4D2E" w:rsidRDefault="000E79DA" w:rsidP="000E79DA">
      <w:pPr>
        <w:suppressAutoHyphens/>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Серед нових підрозділів:</w:t>
      </w:r>
    </w:p>
    <w:p w:rsidR="000E79DA" w:rsidRPr="006F4D2E" w:rsidRDefault="000E79DA" w:rsidP="000E79DA">
      <w:pPr>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Департамент податкових розслідувань;</w:t>
      </w:r>
    </w:p>
    <w:p w:rsidR="000E79DA" w:rsidRPr="006F4D2E" w:rsidRDefault="000E79DA" w:rsidP="000E79DA">
      <w:pPr>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Департамент управління ризиками (утворено на виконання вимог Меморандуму);</w:t>
      </w:r>
    </w:p>
    <w:p w:rsidR="000E79DA" w:rsidRPr="006F4D2E" w:rsidRDefault="000E79DA" w:rsidP="000E79DA">
      <w:pPr>
        <w:spacing w:after="0" w:line="240" w:lineRule="auto"/>
        <w:ind w:firstLine="567"/>
        <w:jc w:val="both"/>
        <w:rPr>
          <w:rFonts w:ascii="Times New Roman" w:hAnsi="Times New Roman"/>
          <w:sz w:val="28"/>
          <w:szCs w:val="28"/>
          <w:lang w:val="uk-UA" w:eastAsia="ar-SA"/>
        </w:rPr>
      </w:pPr>
      <w:r w:rsidRPr="006F4D2E">
        <w:rPr>
          <w:rFonts w:ascii="Times New Roman" w:hAnsi="Times New Roman"/>
          <w:sz w:val="28"/>
          <w:szCs w:val="28"/>
          <w:lang w:eastAsia="ar-SA"/>
        </w:rPr>
        <w:t>Департамент координації бюджетного процесу</w:t>
      </w:r>
      <w:r w:rsidR="00CC1716" w:rsidRPr="006F4D2E">
        <w:rPr>
          <w:rFonts w:ascii="Times New Roman" w:hAnsi="Times New Roman"/>
          <w:sz w:val="28"/>
          <w:szCs w:val="28"/>
          <w:lang w:val="uk-UA" w:eastAsia="ar-SA"/>
        </w:rPr>
        <w:t>.</w:t>
      </w:r>
    </w:p>
    <w:p w:rsidR="000E79DA" w:rsidRPr="006F4D2E" w:rsidRDefault="000E79DA" w:rsidP="000E79DA">
      <w:pPr>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 xml:space="preserve">Реформовано Департамент правової роботи та на його базі утворено: Департамент методології, Департамент судового супроводження </w:t>
      </w:r>
      <w:r w:rsidR="00315692">
        <w:rPr>
          <w:rFonts w:ascii="Times New Roman" w:hAnsi="Times New Roman"/>
          <w:sz w:val="28"/>
          <w:szCs w:val="28"/>
          <w:lang w:val="uk-UA" w:eastAsia="ar-SA"/>
        </w:rPr>
        <w:t>і</w:t>
      </w:r>
      <w:r w:rsidRPr="006F4D2E">
        <w:rPr>
          <w:rFonts w:ascii="Times New Roman" w:hAnsi="Times New Roman"/>
          <w:sz w:val="28"/>
          <w:szCs w:val="28"/>
          <w:lang w:eastAsia="ar-SA"/>
        </w:rPr>
        <w:t xml:space="preserve"> Юридичний департамент.</w:t>
      </w:r>
    </w:p>
    <w:p w:rsidR="000E79DA" w:rsidRPr="006F4D2E" w:rsidRDefault="000E79DA" w:rsidP="000E79DA">
      <w:pPr>
        <w:suppressAutoHyphens/>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Окремо у структурі виділено Департамент міжнародного співробітництва у зв’язку з необхідністю посилення напряму міжнародного співробітництва.</w:t>
      </w:r>
    </w:p>
    <w:p w:rsidR="000E79DA" w:rsidRPr="006F4D2E" w:rsidRDefault="000E79DA" w:rsidP="000E79DA">
      <w:pPr>
        <w:suppressAutoHyphens/>
        <w:spacing w:after="0" w:line="240" w:lineRule="auto"/>
        <w:ind w:firstLine="567"/>
        <w:jc w:val="both"/>
        <w:rPr>
          <w:rFonts w:ascii="Times New Roman" w:hAnsi="Times New Roman"/>
          <w:sz w:val="28"/>
          <w:szCs w:val="28"/>
          <w:lang w:eastAsia="ar-SA"/>
        </w:rPr>
      </w:pPr>
      <w:r w:rsidRPr="006F4D2E">
        <w:rPr>
          <w:rFonts w:ascii="Times New Roman" w:hAnsi="Times New Roman"/>
          <w:sz w:val="28"/>
          <w:szCs w:val="28"/>
          <w:lang w:eastAsia="ar-SA"/>
        </w:rPr>
        <w:t xml:space="preserve">23.11.2020 Міністром фінансів погоджено штатний розпис апарату ДПС. </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 xml:space="preserve">14.12.2020 до картки Державної податкової служби України </w:t>
      </w:r>
      <w:r w:rsidRPr="006F4D2E">
        <w:rPr>
          <w:rFonts w:ascii="Times New Roman" w:eastAsia="Times New Roman" w:hAnsi="Times New Roman"/>
          <w:bCs/>
          <w:sz w:val="28"/>
          <w:szCs w:val="28"/>
        </w:rPr>
        <w:br/>
        <w:t>(код ЄДРПОУ 43005393) в Єдиному державному реєстрі юридичних осіб, фізичних осіб</w:t>
      </w:r>
      <w:r w:rsidR="00315692">
        <w:rPr>
          <w:rFonts w:ascii="Times New Roman" w:eastAsia="Times New Roman" w:hAnsi="Times New Roman"/>
          <w:bCs/>
          <w:sz w:val="28"/>
          <w:szCs w:val="28"/>
          <w:lang w:val="uk-UA"/>
        </w:rPr>
        <w:t xml:space="preserve"> –</w:t>
      </w:r>
      <w:r w:rsidRPr="006F4D2E">
        <w:rPr>
          <w:rFonts w:ascii="Times New Roman" w:eastAsia="Times New Roman" w:hAnsi="Times New Roman"/>
          <w:bCs/>
          <w:sz w:val="28"/>
          <w:szCs w:val="28"/>
        </w:rPr>
        <w:t xml:space="preserve"> підприємців та громадських формувань внесено інформацію про її філії (інші відокремлені підрозділи), зокрема територіальні органи ДПС, утворені відповідно до наказу № 529 як її відокремлені підрозділи, та присвоєно їм відповідні коди ЄДРПОУ ВП.</w:t>
      </w:r>
    </w:p>
    <w:p w:rsidR="000E79DA" w:rsidRPr="006F4D2E" w:rsidRDefault="000E79DA" w:rsidP="000E79DA">
      <w:pPr>
        <w:spacing w:after="0" w:line="240" w:lineRule="auto"/>
        <w:ind w:firstLine="567"/>
        <w:jc w:val="both"/>
        <w:rPr>
          <w:rFonts w:ascii="Times New Roman" w:eastAsiaTheme="minorHAnsi" w:hAnsi="Times New Roman"/>
          <w:bCs/>
          <w:noProof/>
          <w:sz w:val="28"/>
          <w:szCs w:val="28"/>
        </w:rPr>
      </w:pPr>
      <w:r w:rsidRPr="006F4D2E">
        <w:rPr>
          <w:rFonts w:ascii="Times New Roman" w:hAnsi="Times New Roman"/>
          <w:bCs/>
          <w:noProof/>
          <w:sz w:val="28"/>
          <w:szCs w:val="28"/>
        </w:rPr>
        <w:t>15.12.2020 Головою ДПС затверджено організаційні структури територіальних органів ДПС.</w:t>
      </w:r>
    </w:p>
    <w:p w:rsidR="000E79DA" w:rsidRPr="006F4D2E" w:rsidRDefault="000E79DA" w:rsidP="000E79DA">
      <w:pPr>
        <w:spacing w:after="0" w:line="240" w:lineRule="auto"/>
        <w:ind w:firstLine="567"/>
        <w:jc w:val="both"/>
        <w:rPr>
          <w:rFonts w:ascii="Times New Roman" w:hAnsi="Times New Roman"/>
          <w:bCs/>
          <w:noProof/>
          <w:sz w:val="28"/>
          <w:szCs w:val="28"/>
        </w:rPr>
      </w:pPr>
      <w:r w:rsidRPr="006F4D2E">
        <w:rPr>
          <w:rFonts w:ascii="Times New Roman" w:hAnsi="Times New Roman"/>
          <w:bCs/>
          <w:noProof/>
          <w:sz w:val="28"/>
          <w:szCs w:val="28"/>
        </w:rPr>
        <w:t>Також забезпечено затвердження штатних розписів та кошторисів територіальних органів, призначення їх керівників.</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eastAsia="Times New Roman" w:hAnsi="Times New Roman"/>
          <w:bCs/>
          <w:sz w:val="28"/>
          <w:szCs w:val="28"/>
        </w:rPr>
        <w:t>З метою забезпечення здійснення чіткого розподілу щодо виконання функціональних повноважень структурними підрозділами апарату та територіальних органів ДПС у межах діяльності в рамках єдиної юридичної особи н</w:t>
      </w:r>
      <w:r w:rsidR="00244A0A">
        <w:rPr>
          <w:rFonts w:ascii="Times New Roman" w:eastAsia="Times New Roman" w:hAnsi="Times New Roman"/>
          <w:bCs/>
          <w:iCs/>
          <w:sz w:val="28"/>
          <w:szCs w:val="28"/>
        </w:rPr>
        <w:t>аказом ДПС від 15.12.2020 №</w:t>
      </w:r>
      <w:r w:rsidR="00244A0A">
        <w:rPr>
          <w:rFonts w:ascii="Times New Roman" w:eastAsia="Times New Roman" w:hAnsi="Times New Roman"/>
          <w:bCs/>
          <w:iCs/>
          <w:sz w:val="28"/>
          <w:szCs w:val="28"/>
          <w:lang w:val="uk-UA"/>
        </w:rPr>
        <w:t> </w:t>
      </w:r>
      <w:r w:rsidRPr="006F4D2E">
        <w:rPr>
          <w:rFonts w:ascii="Times New Roman" w:eastAsia="Times New Roman" w:hAnsi="Times New Roman"/>
          <w:bCs/>
          <w:iCs/>
          <w:sz w:val="28"/>
          <w:szCs w:val="28"/>
        </w:rPr>
        <w:t xml:space="preserve">728 затверджено функціональні повноваження структурних підрозділів апарату </w:t>
      </w:r>
      <w:r w:rsidR="00315692">
        <w:rPr>
          <w:rFonts w:ascii="Times New Roman" w:eastAsia="Times New Roman" w:hAnsi="Times New Roman"/>
          <w:bCs/>
          <w:iCs/>
          <w:sz w:val="28"/>
          <w:szCs w:val="28"/>
          <w:lang w:val="uk-UA"/>
        </w:rPr>
        <w:t>і</w:t>
      </w:r>
      <w:r w:rsidRPr="006F4D2E">
        <w:rPr>
          <w:rFonts w:ascii="Times New Roman" w:eastAsia="Times New Roman" w:hAnsi="Times New Roman"/>
          <w:bCs/>
          <w:iCs/>
          <w:sz w:val="28"/>
          <w:szCs w:val="28"/>
        </w:rPr>
        <w:t xml:space="preserve"> територіальних органів ДПС.</w:t>
      </w:r>
    </w:p>
    <w:p w:rsidR="000E79DA" w:rsidRPr="006F4D2E" w:rsidRDefault="000E79DA" w:rsidP="000E79DA">
      <w:pPr>
        <w:spacing w:after="0" w:line="240" w:lineRule="auto"/>
        <w:ind w:firstLine="567"/>
        <w:jc w:val="both"/>
        <w:rPr>
          <w:rFonts w:ascii="Times New Roman" w:eastAsia="Times New Roman" w:hAnsi="Times New Roman"/>
          <w:bCs/>
          <w:sz w:val="28"/>
          <w:szCs w:val="28"/>
        </w:rPr>
      </w:pPr>
      <w:r w:rsidRPr="006F4D2E">
        <w:rPr>
          <w:rFonts w:ascii="Times New Roman" w:hAnsi="Times New Roman"/>
          <w:bCs/>
          <w:noProof/>
          <w:sz w:val="28"/>
          <w:szCs w:val="28"/>
        </w:rPr>
        <w:t>Враховуючи виконання вимог, визначених абзацом третім пункту 2 постанови № 893</w:t>
      </w:r>
      <w:r w:rsidR="00315692">
        <w:rPr>
          <w:rFonts w:ascii="Times New Roman" w:hAnsi="Times New Roman"/>
          <w:bCs/>
          <w:noProof/>
          <w:sz w:val="28"/>
          <w:szCs w:val="28"/>
          <w:lang w:val="uk-UA"/>
        </w:rPr>
        <w:t>,</w:t>
      </w:r>
      <w:r w:rsidRPr="006F4D2E">
        <w:rPr>
          <w:rFonts w:ascii="Times New Roman" w:hAnsi="Times New Roman"/>
          <w:bCs/>
          <w:noProof/>
          <w:sz w:val="28"/>
          <w:szCs w:val="28"/>
        </w:rPr>
        <w:t xml:space="preserve"> ви</w:t>
      </w:r>
      <w:r w:rsidR="00244A0A">
        <w:rPr>
          <w:rFonts w:ascii="Times New Roman" w:hAnsi="Times New Roman"/>
          <w:bCs/>
          <w:noProof/>
          <w:sz w:val="28"/>
          <w:szCs w:val="28"/>
        </w:rPr>
        <w:t>дано наказ ДПС від 24.12.2020 №</w:t>
      </w:r>
      <w:r w:rsidR="00244A0A">
        <w:rPr>
          <w:rFonts w:ascii="Times New Roman" w:hAnsi="Times New Roman"/>
          <w:bCs/>
          <w:noProof/>
          <w:sz w:val="28"/>
          <w:szCs w:val="28"/>
          <w:lang w:val="uk-UA"/>
        </w:rPr>
        <w:t> </w:t>
      </w:r>
      <w:r w:rsidRPr="006F4D2E">
        <w:rPr>
          <w:rFonts w:ascii="Times New Roman" w:hAnsi="Times New Roman"/>
          <w:bCs/>
          <w:noProof/>
          <w:sz w:val="28"/>
          <w:szCs w:val="28"/>
        </w:rPr>
        <w:t xml:space="preserve">755 «Про початок забезпечення здійснення територіальними органами ДПС повноважень та функцій», згідно з яким </w:t>
      </w:r>
      <w:r w:rsidRPr="006F4D2E">
        <w:rPr>
          <w:rFonts w:ascii="Times New Roman" w:eastAsia="Times New Roman" w:hAnsi="Times New Roman"/>
          <w:bCs/>
          <w:sz w:val="28"/>
          <w:szCs w:val="28"/>
        </w:rPr>
        <w:t xml:space="preserve">з </w:t>
      </w:r>
      <w:r w:rsidR="00315692">
        <w:rPr>
          <w:rFonts w:ascii="Times New Roman" w:eastAsia="Times New Roman" w:hAnsi="Times New Roman"/>
          <w:bCs/>
          <w:sz w:val="28"/>
          <w:szCs w:val="28"/>
          <w:lang w:val="uk-UA"/>
        </w:rPr>
        <w:t>0</w:t>
      </w:r>
      <w:r w:rsidRPr="006F4D2E">
        <w:rPr>
          <w:rFonts w:ascii="Times New Roman" w:eastAsia="Times New Roman" w:hAnsi="Times New Roman"/>
          <w:bCs/>
          <w:sz w:val="28"/>
          <w:szCs w:val="28"/>
        </w:rPr>
        <w:t>1 січня 2021 року територіальні органи ДПС, утворені як її відокремлені підрозділи відповідно до наказу № 529, розпочали здійснення повноважень та функцій територіальних органів ДПС, що ліквідуються як юридичні особи згідно з постановою № 893.</w:t>
      </w:r>
    </w:p>
    <w:p w:rsidR="000E79DA" w:rsidRPr="006F4D2E" w:rsidRDefault="000E79DA" w:rsidP="000E79DA">
      <w:pPr>
        <w:spacing w:after="0" w:line="240" w:lineRule="auto"/>
        <w:ind w:firstLine="567"/>
        <w:jc w:val="both"/>
        <w:rPr>
          <w:rFonts w:ascii="Times New Roman" w:eastAsia="Times New Roman" w:hAnsi="Times New Roman"/>
          <w:bCs/>
          <w:iCs/>
          <w:sz w:val="28"/>
          <w:szCs w:val="28"/>
        </w:rPr>
      </w:pPr>
      <w:r w:rsidRPr="006F4D2E">
        <w:rPr>
          <w:rFonts w:ascii="Times New Roman" w:eastAsia="Times New Roman" w:hAnsi="Times New Roman"/>
          <w:bCs/>
          <w:iCs/>
          <w:sz w:val="28"/>
          <w:szCs w:val="28"/>
        </w:rPr>
        <w:t>Протягом звітного періоду проводилася робота щодо приведення функцій структурних підрозділів апарату ДПС у відповідність до законодавчих змін, зокрема розроблено та затверджено наказ ДПС від 21.02.2020 № 98 «Про функціональні повноваження структурних підрозділів ДПС»</w:t>
      </w:r>
      <w:r w:rsidR="00315692">
        <w:rPr>
          <w:rFonts w:ascii="Times New Roman" w:eastAsia="Times New Roman" w:hAnsi="Times New Roman"/>
          <w:bCs/>
          <w:iCs/>
          <w:sz w:val="28"/>
          <w:szCs w:val="28"/>
          <w:lang w:val="uk-UA"/>
        </w:rPr>
        <w:t>,</w:t>
      </w:r>
      <w:r w:rsidRPr="006F4D2E">
        <w:rPr>
          <w:rFonts w:ascii="Times New Roman" w:eastAsia="Times New Roman" w:hAnsi="Times New Roman"/>
          <w:bCs/>
          <w:iCs/>
          <w:sz w:val="28"/>
          <w:szCs w:val="28"/>
        </w:rPr>
        <w:t xml:space="preserve"> до якого протягом року внесено </w:t>
      </w:r>
      <w:r w:rsidR="00315692">
        <w:rPr>
          <w:rFonts w:ascii="Times New Roman" w:eastAsia="Times New Roman" w:hAnsi="Times New Roman"/>
          <w:bCs/>
          <w:iCs/>
          <w:sz w:val="28"/>
          <w:szCs w:val="28"/>
          <w:lang w:val="uk-UA"/>
        </w:rPr>
        <w:t>низку</w:t>
      </w:r>
      <w:r w:rsidRPr="006F4D2E">
        <w:rPr>
          <w:rFonts w:ascii="Times New Roman" w:eastAsia="Times New Roman" w:hAnsi="Times New Roman"/>
          <w:bCs/>
          <w:iCs/>
          <w:sz w:val="28"/>
          <w:szCs w:val="28"/>
        </w:rPr>
        <w:t xml:space="preserve"> змін згідно з</w:t>
      </w:r>
      <w:r w:rsidR="00244A0A">
        <w:rPr>
          <w:rFonts w:ascii="Times New Roman" w:eastAsia="Times New Roman" w:hAnsi="Times New Roman"/>
          <w:bCs/>
          <w:iCs/>
          <w:sz w:val="28"/>
          <w:szCs w:val="28"/>
        </w:rPr>
        <w:t xml:space="preserve"> наказами ДПС від 07.07.2020 №</w:t>
      </w:r>
      <w:r w:rsidR="00244A0A">
        <w:rPr>
          <w:rFonts w:ascii="Times New Roman" w:eastAsia="Times New Roman" w:hAnsi="Times New Roman"/>
          <w:bCs/>
          <w:iCs/>
          <w:sz w:val="28"/>
          <w:szCs w:val="28"/>
          <w:lang w:val="uk-UA"/>
        </w:rPr>
        <w:t> </w:t>
      </w:r>
      <w:r w:rsidRPr="006F4D2E">
        <w:rPr>
          <w:rFonts w:ascii="Times New Roman" w:eastAsia="Times New Roman" w:hAnsi="Times New Roman"/>
          <w:bCs/>
          <w:iCs/>
          <w:sz w:val="28"/>
          <w:szCs w:val="28"/>
        </w:rPr>
        <w:t>328</w:t>
      </w:r>
      <w:r w:rsidR="00315692">
        <w:rPr>
          <w:rFonts w:ascii="Times New Roman" w:eastAsia="Times New Roman" w:hAnsi="Times New Roman"/>
          <w:bCs/>
          <w:iCs/>
          <w:sz w:val="28"/>
          <w:szCs w:val="28"/>
          <w:lang w:val="uk-UA"/>
        </w:rPr>
        <w:t>,</w:t>
      </w:r>
      <w:r w:rsidRPr="006F4D2E">
        <w:rPr>
          <w:rFonts w:ascii="Times New Roman" w:eastAsia="Times New Roman" w:hAnsi="Times New Roman"/>
          <w:bCs/>
          <w:iCs/>
          <w:sz w:val="28"/>
          <w:szCs w:val="28"/>
        </w:rPr>
        <w:t xml:space="preserve"> від</w:t>
      </w:r>
      <w:r w:rsidRPr="006F4D2E">
        <w:rPr>
          <w:rFonts w:ascii="Times New Roman" w:eastAsia="Times New Roman" w:hAnsi="Times New Roman"/>
          <w:bCs/>
          <w:iCs/>
          <w:sz w:val="28"/>
          <w:szCs w:val="28"/>
          <w:lang w:val="en-US"/>
        </w:rPr>
        <w:t> </w:t>
      </w:r>
      <w:r w:rsidRPr="006F4D2E">
        <w:rPr>
          <w:rFonts w:ascii="Times New Roman" w:eastAsia="Times New Roman" w:hAnsi="Times New Roman"/>
          <w:bCs/>
          <w:iCs/>
          <w:sz w:val="28"/>
          <w:szCs w:val="28"/>
        </w:rPr>
        <w:t>30.09.2020 № 535</w:t>
      </w:r>
      <w:r w:rsidR="00315692">
        <w:rPr>
          <w:rFonts w:ascii="Times New Roman" w:eastAsia="Times New Roman" w:hAnsi="Times New Roman"/>
          <w:bCs/>
          <w:iCs/>
          <w:sz w:val="28"/>
          <w:szCs w:val="28"/>
          <w:lang w:val="uk-UA"/>
        </w:rPr>
        <w:t>,</w:t>
      </w:r>
      <w:r w:rsidRPr="006F4D2E">
        <w:rPr>
          <w:rFonts w:ascii="Times New Roman" w:eastAsia="Times New Roman" w:hAnsi="Times New Roman"/>
          <w:bCs/>
          <w:iCs/>
          <w:sz w:val="28"/>
          <w:szCs w:val="28"/>
        </w:rPr>
        <w:t xml:space="preserve"> від 29.10.2020 № 605</w:t>
      </w:r>
      <w:r w:rsidR="00315692">
        <w:rPr>
          <w:rFonts w:ascii="Times New Roman" w:eastAsia="Times New Roman" w:hAnsi="Times New Roman"/>
          <w:bCs/>
          <w:iCs/>
          <w:sz w:val="28"/>
          <w:szCs w:val="28"/>
          <w:lang w:val="uk-UA"/>
        </w:rPr>
        <w:t>,</w:t>
      </w:r>
      <w:r w:rsidRPr="006F4D2E">
        <w:rPr>
          <w:rFonts w:ascii="Times New Roman" w:eastAsia="Times New Roman" w:hAnsi="Times New Roman"/>
          <w:bCs/>
          <w:iCs/>
          <w:sz w:val="28"/>
          <w:szCs w:val="28"/>
        </w:rPr>
        <w:t xml:space="preserve"> від 30.11.2020 № 686.</w:t>
      </w:r>
    </w:p>
    <w:p w:rsidR="000E79DA" w:rsidRPr="006F4D2E" w:rsidRDefault="006512E3" w:rsidP="000E79D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iCs/>
          <w:sz w:val="28"/>
          <w:szCs w:val="28"/>
        </w:rPr>
        <w:t>Наказом ДПС від 30.11.2020 №</w:t>
      </w:r>
      <w:r>
        <w:rPr>
          <w:rFonts w:ascii="Times New Roman" w:eastAsia="Times New Roman" w:hAnsi="Times New Roman"/>
          <w:bCs/>
          <w:iCs/>
          <w:sz w:val="28"/>
          <w:szCs w:val="28"/>
          <w:lang w:val="uk-UA"/>
        </w:rPr>
        <w:t> </w:t>
      </w:r>
      <w:r w:rsidR="000E79DA" w:rsidRPr="006F4D2E">
        <w:rPr>
          <w:rFonts w:ascii="Times New Roman" w:eastAsia="Times New Roman" w:hAnsi="Times New Roman"/>
          <w:bCs/>
          <w:iCs/>
          <w:sz w:val="28"/>
          <w:szCs w:val="28"/>
        </w:rPr>
        <w:t xml:space="preserve">686 затверджено функціональні повноваження структурних підрозділів апарату ДПС відповідно до нової редакції структури апарату ДПС, введеної у дію наказом ДПС </w:t>
      </w:r>
      <w:r w:rsidR="000E79DA" w:rsidRPr="006F4D2E">
        <w:rPr>
          <w:rFonts w:ascii="Times New Roman" w:eastAsia="Times New Roman" w:hAnsi="Times New Roman"/>
          <w:bCs/>
          <w:sz w:val="28"/>
          <w:szCs w:val="28"/>
        </w:rPr>
        <w:t>від 12.11.2020 № 642 «Про внесення змін до наказу ДПС від 05.05.2020 № 194».</w:t>
      </w:r>
    </w:p>
    <w:p w:rsidR="000E79DA" w:rsidRPr="006F4D2E" w:rsidRDefault="000E79DA" w:rsidP="000E79DA">
      <w:pPr>
        <w:pStyle w:val="afff3"/>
        <w:ind w:left="0" w:firstLine="567"/>
        <w:jc w:val="both"/>
        <w:rPr>
          <w:noProof/>
          <w:sz w:val="28"/>
          <w:szCs w:val="28"/>
          <w:lang w:val="uk-UA"/>
        </w:rPr>
      </w:pPr>
      <w:r w:rsidRPr="006F4D2E">
        <w:rPr>
          <w:noProof/>
          <w:sz w:val="28"/>
          <w:szCs w:val="28"/>
          <w:lang w:val="uk-UA"/>
        </w:rPr>
        <w:lastRenderedPageBreak/>
        <w:t>З метою підвищення ефективності діяльності територіальних органів ДПС керівництвом ДПС забезпечено погодження протягом січня</w:t>
      </w:r>
      <w:r w:rsidRPr="006F4D2E">
        <w:rPr>
          <w:noProof/>
          <w:sz w:val="28"/>
          <w:szCs w:val="28"/>
        </w:rPr>
        <w:t> </w:t>
      </w:r>
      <w:r w:rsidR="00F962B8">
        <w:rPr>
          <w:noProof/>
          <w:sz w:val="28"/>
          <w:szCs w:val="28"/>
          <w:lang w:val="uk-UA"/>
        </w:rPr>
        <w:t>–</w:t>
      </w:r>
      <w:r w:rsidRPr="006F4D2E">
        <w:rPr>
          <w:noProof/>
          <w:sz w:val="28"/>
          <w:szCs w:val="28"/>
        </w:rPr>
        <w:t> </w:t>
      </w:r>
      <w:r w:rsidRPr="006F4D2E">
        <w:rPr>
          <w:noProof/>
          <w:sz w:val="28"/>
          <w:szCs w:val="28"/>
          <w:lang w:val="uk-UA"/>
        </w:rPr>
        <w:t>вересня 13 переліків змін до організаційних структур територіальних органів, утворених як юридичних осіб публічного права.</w:t>
      </w:r>
    </w:p>
    <w:p w:rsidR="002900F4" w:rsidRPr="006F4D2E" w:rsidRDefault="000E79DA" w:rsidP="00B74011">
      <w:pPr>
        <w:pStyle w:val="afff3"/>
        <w:ind w:left="0" w:firstLine="567"/>
        <w:jc w:val="both"/>
        <w:rPr>
          <w:noProof/>
          <w:sz w:val="28"/>
          <w:szCs w:val="28"/>
          <w:lang w:val="uk-UA"/>
        </w:rPr>
      </w:pPr>
      <w:r w:rsidRPr="006F4D2E">
        <w:rPr>
          <w:noProof/>
          <w:sz w:val="28"/>
          <w:szCs w:val="28"/>
          <w:lang w:val="uk-UA"/>
        </w:rPr>
        <w:t>На виконання пункту 4 наказу ДПС від 12.11.2020 № 649 «Про структури територіальних органів ДПС» (зі змінами) керівництвом забезпечено погодження 31 організаційної структури територіальних органів ДПС, утворених як відокремлен</w:t>
      </w:r>
      <w:r w:rsidR="00F962B8">
        <w:rPr>
          <w:noProof/>
          <w:sz w:val="28"/>
          <w:szCs w:val="28"/>
          <w:lang w:val="uk-UA"/>
        </w:rPr>
        <w:t>і</w:t>
      </w:r>
      <w:r w:rsidRPr="006F4D2E">
        <w:rPr>
          <w:noProof/>
          <w:sz w:val="28"/>
          <w:szCs w:val="28"/>
          <w:lang w:val="uk-UA"/>
        </w:rPr>
        <w:t xml:space="preserve"> підрозділ</w:t>
      </w:r>
      <w:r w:rsidR="00F962B8">
        <w:rPr>
          <w:noProof/>
          <w:sz w:val="28"/>
          <w:szCs w:val="28"/>
          <w:lang w:val="uk-UA"/>
        </w:rPr>
        <w:t>и</w:t>
      </w:r>
      <w:r w:rsidRPr="006F4D2E">
        <w:rPr>
          <w:noProof/>
          <w:sz w:val="28"/>
          <w:szCs w:val="28"/>
          <w:lang w:val="uk-UA"/>
        </w:rPr>
        <w:t xml:space="preserve"> ДПС</w:t>
      </w:r>
      <w:r w:rsidR="00F962B8">
        <w:rPr>
          <w:noProof/>
          <w:sz w:val="28"/>
          <w:szCs w:val="28"/>
          <w:lang w:val="uk-UA"/>
        </w:rPr>
        <w:t>.</w:t>
      </w:r>
    </w:p>
    <w:p w:rsidR="00E03BEE" w:rsidRPr="006F4D2E" w:rsidRDefault="00E03BEE" w:rsidP="00F0154B">
      <w:pPr>
        <w:tabs>
          <w:tab w:val="num" w:pos="709"/>
        </w:tabs>
        <w:spacing w:after="0" w:line="240" w:lineRule="auto"/>
        <w:ind w:right="-63" w:firstLine="567"/>
        <w:jc w:val="both"/>
        <w:rPr>
          <w:rFonts w:ascii="Times New Roman" w:hAnsi="Times New Roman"/>
          <w:bCs/>
          <w:iCs/>
          <w:sz w:val="28"/>
          <w:szCs w:val="28"/>
          <w:lang w:val="uk-UA"/>
        </w:rPr>
      </w:pPr>
      <w:r w:rsidRPr="006F4D2E">
        <w:rPr>
          <w:rFonts w:ascii="Times New Roman" w:hAnsi="Times New Roman"/>
          <w:bCs/>
          <w:sz w:val="28"/>
          <w:szCs w:val="28"/>
          <w:shd w:val="clear" w:color="auto" w:fill="FFFFFF"/>
          <w:lang w:val="uk-UA"/>
        </w:rPr>
        <w:t xml:space="preserve">З метою виконання </w:t>
      </w:r>
      <w:r w:rsidRPr="006F4D2E">
        <w:rPr>
          <w:rFonts w:ascii="Times New Roman" w:hAnsi="Times New Roman"/>
          <w:bCs/>
          <w:iCs/>
          <w:sz w:val="28"/>
          <w:szCs w:val="28"/>
          <w:lang w:val="uk-UA"/>
        </w:rPr>
        <w:t xml:space="preserve">розпорядження Кабінету Міністрів України від </w:t>
      </w:r>
      <w:r w:rsidR="00612A52">
        <w:rPr>
          <w:rFonts w:ascii="Times New Roman" w:hAnsi="Times New Roman"/>
          <w:bCs/>
          <w:iCs/>
          <w:sz w:val="28"/>
          <w:szCs w:val="28"/>
          <w:lang w:val="uk-UA"/>
        </w:rPr>
        <w:t xml:space="preserve">                       </w:t>
      </w:r>
      <w:r w:rsidRPr="006F4D2E">
        <w:rPr>
          <w:rFonts w:ascii="Times New Roman" w:hAnsi="Times New Roman"/>
          <w:bCs/>
          <w:iCs/>
          <w:sz w:val="28"/>
          <w:szCs w:val="28"/>
          <w:lang w:val="uk-UA"/>
        </w:rPr>
        <w:t>09</w:t>
      </w:r>
      <w:r w:rsidR="00F962B8">
        <w:rPr>
          <w:rFonts w:ascii="Times New Roman" w:hAnsi="Times New Roman"/>
          <w:bCs/>
          <w:iCs/>
          <w:sz w:val="28"/>
          <w:szCs w:val="28"/>
          <w:lang w:val="uk-UA"/>
        </w:rPr>
        <w:t xml:space="preserve"> вересня</w:t>
      </w:r>
      <w:r w:rsidR="00612A52">
        <w:rPr>
          <w:rFonts w:ascii="Times New Roman" w:hAnsi="Times New Roman"/>
          <w:bCs/>
          <w:iCs/>
          <w:sz w:val="28"/>
          <w:szCs w:val="28"/>
          <w:lang w:val="uk-UA"/>
        </w:rPr>
        <w:t xml:space="preserve"> </w:t>
      </w:r>
      <w:r w:rsidRPr="006F4D2E">
        <w:rPr>
          <w:rFonts w:ascii="Times New Roman" w:hAnsi="Times New Roman"/>
          <w:bCs/>
          <w:iCs/>
          <w:sz w:val="28"/>
          <w:szCs w:val="28"/>
          <w:lang w:val="uk-UA"/>
        </w:rPr>
        <w:t>2020</w:t>
      </w:r>
      <w:r w:rsidR="00F962B8">
        <w:rPr>
          <w:rFonts w:ascii="Times New Roman" w:hAnsi="Times New Roman"/>
          <w:bCs/>
          <w:iCs/>
          <w:sz w:val="28"/>
          <w:szCs w:val="28"/>
          <w:lang w:val="uk-UA"/>
        </w:rPr>
        <w:t xml:space="preserve"> року</w:t>
      </w:r>
      <w:r w:rsidRPr="006F4D2E">
        <w:rPr>
          <w:rFonts w:ascii="Times New Roman" w:hAnsi="Times New Roman"/>
          <w:bCs/>
          <w:iCs/>
          <w:sz w:val="28"/>
          <w:szCs w:val="28"/>
          <w:lang w:val="uk-UA"/>
        </w:rPr>
        <w:t xml:space="preserve"> №1133-р «Про затвердження плану пріоритетних дій Уряду на 2020 рік» розроблено та затверджено Головою ДПС наказ ДПС від</w:t>
      </w:r>
      <w:r w:rsidR="00F962B8">
        <w:rPr>
          <w:rFonts w:ascii="Times New Roman" w:hAnsi="Times New Roman"/>
          <w:bCs/>
          <w:iCs/>
          <w:sz w:val="28"/>
          <w:szCs w:val="28"/>
          <w:lang w:val="uk-UA"/>
        </w:rPr>
        <w:t> </w:t>
      </w:r>
      <w:r w:rsidRPr="006F4D2E">
        <w:rPr>
          <w:rFonts w:ascii="Times New Roman" w:hAnsi="Times New Roman"/>
          <w:bCs/>
          <w:iCs/>
          <w:sz w:val="28"/>
          <w:szCs w:val="28"/>
          <w:lang w:val="uk-UA"/>
        </w:rPr>
        <w:t xml:space="preserve">08.10.2020 № 554 «Про виконання плану пріоритетних дій Уряду на 2020 рік», яким визначено відповідальних виконавців </w:t>
      </w:r>
      <w:r w:rsidR="00F962B8">
        <w:rPr>
          <w:rFonts w:ascii="Times New Roman" w:hAnsi="Times New Roman"/>
          <w:bCs/>
          <w:iCs/>
          <w:sz w:val="28"/>
          <w:szCs w:val="28"/>
          <w:lang w:val="uk-UA"/>
        </w:rPr>
        <w:t>у</w:t>
      </w:r>
      <w:r w:rsidR="00BA3421" w:rsidRPr="006F4D2E">
        <w:rPr>
          <w:rFonts w:ascii="Times New Roman" w:hAnsi="Times New Roman"/>
          <w:bCs/>
          <w:iCs/>
          <w:sz w:val="28"/>
          <w:szCs w:val="28"/>
          <w:lang w:val="uk-UA"/>
        </w:rPr>
        <w:t xml:space="preserve"> ДПС </w:t>
      </w:r>
      <w:r w:rsidRPr="006F4D2E">
        <w:rPr>
          <w:rFonts w:ascii="Times New Roman" w:hAnsi="Times New Roman"/>
          <w:bCs/>
          <w:iCs/>
          <w:sz w:val="28"/>
          <w:szCs w:val="28"/>
          <w:lang w:val="uk-UA"/>
        </w:rPr>
        <w:t>заходів плану пріоритетних дій Уряду на 2020 рік</w:t>
      </w:r>
      <w:r w:rsidR="008D5C5F" w:rsidRPr="006F4D2E">
        <w:rPr>
          <w:rFonts w:ascii="Times New Roman" w:hAnsi="Times New Roman"/>
          <w:bCs/>
          <w:iCs/>
          <w:sz w:val="28"/>
          <w:szCs w:val="28"/>
          <w:lang w:val="uk-UA"/>
        </w:rPr>
        <w:t>,</w:t>
      </w:r>
      <w:r w:rsidR="00C91876" w:rsidRPr="006F4D2E">
        <w:rPr>
          <w:rFonts w:ascii="Times New Roman" w:hAnsi="Times New Roman"/>
          <w:bCs/>
          <w:iCs/>
          <w:sz w:val="28"/>
          <w:szCs w:val="28"/>
          <w:lang w:val="uk-UA"/>
        </w:rPr>
        <w:t xml:space="preserve"> співвиконавцем яких є ДПС.</w:t>
      </w:r>
    </w:p>
    <w:p w:rsidR="00A27442" w:rsidRPr="006F4D2E" w:rsidRDefault="008D5C5F" w:rsidP="00F0154B">
      <w:pPr>
        <w:tabs>
          <w:tab w:val="num" w:pos="709"/>
        </w:tabs>
        <w:spacing w:after="0" w:line="240" w:lineRule="auto"/>
        <w:ind w:right="-63" w:firstLine="567"/>
        <w:jc w:val="both"/>
        <w:rPr>
          <w:rFonts w:ascii="Times New Roman" w:hAnsi="Times New Roman"/>
          <w:bCs/>
          <w:iCs/>
          <w:sz w:val="28"/>
          <w:szCs w:val="28"/>
          <w:lang w:val="uk-UA"/>
        </w:rPr>
      </w:pPr>
      <w:r w:rsidRPr="006F4D2E">
        <w:rPr>
          <w:rFonts w:ascii="Times New Roman" w:hAnsi="Times New Roman"/>
          <w:sz w:val="28"/>
          <w:szCs w:val="28"/>
          <w:lang w:val="uk-UA"/>
        </w:rPr>
        <w:t xml:space="preserve">Мінфіну листом ДПС від 30.12.2020 № 3425/4/99-00-01-01-03-04 надано зведену інформацію </w:t>
      </w:r>
      <w:r w:rsidRPr="006F4D2E">
        <w:rPr>
          <w:rFonts w:ascii="Times New Roman" w:hAnsi="Times New Roman"/>
          <w:bCs/>
          <w:iCs/>
          <w:sz w:val="28"/>
          <w:szCs w:val="28"/>
          <w:lang w:val="uk-UA"/>
        </w:rPr>
        <w:t xml:space="preserve">про стан виконання плану пріоритетних дій Уряду на </w:t>
      </w:r>
      <w:r w:rsidR="00612A52">
        <w:rPr>
          <w:rFonts w:ascii="Times New Roman" w:hAnsi="Times New Roman"/>
          <w:bCs/>
          <w:iCs/>
          <w:sz w:val="28"/>
          <w:szCs w:val="28"/>
          <w:lang w:val="uk-UA"/>
        </w:rPr>
        <w:t xml:space="preserve">                </w:t>
      </w:r>
      <w:r w:rsidRPr="006F4D2E">
        <w:rPr>
          <w:rFonts w:ascii="Times New Roman" w:hAnsi="Times New Roman"/>
          <w:bCs/>
          <w:iCs/>
          <w:sz w:val="28"/>
          <w:szCs w:val="28"/>
          <w:lang w:val="uk-UA"/>
        </w:rPr>
        <w:t>2020 рік</w:t>
      </w:r>
      <w:r w:rsidR="00A27442" w:rsidRPr="006F4D2E">
        <w:rPr>
          <w:rFonts w:ascii="Times New Roman" w:hAnsi="Times New Roman"/>
          <w:bCs/>
          <w:iCs/>
          <w:sz w:val="28"/>
          <w:szCs w:val="28"/>
          <w:lang w:val="uk-UA"/>
        </w:rPr>
        <w:t>.</w:t>
      </w:r>
    </w:p>
    <w:p w:rsidR="006646D6" w:rsidRPr="006F4D2E" w:rsidRDefault="006646D6" w:rsidP="00F0154B">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Поточна координація роботи структурних підрозділів Д</w:t>
      </w:r>
      <w:r w:rsidR="00E03BEE" w:rsidRPr="006F4D2E">
        <w:rPr>
          <w:rFonts w:ascii="Times New Roman" w:hAnsi="Times New Roman"/>
          <w:sz w:val="28"/>
          <w:szCs w:val="28"/>
          <w:lang w:val="uk-UA"/>
        </w:rPr>
        <w:t>П</w:t>
      </w:r>
      <w:r w:rsidRPr="006F4D2E">
        <w:rPr>
          <w:rFonts w:ascii="Times New Roman" w:hAnsi="Times New Roman"/>
          <w:sz w:val="28"/>
          <w:szCs w:val="28"/>
          <w:lang w:val="uk-UA"/>
        </w:rPr>
        <w:t xml:space="preserve">С та </w:t>
      </w:r>
      <w:r w:rsidR="00F977C1" w:rsidRPr="006F4D2E">
        <w:rPr>
          <w:rFonts w:ascii="Times New Roman" w:hAnsi="Times New Roman"/>
          <w:sz w:val="28"/>
          <w:szCs w:val="28"/>
          <w:lang w:val="uk-UA"/>
        </w:rPr>
        <w:t>її територіальних органів у 20</w:t>
      </w:r>
      <w:r w:rsidR="00E03BEE" w:rsidRPr="006F4D2E">
        <w:rPr>
          <w:rFonts w:ascii="Times New Roman" w:hAnsi="Times New Roman"/>
          <w:sz w:val="28"/>
          <w:szCs w:val="28"/>
          <w:lang w:val="uk-UA"/>
        </w:rPr>
        <w:t>20</w:t>
      </w:r>
      <w:r w:rsidRPr="006F4D2E">
        <w:rPr>
          <w:rFonts w:ascii="Times New Roman" w:hAnsi="Times New Roman"/>
          <w:sz w:val="28"/>
          <w:szCs w:val="28"/>
          <w:lang w:val="uk-UA"/>
        </w:rPr>
        <w:t xml:space="preserve"> році здійснювалас</w:t>
      </w:r>
      <w:r w:rsidR="00F962B8">
        <w:rPr>
          <w:rFonts w:ascii="Times New Roman" w:hAnsi="Times New Roman"/>
          <w:sz w:val="28"/>
          <w:szCs w:val="28"/>
          <w:lang w:val="uk-UA"/>
        </w:rPr>
        <w:t>я</w:t>
      </w:r>
      <w:r w:rsidRPr="006F4D2E">
        <w:rPr>
          <w:rFonts w:ascii="Times New Roman" w:hAnsi="Times New Roman"/>
          <w:sz w:val="28"/>
          <w:szCs w:val="28"/>
          <w:lang w:val="uk-UA"/>
        </w:rPr>
        <w:t xml:space="preserve"> шляхом формування річних та піврічних планів роботи, планів заходів з реалізації доручень органів вищого рівня, аналізу виконання запланованих заходів та підготовки відповідних звітів.</w:t>
      </w:r>
    </w:p>
    <w:p w:rsidR="006646D6" w:rsidRPr="006F4D2E" w:rsidRDefault="009D7BD0" w:rsidP="00F0154B">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П</w:t>
      </w:r>
      <w:r w:rsidR="006646D6" w:rsidRPr="006F4D2E">
        <w:rPr>
          <w:rFonts w:ascii="Times New Roman" w:hAnsi="Times New Roman"/>
          <w:sz w:val="28"/>
          <w:szCs w:val="28"/>
          <w:lang w:val="uk-UA"/>
        </w:rPr>
        <w:t xml:space="preserve">ідготовлено, затверджено в установленому порядку та </w:t>
      </w:r>
      <w:r w:rsidR="00F977C1" w:rsidRPr="006F4D2E">
        <w:rPr>
          <w:rFonts w:ascii="Times New Roman" w:hAnsi="Times New Roman"/>
          <w:sz w:val="28"/>
          <w:szCs w:val="28"/>
          <w:lang w:val="uk-UA"/>
        </w:rPr>
        <w:t>оприлюднено на офіційному вебпорталі Д</w:t>
      </w:r>
      <w:r w:rsidR="00E03BEE" w:rsidRPr="006F4D2E">
        <w:rPr>
          <w:rFonts w:ascii="Times New Roman" w:hAnsi="Times New Roman"/>
          <w:sz w:val="28"/>
          <w:szCs w:val="28"/>
          <w:lang w:val="uk-UA"/>
        </w:rPr>
        <w:t>П</w:t>
      </w:r>
      <w:r w:rsidR="00F977C1" w:rsidRPr="006F4D2E">
        <w:rPr>
          <w:rFonts w:ascii="Times New Roman" w:hAnsi="Times New Roman"/>
          <w:sz w:val="28"/>
          <w:szCs w:val="28"/>
          <w:lang w:val="uk-UA"/>
        </w:rPr>
        <w:t xml:space="preserve">С плани </w:t>
      </w:r>
      <w:r w:rsidR="00E03BEE" w:rsidRPr="006F4D2E">
        <w:rPr>
          <w:rFonts w:ascii="Times New Roman" w:hAnsi="Times New Roman"/>
          <w:sz w:val="28"/>
          <w:szCs w:val="28"/>
          <w:lang w:val="uk-UA"/>
        </w:rPr>
        <w:t>діяльності</w:t>
      </w:r>
      <w:r w:rsidR="00F977C1" w:rsidRPr="006F4D2E">
        <w:rPr>
          <w:rFonts w:ascii="Times New Roman" w:hAnsi="Times New Roman"/>
          <w:sz w:val="28"/>
          <w:szCs w:val="28"/>
          <w:lang w:val="uk-UA"/>
        </w:rPr>
        <w:t xml:space="preserve"> Д</w:t>
      </w:r>
      <w:r w:rsidR="00E03BEE" w:rsidRPr="006F4D2E">
        <w:rPr>
          <w:rFonts w:ascii="Times New Roman" w:hAnsi="Times New Roman"/>
          <w:sz w:val="28"/>
          <w:szCs w:val="28"/>
          <w:lang w:val="uk-UA"/>
        </w:rPr>
        <w:t>П</w:t>
      </w:r>
      <w:r w:rsidR="00F977C1" w:rsidRPr="006F4D2E">
        <w:rPr>
          <w:rFonts w:ascii="Times New Roman" w:hAnsi="Times New Roman"/>
          <w:sz w:val="28"/>
          <w:szCs w:val="28"/>
          <w:lang w:val="uk-UA"/>
        </w:rPr>
        <w:t xml:space="preserve">С </w:t>
      </w:r>
      <w:r w:rsidR="00E03BEE" w:rsidRPr="006F4D2E">
        <w:rPr>
          <w:rFonts w:ascii="Times New Roman" w:hAnsi="Times New Roman"/>
          <w:sz w:val="28"/>
          <w:szCs w:val="28"/>
          <w:lang w:val="uk-UA"/>
        </w:rPr>
        <w:t>на 2020 рік</w:t>
      </w:r>
      <w:r w:rsidR="00F962B8">
        <w:rPr>
          <w:rFonts w:ascii="Times New Roman" w:hAnsi="Times New Roman"/>
          <w:sz w:val="28"/>
          <w:szCs w:val="28"/>
          <w:lang w:val="uk-UA"/>
        </w:rPr>
        <w:t>,</w:t>
      </w:r>
      <w:r w:rsidR="00612A52">
        <w:rPr>
          <w:rFonts w:ascii="Times New Roman" w:hAnsi="Times New Roman"/>
          <w:sz w:val="28"/>
          <w:szCs w:val="28"/>
          <w:lang w:val="uk-UA"/>
        </w:rPr>
        <w:t xml:space="preserve"> </w:t>
      </w:r>
      <w:r w:rsidR="00F977C1" w:rsidRPr="006F4D2E">
        <w:rPr>
          <w:rFonts w:ascii="Times New Roman" w:hAnsi="Times New Roman"/>
          <w:sz w:val="28"/>
          <w:szCs w:val="28"/>
          <w:lang w:val="uk-UA"/>
        </w:rPr>
        <w:t xml:space="preserve">на перше </w:t>
      </w:r>
      <w:r w:rsidR="00F962B8">
        <w:rPr>
          <w:rFonts w:ascii="Times New Roman" w:hAnsi="Times New Roman"/>
          <w:sz w:val="28"/>
          <w:szCs w:val="28"/>
          <w:lang w:val="uk-UA"/>
        </w:rPr>
        <w:t>і</w:t>
      </w:r>
      <w:r w:rsidR="00F977C1" w:rsidRPr="006F4D2E">
        <w:rPr>
          <w:rFonts w:ascii="Times New Roman" w:hAnsi="Times New Roman"/>
          <w:sz w:val="28"/>
          <w:szCs w:val="28"/>
          <w:lang w:val="uk-UA"/>
        </w:rPr>
        <w:t xml:space="preserve"> друге півріччя 20</w:t>
      </w:r>
      <w:r w:rsidR="00E03BEE" w:rsidRPr="006F4D2E">
        <w:rPr>
          <w:rFonts w:ascii="Times New Roman" w:hAnsi="Times New Roman"/>
          <w:sz w:val="28"/>
          <w:szCs w:val="28"/>
          <w:lang w:val="uk-UA"/>
        </w:rPr>
        <w:t>20</w:t>
      </w:r>
      <w:r w:rsidR="00DB10CA" w:rsidRPr="006F4D2E">
        <w:rPr>
          <w:rFonts w:ascii="Times New Roman" w:hAnsi="Times New Roman"/>
          <w:sz w:val="28"/>
          <w:szCs w:val="28"/>
          <w:lang w:val="uk-UA"/>
        </w:rPr>
        <w:t xml:space="preserve"> року</w:t>
      </w:r>
      <w:r w:rsidR="006646D6" w:rsidRPr="006F4D2E">
        <w:rPr>
          <w:rFonts w:ascii="Times New Roman" w:hAnsi="Times New Roman"/>
          <w:sz w:val="28"/>
          <w:szCs w:val="28"/>
          <w:lang w:val="uk-UA"/>
        </w:rPr>
        <w:t>.</w:t>
      </w:r>
    </w:p>
    <w:p w:rsidR="006471A3" w:rsidRPr="006F4D2E" w:rsidRDefault="006471A3" w:rsidP="00F0154B">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Сформовано звіти про виконання плану роботи ДПС на друге півріччя        2019 року та плану діяльності ДПС на перше півріччя 2020 року, які затверджено Головою ДПС та розміщено на офіційному вебпорталі ДПС.</w:t>
      </w:r>
    </w:p>
    <w:p w:rsidR="006471A3" w:rsidRPr="006F4D2E" w:rsidRDefault="006471A3" w:rsidP="00F0154B">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Підготовлено та надано на затвердження Міністру фінансів України план роботи ДПС на 2021 рік (лист ДПС від 18.12.2020 № 3328/4/99-00-01-01-03-04).</w:t>
      </w:r>
    </w:p>
    <w:p w:rsidR="006646D6" w:rsidRPr="006F4D2E" w:rsidRDefault="006646D6" w:rsidP="00F0154B">
      <w:pPr>
        <w:tabs>
          <w:tab w:val="num" w:pos="709"/>
        </w:tabs>
        <w:spacing w:after="0" w:line="240" w:lineRule="auto"/>
        <w:ind w:right="-63" w:firstLine="567"/>
        <w:jc w:val="both"/>
        <w:rPr>
          <w:rFonts w:ascii="Times New Roman" w:hAnsi="Times New Roman"/>
          <w:sz w:val="2"/>
          <w:szCs w:val="16"/>
          <w:lang w:val="uk-UA"/>
        </w:rPr>
      </w:pPr>
    </w:p>
    <w:p w:rsidR="006646D6" w:rsidRPr="006F4D2E" w:rsidRDefault="006646D6" w:rsidP="00F0154B">
      <w:pPr>
        <w:tabs>
          <w:tab w:val="num" w:pos="709"/>
        </w:tabs>
        <w:spacing w:after="0" w:line="240" w:lineRule="auto"/>
        <w:ind w:right="-63" w:firstLine="567"/>
        <w:jc w:val="both"/>
        <w:rPr>
          <w:rFonts w:ascii="Times New Roman" w:hAnsi="Times New Roman"/>
          <w:sz w:val="2"/>
          <w:szCs w:val="16"/>
          <w:lang w:val="uk-UA"/>
        </w:rPr>
      </w:pPr>
    </w:p>
    <w:p w:rsidR="0030302E" w:rsidRPr="006F4D2E" w:rsidRDefault="0030302E" w:rsidP="0030302E">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Протягом 2020 року організовано та проведено:</w:t>
      </w:r>
    </w:p>
    <w:p w:rsidR="0030302E" w:rsidRPr="006F4D2E" w:rsidRDefault="0030302E" w:rsidP="0030302E">
      <w:pPr>
        <w:widowControl w:val="0"/>
        <w:spacing w:after="0" w:line="240" w:lineRule="auto"/>
        <w:ind w:firstLine="567"/>
        <w:jc w:val="both"/>
        <w:rPr>
          <w:rFonts w:ascii="Times New Roman" w:hAnsi="Times New Roman"/>
          <w:sz w:val="28"/>
          <w:szCs w:val="28"/>
        </w:rPr>
      </w:pPr>
      <w:r w:rsidRPr="006F4D2E">
        <w:rPr>
          <w:rFonts w:ascii="Times New Roman" w:hAnsi="Times New Roman"/>
          <w:b/>
          <w:sz w:val="28"/>
          <w:szCs w:val="28"/>
        </w:rPr>
        <w:t>21</w:t>
      </w:r>
      <w:r w:rsidRPr="006F4D2E">
        <w:rPr>
          <w:rFonts w:ascii="Times New Roman" w:hAnsi="Times New Roman"/>
          <w:sz w:val="28"/>
          <w:szCs w:val="28"/>
        </w:rPr>
        <w:t xml:space="preserve"> апаратну нараду ДПС;</w:t>
      </w:r>
    </w:p>
    <w:p w:rsidR="0030302E" w:rsidRPr="006F4D2E" w:rsidRDefault="0030302E" w:rsidP="0030302E">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11</w:t>
      </w:r>
      <w:r w:rsidRPr="006F4D2E">
        <w:rPr>
          <w:rFonts w:ascii="Times New Roman" w:hAnsi="Times New Roman"/>
          <w:sz w:val="28"/>
          <w:szCs w:val="28"/>
        </w:rPr>
        <w:t xml:space="preserve"> заслуховувань керівництва окремих структурних підрозділів ДПС </w:t>
      </w:r>
      <w:r w:rsidR="00F962B8">
        <w:rPr>
          <w:rFonts w:ascii="Times New Roman" w:hAnsi="Times New Roman"/>
          <w:sz w:val="28"/>
          <w:szCs w:val="28"/>
          <w:lang w:val="uk-UA"/>
        </w:rPr>
        <w:t>і</w:t>
      </w:r>
      <w:r w:rsidRPr="006F4D2E">
        <w:rPr>
          <w:rFonts w:ascii="Times New Roman" w:hAnsi="Times New Roman"/>
          <w:sz w:val="28"/>
          <w:szCs w:val="28"/>
        </w:rPr>
        <w:t xml:space="preserve"> територіальних органів ДПС; </w:t>
      </w:r>
    </w:p>
    <w:p w:rsidR="0030302E" w:rsidRPr="006F4D2E" w:rsidRDefault="0030302E" w:rsidP="0030302E">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3</w:t>
      </w:r>
      <w:r w:rsidRPr="006F4D2E">
        <w:rPr>
          <w:rFonts w:ascii="Times New Roman" w:hAnsi="Times New Roman"/>
          <w:sz w:val="28"/>
          <w:szCs w:val="28"/>
        </w:rPr>
        <w:t xml:space="preserve"> наради ДПС з питань заходів безпеки, запобігання поширенню на території України коронавірусу COVID-19 та дотримання вимог постанови № 211;</w:t>
      </w:r>
    </w:p>
    <w:p w:rsidR="0030302E" w:rsidRPr="006F4D2E" w:rsidRDefault="0030302E" w:rsidP="0030302E">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1</w:t>
      </w:r>
      <w:r w:rsidRPr="006F4D2E">
        <w:rPr>
          <w:rFonts w:ascii="Times New Roman" w:hAnsi="Times New Roman"/>
          <w:sz w:val="28"/>
          <w:szCs w:val="28"/>
        </w:rPr>
        <w:t xml:space="preserve"> нараду ДПС з питань організації роботи щодо забезпечення вжиття необхідних заходів територіальними органами ДПС з метою здійснення їх ліквідації та утворення як відокремлених підрозділів ДПС відповідно до </w:t>
      </w:r>
      <w:r w:rsidR="006512E3" w:rsidRPr="006F4D2E">
        <w:rPr>
          <w:rFonts w:ascii="Times New Roman" w:eastAsia="Times New Roman" w:hAnsi="Times New Roman"/>
          <w:bCs/>
          <w:sz w:val="28"/>
          <w:szCs w:val="28"/>
        </w:rPr>
        <w:t>постанов</w:t>
      </w:r>
      <w:r w:rsidR="000E6F6F">
        <w:rPr>
          <w:rFonts w:ascii="Times New Roman" w:eastAsia="Times New Roman" w:hAnsi="Times New Roman"/>
          <w:bCs/>
          <w:sz w:val="28"/>
          <w:szCs w:val="28"/>
          <w:lang w:val="uk-UA"/>
        </w:rPr>
        <w:t>и</w:t>
      </w:r>
      <w:r w:rsidR="006512E3" w:rsidRPr="006F4D2E">
        <w:rPr>
          <w:rFonts w:ascii="Times New Roman" w:eastAsia="Times New Roman" w:hAnsi="Times New Roman"/>
          <w:bCs/>
          <w:sz w:val="28"/>
          <w:szCs w:val="28"/>
        </w:rPr>
        <w:t xml:space="preserve"> № 893</w:t>
      </w:r>
      <w:r w:rsidR="006512E3">
        <w:rPr>
          <w:rFonts w:ascii="Times New Roman" w:eastAsia="Times New Roman" w:hAnsi="Times New Roman"/>
          <w:bCs/>
          <w:sz w:val="28"/>
          <w:szCs w:val="28"/>
          <w:lang w:val="uk-UA"/>
        </w:rPr>
        <w:t xml:space="preserve"> </w:t>
      </w:r>
      <w:r w:rsidRPr="006F4D2E">
        <w:rPr>
          <w:rFonts w:ascii="Times New Roman" w:hAnsi="Times New Roman"/>
          <w:sz w:val="28"/>
          <w:szCs w:val="28"/>
        </w:rPr>
        <w:t>та наказу № 529;</w:t>
      </w:r>
    </w:p>
    <w:p w:rsidR="0030302E" w:rsidRPr="006F4D2E" w:rsidRDefault="0030302E" w:rsidP="0030302E">
      <w:pPr>
        <w:spacing w:after="0" w:line="240" w:lineRule="auto"/>
        <w:ind w:firstLine="567"/>
        <w:jc w:val="both"/>
        <w:rPr>
          <w:rFonts w:ascii="Times New Roman" w:hAnsi="Times New Roman"/>
          <w:sz w:val="28"/>
          <w:szCs w:val="28"/>
        </w:rPr>
      </w:pPr>
      <w:r w:rsidRPr="006F4D2E">
        <w:rPr>
          <w:rFonts w:ascii="Times New Roman" w:hAnsi="Times New Roman"/>
          <w:b/>
          <w:sz w:val="28"/>
          <w:szCs w:val="28"/>
        </w:rPr>
        <w:t>1</w:t>
      </w:r>
      <w:r w:rsidRPr="006F4D2E">
        <w:rPr>
          <w:rFonts w:ascii="Times New Roman" w:hAnsi="Times New Roman"/>
          <w:sz w:val="28"/>
          <w:szCs w:val="28"/>
        </w:rPr>
        <w:t xml:space="preserve"> робочу зустріч Голови ДПС з народними депутатами України від фракції політичної партії «Слуга народу».</w:t>
      </w:r>
    </w:p>
    <w:p w:rsidR="00703BCF" w:rsidRPr="006F4D2E" w:rsidRDefault="0030302E"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Крім того, у 2020 році проведено </w:t>
      </w:r>
      <w:r w:rsidRPr="006F4D2E">
        <w:rPr>
          <w:rFonts w:ascii="Times New Roman" w:hAnsi="Times New Roman"/>
          <w:b/>
          <w:sz w:val="28"/>
          <w:szCs w:val="28"/>
        </w:rPr>
        <w:t>2</w:t>
      </w:r>
      <w:r w:rsidRPr="006F4D2E">
        <w:rPr>
          <w:rFonts w:ascii="Times New Roman" w:hAnsi="Times New Roman"/>
          <w:sz w:val="28"/>
          <w:szCs w:val="28"/>
        </w:rPr>
        <w:t xml:space="preserve"> засідання Колегії ДПС</w:t>
      </w:r>
      <w:r w:rsidR="00703BCF" w:rsidRPr="006F4D2E">
        <w:rPr>
          <w:rFonts w:ascii="Times New Roman" w:hAnsi="Times New Roman"/>
          <w:sz w:val="28"/>
          <w:szCs w:val="28"/>
          <w:lang w:val="uk-UA"/>
        </w:rPr>
        <w:t>, на яких розглянуто питання щодо:</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підсумків роботи органів ДПС  за основними функціональними напрямами роботи та завдання щодо забезпечення надходжень до бюджетів усіх рівнів;</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кампанії декларування доходів громадян за 2019 рік;</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стратегічного розвитку та структурної реформи органів ДПС з метою функціонування ДПС як єдиної юридичної особи;</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міжнародного співробітництва;</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запобігання проявам корупції в органах ДПС;</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результатів контрольно-перевірочної роботи органів ДПС;</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контроль за трансфертним ціноутворенням;</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заходи, що вживаються для боротьби з відмиванням доходів, одержаних злочинним шляхом;</w:t>
      </w:r>
    </w:p>
    <w:p w:rsidR="00FD623F" w:rsidRPr="006F4D2E" w:rsidRDefault="00FD623F"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організації роботи щодо контролю за підакцизними товарами;</w:t>
      </w:r>
    </w:p>
    <w:p w:rsidR="006139D0" w:rsidRPr="006F4D2E" w:rsidRDefault="006139D0" w:rsidP="0030302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результатів відпрацювання з початку 2020 року ризикових суб’єктів господарювання територіальними органами ДПС, функціонування системи моніторингу відповідності податкових накладних/розрахунків коригування критеріям оцінювання ступен</w:t>
      </w:r>
      <w:r w:rsidR="00F962B8">
        <w:rPr>
          <w:rFonts w:ascii="Times New Roman" w:hAnsi="Times New Roman"/>
          <w:sz w:val="28"/>
          <w:szCs w:val="28"/>
          <w:lang w:val="uk-UA"/>
        </w:rPr>
        <w:t>я</w:t>
      </w:r>
      <w:r w:rsidRPr="006F4D2E">
        <w:rPr>
          <w:rFonts w:ascii="Times New Roman" w:hAnsi="Times New Roman"/>
          <w:sz w:val="28"/>
          <w:szCs w:val="28"/>
          <w:lang w:val="uk-UA"/>
        </w:rPr>
        <w:t xml:space="preserve"> ризиків (СМКОР) та робот</w:t>
      </w:r>
      <w:r w:rsidR="00F962B8">
        <w:rPr>
          <w:rFonts w:ascii="Times New Roman" w:hAnsi="Times New Roman"/>
          <w:sz w:val="28"/>
          <w:szCs w:val="28"/>
          <w:lang w:val="uk-UA"/>
        </w:rPr>
        <w:t>и</w:t>
      </w:r>
      <w:r w:rsidRPr="006F4D2E">
        <w:rPr>
          <w:rFonts w:ascii="Times New Roman" w:hAnsi="Times New Roman"/>
          <w:sz w:val="28"/>
          <w:szCs w:val="28"/>
          <w:lang w:val="uk-UA"/>
        </w:rPr>
        <w:t xml:space="preserve"> Комісії з питань зупинення реєстрації податкової накладної/розрахунку коригування в Єдиному реєстрі податкових накладних;</w:t>
      </w:r>
    </w:p>
    <w:p w:rsidR="00DD788E" w:rsidRPr="006F4D2E" w:rsidRDefault="00DD788E" w:rsidP="00DD788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організації нормотворчої роботи ДПС, результатів адміністративного оскарження та супроводження судових справ;</w:t>
      </w:r>
    </w:p>
    <w:p w:rsidR="00DD788E" w:rsidRPr="006F4D2E" w:rsidRDefault="00DD788E" w:rsidP="00DD788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організації роботи територіальних органів ДПС з податковим боргом і безхазяйним майном та її результатів;</w:t>
      </w:r>
    </w:p>
    <w:p w:rsidR="007A2588" w:rsidRPr="006F4D2E" w:rsidRDefault="007A2588" w:rsidP="007A258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цифровізації органів ДПС, розвиток електронних сервісів, надання електронних довірчих послуг;</w:t>
      </w:r>
    </w:p>
    <w:p w:rsidR="007A2588" w:rsidRPr="006F4D2E" w:rsidRDefault="007A2588" w:rsidP="007A258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результат</w:t>
      </w:r>
      <w:r w:rsidR="00453D54" w:rsidRPr="006F4D2E">
        <w:rPr>
          <w:rFonts w:ascii="Times New Roman" w:hAnsi="Times New Roman"/>
          <w:sz w:val="28"/>
          <w:szCs w:val="28"/>
          <w:lang w:val="uk-UA"/>
        </w:rPr>
        <w:t>ів</w:t>
      </w:r>
      <w:r w:rsidRPr="006F4D2E">
        <w:rPr>
          <w:rFonts w:ascii="Times New Roman" w:hAnsi="Times New Roman"/>
          <w:sz w:val="28"/>
          <w:szCs w:val="28"/>
          <w:lang w:val="uk-UA"/>
        </w:rPr>
        <w:t xml:space="preserve"> роботи територіальних органів ДПС з питань  ведення оперативного обліку платежів, реєстрації та обліку платників податків;</w:t>
      </w:r>
    </w:p>
    <w:p w:rsidR="007A2588" w:rsidRPr="006F4D2E" w:rsidRDefault="007A2588" w:rsidP="007A258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організації роботи щодо надання адміністративних послуг;</w:t>
      </w:r>
    </w:p>
    <w:p w:rsidR="00934BB7" w:rsidRPr="006F4D2E" w:rsidRDefault="00934BB7" w:rsidP="00934BB7">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матеріально-технічного розвитку ДПС та її територіальних органів, прогнозування та планування видатків на матеріально-технічне забезпечення і розвиток діяльності ДПС на 2021 рік;</w:t>
      </w:r>
    </w:p>
    <w:p w:rsidR="0030302E" w:rsidRPr="006F4D2E" w:rsidRDefault="00934BB7" w:rsidP="007A2588">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визначення результатів виконання завдань державними  службовцями органів ДПС, які  займають посади  державної служби  категорій «Б» і «В», у 2020 році</w:t>
      </w:r>
      <w:r w:rsidR="0030302E" w:rsidRPr="006F4D2E">
        <w:rPr>
          <w:rFonts w:ascii="Times New Roman" w:hAnsi="Times New Roman"/>
          <w:sz w:val="28"/>
          <w:szCs w:val="28"/>
          <w:lang w:val="uk-UA"/>
        </w:rPr>
        <w:t>.</w:t>
      </w:r>
    </w:p>
    <w:p w:rsidR="006646D6" w:rsidRPr="006F4D2E" w:rsidRDefault="00FD0F60" w:rsidP="004313CC">
      <w:pPr>
        <w:tabs>
          <w:tab w:val="num" w:pos="709"/>
        </w:tabs>
        <w:spacing w:after="0" w:line="240" w:lineRule="auto"/>
        <w:ind w:right="-63" w:firstLine="567"/>
        <w:jc w:val="both"/>
        <w:rPr>
          <w:rFonts w:ascii="Times New Roman" w:hAnsi="Times New Roman"/>
          <w:sz w:val="28"/>
          <w:szCs w:val="28"/>
          <w:lang w:val="uk-UA"/>
        </w:rPr>
      </w:pPr>
      <w:r w:rsidRPr="006F4D2E">
        <w:rPr>
          <w:rFonts w:ascii="Times New Roman" w:hAnsi="Times New Roman"/>
          <w:sz w:val="28"/>
          <w:szCs w:val="28"/>
          <w:lang w:val="uk-UA"/>
        </w:rPr>
        <w:t>Протягом 20</w:t>
      </w:r>
      <w:r w:rsidR="002B556F" w:rsidRPr="006F4D2E">
        <w:rPr>
          <w:rFonts w:ascii="Times New Roman" w:hAnsi="Times New Roman"/>
          <w:sz w:val="28"/>
          <w:szCs w:val="28"/>
          <w:lang w:val="uk-UA"/>
        </w:rPr>
        <w:t>20</w:t>
      </w:r>
      <w:r w:rsidR="004868DA" w:rsidRPr="006F4D2E">
        <w:rPr>
          <w:rFonts w:ascii="Times New Roman" w:hAnsi="Times New Roman"/>
          <w:sz w:val="28"/>
          <w:szCs w:val="28"/>
          <w:lang w:val="uk-UA"/>
        </w:rPr>
        <w:t xml:space="preserve"> року постій</w:t>
      </w:r>
      <w:r w:rsidR="006646D6" w:rsidRPr="006F4D2E">
        <w:rPr>
          <w:rFonts w:ascii="Times New Roman" w:hAnsi="Times New Roman"/>
          <w:sz w:val="28"/>
          <w:szCs w:val="28"/>
          <w:lang w:val="uk-UA"/>
        </w:rPr>
        <w:t xml:space="preserve">но </w:t>
      </w:r>
      <w:r w:rsidR="004868DA" w:rsidRPr="006F4D2E">
        <w:rPr>
          <w:rFonts w:ascii="Times New Roman" w:hAnsi="Times New Roman"/>
          <w:sz w:val="28"/>
          <w:szCs w:val="28"/>
          <w:lang w:val="uk-UA"/>
        </w:rPr>
        <w:t xml:space="preserve">здійснювався </w:t>
      </w:r>
      <w:r w:rsidR="006646D6" w:rsidRPr="006F4D2E">
        <w:rPr>
          <w:rFonts w:ascii="Times New Roman" w:hAnsi="Times New Roman"/>
          <w:sz w:val="28"/>
          <w:szCs w:val="28"/>
          <w:lang w:val="uk-UA"/>
        </w:rPr>
        <w:t>аналіз ефективності організації роботи територіальних органів Д</w:t>
      </w:r>
      <w:r w:rsidR="002B556F" w:rsidRPr="006F4D2E">
        <w:rPr>
          <w:rFonts w:ascii="Times New Roman" w:hAnsi="Times New Roman"/>
          <w:sz w:val="28"/>
          <w:szCs w:val="28"/>
          <w:lang w:val="uk-UA"/>
        </w:rPr>
        <w:t>П</w:t>
      </w:r>
      <w:r w:rsidR="006646D6" w:rsidRPr="006F4D2E">
        <w:rPr>
          <w:rFonts w:ascii="Times New Roman" w:hAnsi="Times New Roman"/>
          <w:sz w:val="28"/>
          <w:szCs w:val="28"/>
          <w:lang w:val="uk-UA"/>
        </w:rPr>
        <w:t>С із виконання</w:t>
      </w:r>
      <w:r w:rsidR="008B1F88" w:rsidRPr="006F4D2E">
        <w:rPr>
          <w:rFonts w:ascii="Times New Roman" w:hAnsi="Times New Roman"/>
          <w:sz w:val="28"/>
          <w:szCs w:val="28"/>
          <w:lang w:val="uk-UA"/>
        </w:rPr>
        <w:t xml:space="preserve"> покладених завдань, у т.ч.</w:t>
      </w:r>
      <w:r w:rsidR="006646D6" w:rsidRPr="006F4D2E">
        <w:rPr>
          <w:rFonts w:ascii="Times New Roman" w:hAnsi="Times New Roman"/>
          <w:sz w:val="28"/>
          <w:szCs w:val="28"/>
          <w:lang w:val="uk-UA"/>
        </w:rPr>
        <w:t xml:space="preserve"> доведених індикативних показників доходів</w:t>
      </w:r>
      <w:r w:rsidR="009857AA" w:rsidRPr="006F4D2E">
        <w:rPr>
          <w:rFonts w:ascii="Times New Roman" w:hAnsi="Times New Roman"/>
          <w:sz w:val="28"/>
          <w:szCs w:val="28"/>
          <w:lang w:val="uk-UA"/>
        </w:rPr>
        <w:t>,</w:t>
      </w:r>
      <w:r w:rsidR="004868DA" w:rsidRPr="006F4D2E">
        <w:rPr>
          <w:rFonts w:ascii="Times New Roman" w:hAnsi="Times New Roman"/>
          <w:sz w:val="28"/>
          <w:szCs w:val="28"/>
          <w:lang w:val="uk-UA"/>
        </w:rPr>
        <w:t xml:space="preserve"> та щ</w:t>
      </w:r>
      <w:r w:rsidR="006646D6" w:rsidRPr="006F4D2E">
        <w:rPr>
          <w:rFonts w:ascii="Times New Roman" w:hAnsi="Times New Roman"/>
          <w:sz w:val="28"/>
          <w:szCs w:val="28"/>
          <w:lang w:val="uk-UA"/>
        </w:rPr>
        <w:t>оміся</w:t>
      </w:r>
      <w:r w:rsidR="00F962B8">
        <w:rPr>
          <w:rFonts w:ascii="Times New Roman" w:hAnsi="Times New Roman"/>
          <w:sz w:val="28"/>
          <w:szCs w:val="28"/>
          <w:lang w:val="uk-UA"/>
        </w:rPr>
        <w:t>ця</w:t>
      </w:r>
      <w:r w:rsidR="006646D6" w:rsidRPr="006F4D2E">
        <w:rPr>
          <w:rFonts w:ascii="Times New Roman" w:hAnsi="Times New Roman"/>
          <w:sz w:val="28"/>
          <w:szCs w:val="28"/>
          <w:lang w:val="uk-UA"/>
        </w:rPr>
        <w:t xml:space="preserve"> здійснювалос</w:t>
      </w:r>
      <w:r w:rsidR="00F962B8">
        <w:rPr>
          <w:rFonts w:ascii="Times New Roman" w:hAnsi="Times New Roman"/>
          <w:sz w:val="28"/>
          <w:szCs w:val="28"/>
          <w:lang w:val="uk-UA"/>
        </w:rPr>
        <w:t>я</w:t>
      </w:r>
      <w:r w:rsidR="006646D6" w:rsidRPr="006F4D2E">
        <w:rPr>
          <w:rFonts w:ascii="Times New Roman" w:hAnsi="Times New Roman"/>
          <w:sz w:val="28"/>
          <w:szCs w:val="28"/>
          <w:lang w:val="uk-UA"/>
        </w:rPr>
        <w:t xml:space="preserve"> підбиття підсумків роботи органів Д</w:t>
      </w:r>
      <w:r w:rsidR="002B556F" w:rsidRPr="006F4D2E">
        <w:rPr>
          <w:rFonts w:ascii="Times New Roman" w:hAnsi="Times New Roman"/>
          <w:sz w:val="28"/>
          <w:szCs w:val="28"/>
          <w:lang w:val="uk-UA"/>
        </w:rPr>
        <w:t>П</w:t>
      </w:r>
      <w:r w:rsidR="006646D6" w:rsidRPr="006F4D2E">
        <w:rPr>
          <w:rFonts w:ascii="Times New Roman" w:hAnsi="Times New Roman"/>
          <w:sz w:val="28"/>
          <w:szCs w:val="28"/>
          <w:lang w:val="uk-UA"/>
        </w:rPr>
        <w:t xml:space="preserve">С за відповідні періоди, за результатами видано </w:t>
      </w:r>
      <w:r w:rsidR="00612A52">
        <w:rPr>
          <w:rFonts w:ascii="Times New Roman" w:hAnsi="Times New Roman"/>
          <w:sz w:val="28"/>
          <w:szCs w:val="28"/>
          <w:lang w:val="uk-UA"/>
        </w:rPr>
        <w:t xml:space="preserve">              </w:t>
      </w:r>
      <w:r w:rsidR="00703BCF" w:rsidRPr="006F4D2E">
        <w:rPr>
          <w:rFonts w:ascii="Times New Roman" w:hAnsi="Times New Roman"/>
          <w:b/>
          <w:sz w:val="28"/>
          <w:szCs w:val="28"/>
          <w:lang w:val="uk-UA"/>
        </w:rPr>
        <w:t>11</w:t>
      </w:r>
      <w:r w:rsidR="00612A52">
        <w:rPr>
          <w:rFonts w:ascii="Times New Roman" w:hAnsi="Times New Roman"/>
          <w:b/>
          <w:sz w:val="28"/>
          <w:szCs w:val="28"/>
          <w:lang w:val="uk-UA"/>
        </w:rPr>
        <w:t xml:space="preserve"> </w:t>
      </w:r>
      <w:r w:rsidR="006646D6" w:rsidRPr="006F4D2E">
        <w:rPr>
          <w:rFonts w:ascii="Times New Roman" w:hAnsi="Times New Roman"/>
          <w:sz w:val="28"/>
          <w:szCs w:val="28"/>
          <w:lang w:val="uk-UA"/>
        </w:rPr>
        <w:t>наказ</w:t>
      </w:r>
      <w:r w:rsidR="00703BCF" w:rsidRPr="006F4D2E">
        <w:rPr>
          <w:rFonts w:ascii="Times New Roman" w:hAnsi="Times New Roman"/>
          <w:sz w:val="28"/>
          <w:szCs w:val="28"/>
          <w:lang w:val="uk-UA"/>
        </w:rPr>
        <w:t>ів</w:t>
      </w:r>
      <w:r w:rsidR="006646D6" w:rsidRPr="006F4D2E">
        <w:rPr>
          <w:rFonts w:ascii="Times New Roman" w:hAnsi="Times New Roman"/>
          <w:sz w:val="28"/>
          <w:szCs w:val="28"/>
          <w:lang w:val="uk-UA"/>
        </w:rPr>
        <w:t xml:space="preserve"> Д</w:t>
      </w:r>
      <w:r w:rsidR="002B556F" w:rsidRPr="006F4D2E">
        <w:rPr>
          <w:rFonts w:ascii="Times New Roman" w:hAnsi="Times New Roman"/>
          <w:sz w:val="28"/>
          <w:szCs w:val="28"/>
          <w:lang w:val="uk-UA"/>
        </w:rPr>
        <w:t>П</w:t>
      </w:r>
      <w:r w:rsidR="006646D6" w:rsidRPr="006F4D2E">
        <w:rPr>
          <w:rFonts w:ascii="Times New Roman" w:hAnsi="Times New Roman"/>
          <w:sz w:val="28"/>
          <w:szCs w:val="28"/>
          <w:lang w:val="uk-UA"/>
        </w:rPr>
        <w:t>С.</w:t>
      </w:r>
    </w:p>
    <w:bookmarkEnd w:id="9"/>
    <w:p w:rsidR="002B556F" w:rsidRPr="006F4D2E" w:rsidRDefault="002B556F" w:rsidP="002B556F">
      <w:pPr>
        <w:tabs>
          <w:tab w:val="num" w:pos="709"/>
        </w:tabs>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У 2020 році проводилася системна робота щодо забезпечення виконання ДПС у повному обсязі та</w:t>
      </w:r>
      <w:r w:rsidRPr="006F4D2E">
        <w:rPr>
          <w:rFonts w:ascii="Times New Roman" w:hAnsi="Times New Roman"/>
          <w:sz w:val="28"/>
          <w:szCs w:val="28"/>
        </w:rPr>
        <w:t> </w:t>
      </w:r>
      <w:r w:rsidRPr="006F4D2E">
        <w:rPr>
          <w:rFonts w:ascii="Times New Roman" w:hAnsi="Times New Roman"/>
          <w:sz w:val="28"/>
          <w:szCs w:val="28"/>
          <w:lang w:val="uk-UA"/>
        </w:rPr>
        <w:t>у</w:t>
      </w:r>
      <w:r w:rsidRPr="006F4D2E">
        <w:rPr>
          <w:rFonts w:ascii="Times New Roman" w:hAnsi="Times New Roman"/>
          <w:sz w:val="28"/>
          <w:szCs w:val="28"/>
        </w:rPr>
        <w:t> </w:t>
      </w:r>
      <w:r w:rsidRPr="006F4D2E">
        <w:rPr>
          <w:rFonts w:ascii="Times New Roman" w:hAnsi="Times New Roman"/>
          <w:sz w:val="28"/>
          <w:szCs w:val="28"/>
          <w:lang w:val="uk-UA"/>
        </w:rPr>
        <w:t>встановлені терміни завдань, визначених актами законодавства, указами, розпорядженнями та дорученнями Президента України, дорученнями Прем’єр-міністра України, Кабінету Міністрів України, Верховної Ради України, Міністра фінансів України та інших доручень Міністерства фінансів України, запитами і зверненнями народних депутатів України, наказами і</w:t>
      </w:r>
      <w:r w:rsidRPr="006F4D2E">
        <w:rPr>
          <w:rFonts w:ascii="Times New Roman" w:hAnsi="Times New Roman"/>
          <w:sz w:val="28"/>
          <w:szCs w:val="28"/>
        </w:rPr>
        <w:t> </w:t>
      </w:r>
      <w:r w:rsidRPr="006F4D2E">
        <w:rPr>
          <w:rFonts w:ascii="Times New Roman" w:hAnsi="Times New Roman"/>
          <w:sz w:val="28"/>
          <w:szCs w:val="28"/>
          <w:lang w:val="uk-UA"/>
        </w:rPr>
        <w:t xml:space="preserve">розпорядженнями ДПС, рішеннями (протоколами) Колегії ДПС, дорученнями Голови ДПС, дорученнями Голови ДПС до доповідних записок, підготовлених структурними підрозділами ДПС, </w:t>
      </w:r>
      <w:r w:rsidR="00F962B8">
        <w:rPr>
          <w:rFonts w:ascii="Times New Roman" w:hAnsi="Times New Roman"/>
          <w:sz w:val="28"/>
          <w:szCs w:val="28"/>
          <w:lang w:val="uk-UA"/>
        </w:rPr>
        <w:t>л</w:t>
      </w:r>
      <w:r w:rsidRPr="006F4D2E">
        <w:rPr>
          <w:rFonts w:ascii="Times New Roman" w:hAnsi="Times New Roman"/>
          <w:sz w:val="28"/>
          <w:szCs w:val="28"/>
          <w:lang w:val="uk-UA"/>
        </w:rPr>
        <w:t>истами-дорученнями Голови ДПС, протокольними дорученнями керівництва ДПС, завданнями керівництва ДПС до іншої вхідної кореспонденції, що</w:t>
      </w:r>
      <w:r w:rsidRPr="006F4D2E">
        <w:rPr>
          <w:rFonts w:ascii="Times New Roman" w:hAnsi="Times New Roman"/>
          <w:sz w:val="28"/>
          <w:szCs w:val="28"/>
        </w:rPr>
        <w:t> </w:t>
      </w:r>
      <w:r w:rsidRPr="006F4D2E">
        <w:rPr>
          <w:rFonts w:ascii="Times New Roman" w:hAnsi="Times New Roman"/>
          <w:sz w:val="28"/>
          <w:szCs w:val="28"/>
          <w:lang w:val="uk-UA"/>
        </w:rPr>
        <w:t xml:space="preserve">надійшла від міністерств, інших центральних </w:t>
      </w:r>
      <w:r w:rsidRPr="006F4D2E">
        <w:rPr>
          <w:rFonts w:ascii="Times New Roman" w:hAnsi="Times New Roman"/>
          <w:sz w:val="28"/>
          <w:szCs w:val="28"/>
          <w:lang w:val="uk-UA"/>
        </w:rPr>
        <w:lastRenderedPageBreak/>
        <w:t>органів виконавчої влади, територіальних органів ДПС, підприємств, установ та організацій (далі – контрольні завдання).</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 цією метою забезпечено системний автоматизований контроль за виконанням структурними підрозділами центрального апарату </w:t>
      </w:r>
      <w:r w:rsidRPr="006F4D2E">
        <w:rPr>
          <w:rFonts w:ascii="Times New Roman" w:hAnsi="Times New Roman"/>
          <w:b/>
          <w:sz w:val="28"/>
          <w:szCs w:val="28"/>
        </w:rPr>
        <w:t>25,4 тис</w:t>
      </w:r>
      <w:r w:rsidRPr="006F4D2E">
        <w:rPr>
          <w:rFonts w:ascii="Times New Roman" w:hAnsi="Times New Roman"/>
          <w:sz w:val="28"/>
          <w:szCs w:val="28"/>
        </w:rPr>
        <w:t>. контрольних завдань, що підлягали виконанню, у т.ч. тих, що надійшли:</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 Адміністрації Президента України – </w:t>
      </w:r>
      <w:r w:rsidRPr="006F4D2E">
        <w:rPr>
          <w:rFonts w:ascii="Times New Roman" w:hAnsi="Times New Roman"/>
          <w:b/>
          <w:sz w:val="28"/>
          <w:szCs w:val="28"/>
        </w:rPr>
        <w:t>0,3 тис.</w:t>
      </w:r>
      <w:r w:rsidRPr="006F4D2E">
        <w:rPr>
          <w:rFonts w:ascii="Times New Roman" w:hAnsi="Times New Roman"/>
          <w:sz w:val="28"/>
          <w:szCs w:val="28"/>
        </w:rPr>
        <w:t>;</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з Верховної Ради України та від народних депутатів України (запити і звернення) –</w:t>
      </w:r>
      <w:r w:rsidR="00612A52">
        <w:rPr>
          <w:rFonts w:ascii="Times New Roman" w:hAnsi="Times New Roman"/>
          <w:sz w:val="28"/>
          <w:szCs w:val="28"/>
          <w:lang w:val="uk-UA"/>
        </w:rPr>
        <w:t xml:space="preserve"> </w:t>
      </w:r>
      <w:r w:rsidRPr="006F4D2E">
        <w:rPr>
          <w:rFonts w:ascii="Times New Roman" w:hAnsi="Times New Roman"/>
          <w:b/>
          <w:sz w:val="28"/>
          <w:szCs w:val="28"/>
        </w:rPr>
        <w:t>1,0 тис.</w:t>
      </w:r>
      <w:r w:rsidRPr="006F4D2E">
        <w:rPr>
          <w:rFonts w:ascii="Times New Roman" w:hAnsi="Times New Roman"/>
          <w:sz w:val="28"/>
          <w:szCs w:val="28"/>
        </w:rPr>
        <w:t>;</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 Кабінету Міністрів України – </w:t>
      </w:r>
      <w:r w:rsidRPr="006F4D2E">
        <w:rPr>
          <w:rFonts w:ascii="Times New Roman" w:hAnsi="Times New Roman"/>
          <w:b/>
          <w:sz w:val="28"/>
          <w:szCs w:val="28"/>
        </w:rPr>
        <w:t>2,4 тис.</w:t>
      </w:r>
      <w:r w:rsidRPr="006F4D2E">
        <w:rPr>
          <w:rFonts w:ascii="Times New Roman" w:hAnsi="Times New Roman"/>
          <w:sz w:val="28"/>
          <w:szCs w:val="28"/>
        </w:rPr>
        <w:t>;</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 Міністерства фінансів України – </w:t>
      </w:r>
      <w:r w:rsidRPr="006F4D2E">
        <w:rPr>
          <w:rFonts w:ascii="Times New Roman" w:hAnsi="Times New Roman"/>
          <w:b/>
          <w:sz w:val="28"/>
          <w:szCs w:val="28"/>
        </w:rPr>
        <w:t>1,7 тис.</w:t>
      </w:r>
      <w:r w:rsidRPr="006F4D2E">
        <w:rPr>
          <w:rFonts w:ascii="Times New Roman" w:hAnsi="Times New Roman"/>
          <w:sz w:val="28"/>
          <w:szCs w:val="28"/>
        </w:rPr>
        <w:t>;</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від міністерств та інших центральних органів виконавчої влади – </w:t>
      </w:r>
      <w:r w:rsidRPr="006F4D2E">
        <w:rPr>
          <w:rFonts w:ascii="Times New Roman" w:hAnsi="Times New Roman"/>
          <w:b/>
          <w:sz w:val="28"/>
          <w:szCs w:val="28"/>
        </w:rPr>
        <w:t>5,8 тис.</w:t>
      </w:r>
      <w:r w:rsidRPr="006F4D2E">
        <w:rPr>
          <w:rFonts w:ascii="Times New Roman" w:hAnsi="Times New Roman"/>
          <w:sz w:val="28"/>
          <w:szCs w:val="28"/>
        </w:rPr>
        <w:t xml:space="preserve">; </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від підприємств, установ і організацій – </w:t>
      </w:r>
      <w:r w:rsidRPr="006F4D2E">
        <w:rPr>
          <w:rFonts w:ascii="Times New Roman" w:hAnsi="Times New Roman"/>
          <w:b/>
          <w:sz w:val="28"/>
          <w:szCs w:val="28"/>
        </w:rPr>
        <w:t>9,3 тис</w:t>
      </w:r>
      <w:r w:rsidR="00D05FBB" w:rsidRPr="006F4D2E">
        <w:rPr>
          <w:rFonts w:ascii="Times New Roman" w:hAnsi="Times New Roman"/>
          <w:b/>
          <w:sz w:val="28"/>
          <w:szCs w:val="28"/>
          <w:lang w:val="uk-UA"/>
        </w:rPr>
        <w:t>ячі</w:t>
      </w:r>
      <w:r w:rsidRPr="006F4D2E">
        <w:rPr>
          <w:rFonts w:ascii="Times New Roman" w:hAnsi="Times New Roman"/>
          <w:b/>
          <w:sz w:val="28"/>
          <w:szCs w:val="28"/>
        </w:rPr>
        <w:t>.</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Забезпечено дієву взаємодію з контрольними підрозділами</w:t>
      </w:r>
      <w:r w:rsidR="00B26033">
        <w:rPr>
          <w:rFonts w:ascii="Times New Roman" w:hAnsi="Times New Roman"/>
          <w:sz w:val="28"/>
          <w:szCs w:val="28"/>
          <w:lang w:val="uk-UA"/>
        </w:rPr>
        <w:t xml:space="preserve"> </w:t>
      </w:r>
      <w:r w:rsidRPr="006F4D2E">
        <w:rPr>
          <w:rFonts w:ascii="Times New Roman" w:hAnsi="Times New Roman"/>
          <w:sz w:val="28"/>
          <w:szCs w:val="28"/>
        </w:rPr>
        <w:t>Кабінету Міністрів України, Міністерства фінансів України та Апарату Верховної Ради Україниз питань, що виникають при виконанні доручень органів вищого рівня та Міністерства фінансів України.</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Проконтрольовано виконання структурними підрозділами ДПС </w:t>
      </w:r>
      <w:r w:rsidRPr="006F4D2E">
        <w:rPr>
          <w:rFonts w:ascii="Times New Roman" w:hAnsi="Times New Roman"/>
          <w:b/>
          <w:sz w:val="28"/>
          <w:szCs w:val="28"/>
        </w:rPr>
        <w:t>4,9 тис</w:t>
      </w:r>
      <w:r w:rsidRPr="006F4D2E">
        <w:rPr>
          <w:rFonts w:ascii="Times New Roman" w:hAnsi="Times New Roman"/>
          <w:sz w:val="28"/>
          <w:szCs w:val="28"/>
        </w:rPr>
        <w:t>. завдань, визначених наказами, розпорядженнями ДПС, рішеннями (протоколами) Колегії ДПС, дорученнями Голови ДПС, дорученнями Голови ДПС до доповідних записок, підготовлених структурними підрозділами ДПС, протокольними дорученнями керівництва ДПС.</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Окрім того, протягом 2020 року забезпечено системний дистанційний автоматизований контроль за виконанням територіальними органами ДПС </w:t>
      </w:r>
      <w:r w:rsidR="00612A52">
        <w:rPr>
          <w:rFonts w:ascii="Times New Roman" w:hAnsi="Times New Roman"/>
          <w:sz w:val="28"/>
          <w:szCs w:val="28"/>
          <w:lang w:val="uk-UA"/>
        </w:rPr>
        <w:t xml:space="preserve">           </w:t>
      </w:r>
      <w:r w:rsidRPr="006F4D2E">
        <w:rPr>
          <w:rFonts w:ascii="Times New Roman" w:hAnsi="Times New Roman"/>
          <w:b/>
          <w:sz w:val="28"/>
          <w:szCs w:val="28"/>
        </w:rPr>
        <w:t>17,3 тис</w:t>
      </w:r>
      <w:r w:rsidRPr="006F4D2E">
        <w:rPr>
          <w:rFonts w:ascii="Times New Roman" w:hAnsi="Times New Roman"/>
          <w:sz w:val="28"/>
          <w:szCs w:val="28"/>
        </w:rPr>
        <w:t>. завдань, визначених наказами і розпорядженнями ДПС, рішеннями (протоколами) Колегії ДПС, дорученнями Голови ДПС, дорученнями Голови ДПС та керівництва ДПС до доповідних записок, підготовлених</w:t>
      </w:r>
      <w:r w:rsidR="000E6F6F">
        <w:rPr>
          <w:rFonts w:ascii="Times New Roman" w:hAnsi="Times New Roman"/>
          <w:sz w:val="28"/>
          <w:szCs w:val="28"/>
          <w:lang w:val="uk-UA"/>
        </w:rPr>
        <w:t xml:space="preserve"> </w:t>
      </w:r>
      <w:r w:rsidRPr="006F4D2E">
        <w:rPr>
          <w:rFonts w:ascii="Times New Roman" w:hAnsi="Times New Roman"/>
          <w:sz w:val="28"/>
          <w:szCs w:val="28"/>
        </w:rPr>
        <w:t>структурними підрозділами ДПС, листами-дорученнями Голови ДПС, протокольними дорученнями керівництва ДПС.</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Забезпечено постановку на автоматизований контроль </w:t>
      </w:r>
      <w:r w:rsidR="00BD629F">
        <w:rPr>
          <w:rFonts w:ascii="Times New Roman" w:hAnsi="Times New Roman"/>
          <w:sz w:val="28"/>
          <w:szCs w:val="28"/>
          <w:lang w:val="uk-UA"/>
        </w:rPr>
        <w:t>у</w:t>
      </w:r>
      <w:r w:rsidRPr="006F4D2E">
        <w:rPr>
          <w:rFonts w:ascii="Times New Roman" w:hAnsi="Times New Roman"/>
          <w:sz w:val="28"/>
          <w:szCs w:val="28"/>
        </w:rPr>
        <w:t xml:space="preserve"> системі електронного документообігу ДПС більшніж </w:t>
      </w:r>
      <w:r w:rsidRPr="006F4D2E">
        <w:rPr>
          <w:rFonts w:ascii="Times New Roman" w:hAnsi="Times New Roman"/>
          <w:b/>
          <w:sz w:val="28"/>
          <w:szCs w:val="28"/>
        </w:rPr>
        <w:t>25,7 тис</w:t>
      </w:r>
      <w:r w:rsidRPr="006F4D2E">
        <w:rPr>
          <w:rFonts w:ascii="Times New Roman" w:hAnsi="Times New Roman"/>
          <w:sz w:val="28"/>
          <w:szCs w:val="28"/>
        </w:rPr>
        <w:t>. завдань, визначених розпорядчими документами ДПС та дорученнями</w:t>
      </w:r>
      <w:r w:rsidR="000E6F6F">
        <w:rPr>
          <w:rFonts w:ascii="Times New Roman" w:hAnsi="Times New Roman"/>
          <w:sz w:val="28"/>
          <w:szCs w:val="28"/>
          <w:lang w:val="uk-UA"/>
        </w:rPr>
        <w:t xml:space="preserve"> </w:t>
      </w:r>
      <w:r w:rsidRPr="006F4D2E">
        <w:rPr>
          <w:rFonts w:ascii="Times New Roman" w:hAnsi="Times New Roman"/>
          <w:sz w:val="28"/>
          <w:szCs w:val="28"/>
        </w:rPr>
        <w:t>Голови ДПС, дорученнями  Голови ДПС до доповідних записок, підготовлених структурними підрозділами ДПС, протокольними дорученнями керівництва ДПС, які надавалис</w:t>
      </w:r>
      <w:r w:rsidR="00BD629F">
        <w:rPr>
          <w:rFonts w:ascii="Times New Roman" w:hAnsi="Times New Roman"/>
          <w:sz w:val="28"/>
          <w:szCs w:val="28"/>
          <w:lang w:val="uk-UA"/>
        </w:rPr>
        <w:t>я</w:t>
      </w:r>
      <w:r w:rsidRPr="006F4D2E">
        <w:rPr>
          <w:rFonts w:ascii="Times New Roman" w:hAnsi="Times New Roman"/>
          <w:sz w:val="28"/>
          <w:szCs w:val="28"/>
        </w:rPr>
        <w:t xml:space="preserve"> до виконання структурним підрозділам ДПС та її територіальним органам.</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Протягом звітного періоду систематично проводився аналіз стану виконавської дисципліни в ДПС у розрізі структурних підрозділів та груп кореспондентів, за результатами якого аналітична інформація надавалас</w:t>
      </w:r>
      <w:r w:rsidR="00BD629F">
        <w:rPr>
          <w:rFonts w:ascii="Times New Roman" w:hAnsi="Times New Roman"/>
          <w:sz w:val="28"/>
          <w:szCs w:val="28"/>
          <w:lang w:val="uk-UA"/>
        </w:rPr>
        <w:t>я</w:t>
      </w:r>
      <w:r w:rsidRPr="006F4D2E">
        <w:rPr>
          <w:rFonts w:ascii="Times New Roman" w:hAnsi="Times New Roman"/>
          <w:sz w:val="28"/>
          <w:szCs w:val="28"/>
        </w:rPr>
        <w:t xml:space="preserve"> Голові ДПС з відповідними пропозиціями щодо поліпшення цієї роботи, а також відповідна інформація надавалас</w:t>
      </w:r>
      <w:r w:rsidR="00BD629F">
        <w:rPr>
          <w:rFonts w:ascii="Times New Roman" w:hAnsi="Times New Roman"/>
          <w:sz w:val="28"/>
          <w:szCs w:val="28"/>
          <w:lang w:val="uk-UA"/>
        </w:rPr>
        <w:t>я</w:t>
      </w:r>
      <w:r w:rsidRPr="006F4D2E">
        <w:rPr>
          <w:rFonts w:ascii="Times New Roman" w:hAnsi="Times New Roman"/>
          <w:sz w:val="28"/>
          <w:szCs w:val="28"/>
        </w:rPr>
        <w:t xml:space="preserve"> структурним підрозділам ДПС для вжиття заходів щодо забезпечення своєчасного та якісного виконання завдань.</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З</w:t>
      </w:r>
      <w:r w:rsidRPr="006F4D2E">
        <w:rPr>
          <w:rFonts w:ascii="Times New Roman" w:hAnsi="Times New Roman"/>
          <w:sz w:val="28"/>
          <w:szCs w:val="28"/>
        </w:rPr>
        <w:t>абезпечено проведення щомісячної оцінки рівня виконавської дисципліни у структурних підрозділах ДПС та її територіальних органах</w:t>
      </w:r>
      <w:r w:rsidR="00BD629F">
        <w:rPr>
          <w:rFonts w:ascii="Times New Roman" w:hAnsi="Times New Roman"/>
          <w:sz w:val="28"/>
          <w:szCs w:val="28"/>
          <w:lang w:val="uk-UA"/>
        </w:rPr>
        <w:t>і</w:t>
      </w:r>
      <w:r w:rsidRPr="006F4D2E">
        <w:rPr>
          <w:rFonts w:ascii="Times New Roman" w:hAnsi="Times New Roman"/>
          <w:sz w:val="28"/>
          <w:szCs w:val="28"/>
        </w:rPr>
        <w:t xml:space="preserve"> підготовлено Голові ДПС для прийняття управлінських рішень доповідні записки з відповідними пропозиціями  за результатами оцінки рівня виконавської дисципліни.</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Розроблено Порядок розрахунків показників рейтингової оцінки функціонального напряму «Організація роботи Служби»</w:t>
      </w:r>
      <w:r w:rsidR="00612A52">
        <w:rPr>
          <w:rFonts w:ascii="Times New Roman" w:hAnsi="Times New Roman"/>
          <w:sz w:val="28"/>
          <w:szCs w:val="28"/>
          <w:lang w:val="uk-UA"/>
        </w:rPr>
        <w:t xml:space="preserve"> </w:t>
      </w:r>
      <w:r w:rsidRPr="006F4D2E">
        <w:rPr>
          <w:rFonts w:ascii="Times New Roman" w:hAnsi="Times New Roman"/>
          <w:sz w:val="28"/>
          <w:szCs w:val="28"/>
        </w:rPr>
        <w:t xml:space="preserve">за показниками </w:t>
      </w:r>
      <w:r w:rsidRPr="006F4D2E">
        <w:rPr>
          <w:rFonts w:ascii="Times New Roman" w:hAnsi="Times New Roman"/>
          <w:sz w:val="28"/>
          <w:szCs w:val="28"/>
        </w:rPr>
        <w:lastRenderedPageBreak/>
        <w:t xml:space="preserve">«Виконавська дисципліна» та «Виконавська дисципліна при розгляді звернень Ради бізнес-омбудсмена». </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Запроваджено рейтингову оцінку ефективності роботи територіальних органів ДПС з цього напряму роботи за зазначеними показниками.</w:t>
      </w:r>
    </w:p>
    <w:p w:rsidR="002B556F" w:rsidRPr="006F4D2E" w:rsidRDefault="002B556F" w:rsidP="002B556F">
      <w:pPr>
        <w:tabs>
          <w:tab w:val="num" w:pos="709"/>
        </w:tabs>
        <w:spacing w:after="0" w:line="240" w:lineRule="auto"/>
        <w:ind w:firstLine="567"/>
        <w:jc w:val="both"/>
        <w:rPr>
          <w:rFonts w:ascii="Times New Roman" w:hAnsi="Times New Roman"/>
          <w:sz w:val="28"/>
          <w:szCs w:val="28"/>
        </w:rPr>
      </w:pPr>
      <w:r w:rsidRPr="006F4D2E">
        <w:rPr>
          <w:rFonts w:ascii="Times New Roman" w:hAnsi="Times New Roman"/>
          <w:sz w:val="28"/>
          <w:szCs w:val="28"/>
        </w:rPr>
        <w:t>З метою забезпечення ефективної організації роботи установи в рамках єдиної юридичної особи, чіткої регламентації системного автоматизованого контролю, поліпшення стану виконавської дисципліни видано розпорядження</w:t>
      </w:r>
      <w:r w:rsidR="00BD629F">
        <w:rPr>
          <w:rFonts w:ascii="Times New Roman" w:hAnsi="Times New Roman"/>
          <w:sz w:val="28"/>
          <w:szCs w:val="28"/>
          <w:lang w:val="uk-UA"/>
        </w:rPr>
        <w:t> </w:t>
      </w:r>
      <w:r w:rsidR="00612A52">
        <w:rPr>
          <w:rFonts w:ascii="Times New Roman" w:hAnsi="Times New Roman"/>
          <w:sz w:val="28"/>
          <w:szCs w:val="28"/>
        </w:rPr>
        <w:t>ДПС від №</w:t>
      </w:r>
      <w:r w:rsidR="00612A52">
        <w:rPr>
          <w:rFonts w:ascii="Times New Roman" w:hAnsi="Times New Roman"/>
          <w:sz w:val="28"/>
          <w:szCs w:val="28"/>
          <w:lang w:val="uk-UA"/>
        </w:rPr>
        <w:t> </w:t>
      </w:r>
      <w:r w:rsidRPr="006F4D2E">
        <w:rPr>
          <w:rFonts w:ascii="Times New Roman" w:hAnsi="Times New Roman"/>
          <w:sz w:val="28"/>
          <w:szCs w:val="28"/>
        </w:rPr>
        <w:t>30-р від 17.11.2020 «Про передання справ постійного</w:t>
      </w:r>
      <w:r w:rsidR="000E6F6F">
        <w:rPr>
          <w:rFonts w:ascii="Times New Roman" w:hAnsi="Times New Roman"/>
          <w:sz w:val="28"/>
          <w:szCs w:val="28"/>
          <w:lang w:val="uk-UA"/>
        </w:rPr>
        <w:t xml:space="preserve"> </w:t>
      </w:r>
      <w:r w:rsidRPr="006F4D2E">
        <w:rPr>
          <w:rFonts w:ascii="Times New Roman" w:hAnsi="Times New Roman"/>
          <w:sz w:val="28"/>
          <w:szCs w:val="28"/>
        </w:rPr>
        <w:t>та тривалого термінів зберігання і контрольних доручень».</w:t>
      </w:r>
    </w:p>
    <w:p w:rsidR="002B556F" w:rsidRPr="006F4D2E" w:rsidRDefault="002B556F" w:rsidP="002B556F">
      <w:pPr>
        <w:tabs>
          <w:tab w:val="num" w:pos="709"/>
        </w:tabs>
        <w:spacing w:after="0" w:line="240" w:lineRule="auto"/>
        <w:ind w:firstLine="567"/>
        <w:jc w:val="both"/>
        <w:rPr>
          <w:rFonts w:ascii="Times New Roman" w:hAnsi="Times New Roman"/>
          <w:sz w:val="28"/>
          <w:szCs w:val="28"/>
          <w:lang w:eastAsia="uk-UA"/>
        </w:rPr>
      </w:pPr>
      <w:r w:rsidRPr="006F4D2E">
        <w:rPr>
          <w:rFonts w:ascii="Times New Roman" w:hAnsi="Times New Roman"/>
          <w:sz w:val="28"/>
          <w:szCs w:val="28"/>
        </w:rPr>
        <w:t>Також узв’язку з введенням в дію нової Структури апарату Державної податкової служби України та з метою забезпечення належної організації роботи щодо переда</w:t>
      </w:r>
      <w:r w:rsidR="00BD629F">
        <w:rPr>
          <w:rFonts w:ascii="Times New Roman" w:hAnsi="Times New Roman"/>
          <w:sz w:val="28"/>
          <w:szCs w:val="28"/>
          <w:lang w:val="uk-UA"/>
        </w:rPr>
        <w:t>ння</w:t>
      </w:r>
      <w:r w:rsidRPr="006F4D2E">
        <w:rPr>
          <w:rFonts w:ascii="Times New Roman" w:hAnsi="Times New Roman"/>
          <w:sz w:val="28"/>
          <w:szCs w:val="28"/>
        </w:rPr>
        <w:t xml:space="preserve"> контрольних доручень до новостворених підрозділів ДПС підготовлено доручення Голови ДПСвід 18.12.2020 № 40-д «Про організацію роботи структурних підрозділів ДПС щодо актів передачі окремих контрольних доручень».</w:t>
      </w:r>
    </w:p>
    <w:p w:rsidR="002B556F" w:rsidRPr="006F4D2E" w:rsidRDefault="002B556F" w:rsidP="002B556F">
      <w:pPr>
        <w:spacing w:after="0" w:line="240" w:lineRule="auto"/>
        <w:ind w:firstLine="567"/>
        <w:jc w:val="both"/>
        <w:rPr>
          <w:rFonts w:ascii="Times New Roman" w:hAnsi="Times New Roman"/>
          <w:sz w:val="28"/>
          <w:szCs w:val="28"/>
          <w:lang w:eastAsia="uk-UA"/>
        </w:rPr>
      </w:pPr>
      <w:r w:rsidRPr="006F4D2E">
        <w:rPr>
          <w:rFonts w:ascii="Times New Roman" w:hAnsi="Times New Roman"/>
          <w:sz w:val="28"/>
          <w:szCs w:val="28"/>
          <w:lang w:eastAsia="uk-UA"/>
        </w:rPr>
        <w:t xml:space="preserve">Забезпечено реєстрацію та доведення до безпосередніх виконавців шляхом електронної розсилки в системі електронного документообігу ДПС </w:t>
      </w:r>
      <w:r w:rsidRPr="006F4D2E">
        <w:rPr>
          <w:rFonts w:ascii="Times New Roman" w:hAnsi="Times New Roman"/>
          <w:b/>
          <w:sz w:val="28"/>
          <w:szCs w:val="28"/>
          <w:lang w:eastAsia="uk-UA"/>
        </w:rPr>
        <w:t>806</w:t>
      </w:r>
      <w:r w:rsidRPr="006F4D2E">
        <w:rPr>
          <w:rFonts w:ascii="Times New Roman" w:hAnsi="Times New Roman"/>
          <w:sz w:val="28"/>
          <w:szCs w:val="28"/>
          <w:lang w:eastAsia="uk-UA"/>
        </w:rPr>
        <w:t xml:space="preserve"> наказів, </w:t>
      </w:r>
      <w:r w:rsidRPr="006F4D2E">
        <w:rPr>
          <w:rFonts w:ascii="Times New Roman" w:hAnsi="Times New Roman"/>
          <w:b/>
          <w:sz w:val="28"/>
          <w:szCs w:val="28"/>
          <w:lang w:eastAsia="uk-UA"/>
        </w:rPr>
        <w:t>35</w:t>
      </w:r>
      <w:r w:rsidRPr="006F4D2E">
        <w:rPr>
          <w:rFonts w:ascii="Times New Roman" w:hAnsi="Times New Roman"/>
          <w:sz w:val="28"/>
          <w:szCs w:val="28"/>
          <w:lang w:eastAsia="uk-UA"/>
        </w:rPr>
        <w:t xml:space="preserve"> розпоряджень, </w:t>
      </w:r>
      <w:r w:rsidRPr="006F4D2E">
        <w:rPr>
          <w:rFonts w:ascii="Times New Roman" w:hAnsi="Times New Roman"/>
          <w:b/>
          <w:sz w:val="28"/>
          <w:szCs w:val="28"/>
          <w:lang w:eastAsia="uk-UA"/>
        </w:rPr>
        <w:t>2</w:t>
      </w:r>
      <w:r w:rsidRPr="006F4D2E">
        <w:rPr>
          <w:rFonts w:ascii="Times New Roman" w:hAnsi="Times New Roman"/>
          <w:sz w:val="28"/>
          <w:szCs w:val="28"/>
          <w:lang w:eastAsia="uk-UA"/>
        </w:rPr>
        <w:t xml:space="preserve"> протоколів засідань Колегії ДПС та </w:t>
      </w:r>
      <w:r w:rsidRPr="006F4D2E">
        <w:rPr>
          <w:rFonts w:ascii="Times New Roman" w:hAnsi="Times New Roman"/>
          <w:b/>
          <w:sz w:val="28"/>
          <w:szCs w:val="28"/>
          <w:lang w:eastAsia="uk-UA"/>
        </w:rPr>
        <w:t>38</w:t>
      </w:r>
      <w:r w:rsidRPr="006F4D2E">
        <w:rPr>
          <w:rFonts w:ascii="Times New Roman" w:hAnsi="Times New Roman"/>
          <w:sz w:val="28"/>
          <w:szCs w:val="28"/>
          <w:lang w:eastAsia="uk-UA"/>
        </w:rPr>
        <w:t xml:space="preserve"> протоколів (апаратних нарад ДПС, нарад під головуванням керівництва ДПС), </w:t>
      </w:r>
      <w:r w:rsidRPr="006F4D2E">
        <w:rPr>
          <w:rFonts w:ascii="Times New Roman" w:hAnsi="Times New Roman"/>
          <w:b/>
          <w:sz w:val="28"/>
          <w:szCs w:val="28"/>
          <w:lang w:eastAsia="uk-UA"/>
        </w:rPr>
        <w:t>44</w:t>
      </w:r>
      <w:r w:rsidRPr="006F4D2E">
        <w:rPr>
          <w:rFonts w:ascii="Times New Roman" w:hAnsi="Times New Roman"/>
          <w:sz w:val="28"/>
          <w:szCs w:val="28"/>
          <w:lang w:eastAsia="uk-UA"/>
        </w:rPr>
        <w:t xml:space="preserve"> доручень Голови ДПС та </w:t>
      </w:r>
      <w:r w:rsidRPr="006F4D2E">
        <w:rPr>
          <w:rFonts w:ascii="Times New Roman" w:hAnsi="Times New Roman"/>
          <w:b/>
          <w:sz w:val="28"/>
          <w:szCs w:val="28"/>
          <w:lang w:eastAsia="uk-UA"/>
        </w:rPr>
        <w:t>246</w:t>
      </w:r>
      <w:r w:rsidRPr="006F4D2E">
        <w:rPr>
          <w:rFonts w:ascii="Times New Roman" w:hAnsi="Times New Roman"/>
          <w:sz w:val="28"/>
          <w:szCs w:val="28"/>
          <w:lang w:eastAsia="uk-UA"/>
        </w:rPr>
        <w:t xml:space="preserve"> доручень Голови ДПС та керівництва ДПС до доповідних записок, підготовлених структурними підрозділами ДПС.</w:t>
      </w:r>
    </w:p>
    <w:p w:rsidR="00162CD3" w:rsidRPr="006F4D2E" w:rsidRDefault="00162CD3" w:rsidP="00162CD3">
      <w:pPr>
        <w:spacing w:after="0" w:line="240" w:lineRule="auto"/>
        <w:ind w:firstLine="459"/>
        <w:jc w:val="both"/>
        <w:rPr>
          <w:rFonts w:ascii="Times New Roman" w:hAnsi="Times New Roman"/>
          <w:sz w:val="28"/>
          <w:szCs w:val="28"/>
        </w:rPr>
      </w:pPr>
      <w:r w:rsidRPr="006F4D2E">
        <w:rPr>
          <w:rFonts w:ascii="Times New Roman" w:hAnsi="Times New Roman"/>
          <w:sz w:val="28"/>
          <w:szCs w:val="28"/>
        </w:rPr>
        <w:t xml:space="preserve">Протягом 2020 року </w:t>
      </w:r>
      <w:r w:rsidRPr="006F4D2E">
        <w:rPr>
          <w:rFonts w:ascii="Times New Roman" w:hAnsi="Times New Roman"/>
          <w:sz w:val="28"/>
          <w:szCs w:val="28"/>
          <w:lang w:val="uk-UA"/>
        </w:rPr>
        <w:t xml:space="preserve">в ДПС </w:t>
      </w:r>
      <w:r w:rsidRPr="006F4D2E">
        <w:rPr>
          <w:rFonts w:ascii="Times New Roman" w:hAnsi="Times New Roman"/>
          <w:sz w:val="28"/>
          <w:szCs w:val="28"/>
        </w:rPr>
        <w:t>здійснено обробку</w:t>
      </w:r>
      <w:r w:rsidR="00612A52">
        <w:rPr>
          <w:rFonts w:ascii="Times New Roman" w:hAnsi="Times New Roman"/>
          <w:sz w:val="28"/>
          <w:szCs w:val="28"/>
          <w:lang w:val="uk-UA"/>
        </w:rPr>
        <w:t xml:space="preserve"> </w:t>
      </w:r>
      <w:r w:rsidRPr="006F4D2E">
        <w:rPr>
          <w:rFonts w:ascii="Times New Roman" w:hAnsi="Times New Roman"/>
          <w:b/>
          <w:sz w:val="28"/>
          <w:szCs w:val="28"/>
        </w:rPr>
        <w:t>8</w:t>
      </w:r>
      <w:r w:rsidR="00244A0A">
        <w:rPr>
          <w:rFonts w:ascii="Times New Roman" w:hAnsi="Times New Roman"/>
          <w:b/>
          <w:sz w:val="28"/>
          <w:szCs w:val="28"/>
          <w:lang w:val="uk-UA"/>
        </w:rPr>
        <w:t> </w:t>
      </w:r>
      <w:r w:rsidRPr="006F4D2E">
        <w:rPr>
          <w:rFonts w:ascii="Times New Roman" w:hAnsi="Times New Roman"/>
          <w:b/>
          <w:sz w:val="28"/>
          <w:szCs w:val="28"/>
        </w:rPr>
        <w:t>877</w:t>
      </w:r>
      <w:r w:rsidRPr="006F4D2E">
        <w:rPr>
          <w:rFonts w:ascii="Times New Roman" w:hAnsi="Times New Roman"/>
          <w:color w:val="000000" w:themeColor="text1"/>
          <w:sz w:val="28"/>
          <w:szCs w:val="28"/>
        </w:rPr>
        <w:t xml:space="preserve"> документів, які</w:t>
      </w:r>
      <w:r w:rsidRPr="006F4D2E">
        <w:rPr>
          <w:rFonts w:ascii="Times New Roman" w:hAnsi="Times New Roman"/>
          <w:sz w:val="28"/>
          <w:szCs w:val="28"/>
        </w:rPr>
        <w:t xml:space="preserve"> надійшли за допомогою Системи електронної взаємодії органів виконавчої влади, та здійснено відправку </w:t>
      </w:r>
      <w:r w:rsidRPr="006F4D2E">
        <w:rPr>
          <w:rFonts w:ascii="Times New Roman" w:hAnsi="Times New Roman"/>
          <w:b/>
          <w:sz w:val="28"/>
          <w:szCs w:val="28"/>
        </w:rPr>
        <w:t>12</w:t>
      </w:r>
      <w:r w:rsidR="00612A52">
        <w:rPr>
          <w:rFonts w:ascii="Times New Roman" w:hAnsi="Times New Roman"/>
          <w:b/>
          <w:sz w:val="28"/>
          <w:szCs w:val="28"/>
          <w:lang w:val="uk-UA"/>
        </w:rPr>
        <w:t> </w:t>
      </w:r>
      <w:r w:rsidRPr="006F4D2E">
        <w:rPr>
          <w:rFonts w:ascii="Times New Roman" w:hAnsi="Times New Roman"/>
          <w:b/>
          <w:sz w:val="28"/>
          <w:szCs w:val="28"/>
        </w:rPr>
        <w:t>374</w:t>
      </w:r>
      <w:r w:rsidR="00612A52">
        <w:rPr>
          <w:rFonts w:ascii="Times New Roman" w:hAnsi="Times New Roman"/>
          <w:b/>
          <w:sz w:val="28"/>
          <w:szCs w:val="28"/>
          <w:lang w:val="uk-UA"/>
        </w:rPr>
        <w:t xml:space="preserve"> </w:t>
      </w:r>
      <w:r w:rsidRPr="006F4D2E">
        <w:rPr>
          <w:rFonts w:ascii="Times New Roman" w:hAnsi="Times New Roman"/>
          <w:sz w:val="28"/>
          <w:szCs w:val="28"/>
        </w:rPr>
        <w:t>вихідних документів за допомогою Системи електронної взаємодії органів виконавчої влади.</w:t>
      </w:r>
    </w:p>
    <w:p w:rsidR="00162CD3" w:rsidRPr="006F4D2E" w:rsidRDefault="00162CD3" w:rsidP="00162CD3">
      <w:pPr>
        <w:spacing w:after="0" w:line="240" w:lineRule="auto"/>
        <w:ind w:firstLine="459"/>
        <w:jc w:val="both"/>
        <w:rPr>
          <w:rFonts w:ascii="Times New Roman" w:hAnsi="Times New Roman"/>
          <w:sz w:val="28"/>
          <w:szCs w:val="28"/>
        </w:rPr>
      </w:pPr>
      <w:r w:rsidRPr="006F4D2E">
        <w:rPr>
          <w:rFonts w:ascii="Times New Roman" w:hAnsi="Times New Roman"/>
          <w:sz w:val="28"/>
          <w:szCs w:val="28"/>
        </w:rPr>
        <w:t xml:space="preserve">Загалом протягом звітного періоду </w:t>
      </w:r>
      <w:r w:rsidRPr="006F4D2E">
        <w:rPr>
          <w:rFonts w:ascii="Times New Roman" w:hAnsi="Times New Roman"/>
          <w:sz w:val="28"/>
          <w:szCs w:val="28"/>
          <w:lang w:val="uk-UA"/>
        </w:rPr>
        <w:t xml:space="preserve">в ДПС </w:t>
      </w:r>
      <w:r w:rsidRPr="006F4D2E">
        <w:rPr>
          <w:rFonts w:ascii="Times New Roman" w:hAnsi="Times New Roman"/>
          <w:sz w:val="28"/>
          <w:szCs w:val="28"/>
        </w:rPr>
        <w:t xml:space="preserve">було зареєстровано </w:t>
      </w:r>
      <w:r w:rsidRPr="006F4D2E">
        <w:rPr>
          <w:rFonts w:ascii="Times New Roman" w:hAnsi="Times New Roman"/>
          <w:b/>
          <w:sz w:val="28"/>
          <w:szCs w:val="28"/>
        </w:rPr>
        <w:t>124</w:t>
      </w:r>
      <w:r w:rsidR="00244A0A">
        <w:rPr>
          <w:rFonts w:ascii="Times New Roman" w:hAnsi="Times New Roman"/>
          <w:b/>
          <w:sz w:val="28"/>
          <w:szCs w:val="28"/>
          <w:lang w:val="uk-UA"/>
        </w:rPr>
        <w:t> </w:t>
      </w:r>
      <w:r w:rsidRPr="006F4D2E">
        <w:rPr>
          <w:rFonts w:ascii="Times New Roman" w:hAnsi="Times New Roman"/>
          <w:b/>
          <w:sz w:val="28"/>
          <w:szCs w:val="28"/>
        </w:rPr>
        <w:t>145</w:t>
      </w:r>
      <w:r w:rsidRPr="006F4D2E">
        <w:rPr>
          <w:rFonts w:ascii="Times New Roman" w:hAnsi="Times New Roman"/>
          <w:sz w:val="28"/>
          <w:szCs w:val="28"/>
        </w:rPr>
        <w:t xml:space="preserve"> вхідних документів та </w:t>
      </w:r>
      <w:r w:rsidRPr="006F4D2E">
        <w:rPr>
          <w:rFonts w:ascii="Times New Roman" w:hAnsi="Times New Roman"/>
          <w:b/>
          <w:sz w:val="28"/>
          <w:szCs w:val="28"/>
        </w:rPr>
        <w:t>66</w:t>
      </w:r>
      <w:r w:rsidR="00244A0A">
        <w:rPr>
          <w:rFonts w:ascii="Times New Roman" w:hAnsi="Times New Roman"/>
          <w:b/>
          <w:sz w:val="28"/>
          <w:szCs w:val="28"/>
          <w:lang w:val="uk-UA"/>
        </w:rPr>
        <w:t> </w:t>
      </w:r>
      <w:r w:rsidRPr="006F4D2E">
        <w:rPr>
          <w:rFonts w:ascii="Times New Roman" w:hAnsi="Times New Roman"/>
          <w:b/>
          <w:sz w:val="28"/>
          <w:szCs w:val="28"/>
        </w:rPr>
        <w:t>644</w:t>
      </w:r>
      <w:r w:rsidRPr="006F4D2E">
        <w:rPr>
          <w:rFonts w:ascii="Times New Roman" w:hAnsi="Times New Roman"/>
          <w:sz w:val="28"/>
          <w:szCs w:val="28"/>
        </w:rPr>
        <w:t xml:space="preserve"> вихідних документ</w:t>
      </w:r>
      <w:r w:rsidR="00BD629F">
        <w:rPr>
          <w:rFonts w:ascii="Times New Roman" w:hAnsi="Times New Roman"/>
          <w:sz w:val="28"/>
          <w:szCs w:val="28"/>
          <w:lang w:val="uk-UA"/>
        </w:rPr>
        <w:t>и</w:t>
      </w:r>
      <w:r w:rsidRPr="006F4D2E">
        <w:rPr>
          <w:rFonts w:ascii="Times New Roman" w:hAnsi="Times New Roman"/>
          <w:sz w:val="28"/>
          <w:szCs w:val="28"/>
        </w:rPr>
        <w:t>,  створених у ДПС.</w:t>
      </w:r>
    </w:p>
    <w:p w:rsidR="004A0F54" w:rsidRPr="006F4D2E" w:rsidRDefault="004A0F54" w:rsidP="00F0154B">
      <w:pPr>
        <w:pStyle w:val="1f"/>
        <w:ind w:firstLine="567"/>
        <w:jc w:val="both"/>
        <w:rPr>
          <w:lang w:val="ru-RU"/>
        </w:rPr>
      </w:pPr>
    </w:p>
    <w:p w:rsidR="006646D6" w:rsidRPr="006F4D2E" w:rsidRDefault="00FF79C1" w:rsidP="00BC7327">
      <w:pPr>
        <w:pStyle w:val="1"/>
        <w:keepNext/>
        <w:keepLines/>
        <w:pageBreakBefore/>
        <w:tabs>
          <w:tab w:val="left" w:pos="284"/>
        </w:tabs>
        <w:ind w:left="567"/>
        <w:jc w:val="center"/>
        <w:rPr>
          <w:rFonts w:ascii="Times New Roman" w:hAnsi="Times New Roman" w:cs="Times New Roman"/>
          <w:b/>
          <w:bCs/>
          <w:sz w:val="28"/>
          <w:szCs w:val="28"/>
          <w:lang w:val="uk-UA" w:eastAsia="ru-RU"/>
        </w:rPr>
      </w:pPr>
      <w:r w:rsidRPr="006F4D2E">
        <w:rPr>
          <w:rFonts w:ascii="Times New Roman" w:hAnsi="Times New Roman" w:cs="Times New Roman"/>
          <w:b/>
          <w:bCs/>
          <w:sz w:val="28"/>
          <w:szCs w:val="28"/>
          <w:lang w:val="uk-UA" w:eastAsia="ru-RU"/>
        </w:rPr>
        <w:lastRenderedPageBreak/>
        <w:t>9</w:t>
      </w:r>
      <w:r w:rsidR="00BC7327" w:rsidRPr="006F4D2E">
        <w:rPr>
          <w:rFonts w:ascii="Times New Roman" w:hAnsi="Times New Roman" w:cs="Times New Roman"/>
          <w:b/>
          <w:bCs/>
          <w:sz w:val="28"/>
          <w:szCs w:val="28"/>
          <w:lang w:val="uk-UA" w:eastAsia="ru-RU"/>
        </w:rPr>
        <w:t>. </w:t>
      </w:r>
      <w:r w:rsidR="006646D6" w:rsidRPr="006F4D2E">
        <w:rPr>
          <w:rFonts w:ascii="Times New Roman" w:hAnsi="Times New Roman" w:cs="Times New Roman"/>
          <w:b/>
          <w:bCs/>
          <w:sz w:val="28"/>
          <w:szCs w:val="28"/>
          <w:lang w:val="uk-UA" w:eastAsia="ru-RU"/>
        </w:rPr>
        <w:t>Організація правової роботи</w:t>
      </w:r>
    </w:p>
    <w:p w:rsidR="00A15147" w:rsidRPr="006F4D2E" w:rsidRDefault="00A15147" w:rsidP="00F0154B">
      <w:pPr>
        <w:spacing w:after="0" w:line="240" w:lineRule="auto"/>
        <w:ind w:firstLine="567"/>
        <w:jc w:val="both"/>
        <w:rPr>
          <w:rFonts w:ascii="Times New Roman" w:hAnsi="Times New Roman"/>
          <w:sz w:val="4"/>
          <w:szCs w:val="28"/>
          <w:lang w:val="uk-UA"/>
        </w:rPr>
      </w:pPr>
    </w:p>
    <w:p w:rsidR="000E4BEB" w:rsidRPr="006F4D2E" w:rsidRDefault="000E4BEB" w:rsidP="00D05FBB">
      <w:pPr>
        <w:spacing w:after="0" w:line="240" w:lineRule="auto"/>
        <w:ind w:right="-86" w:firstLine="567"/>
        <w:jc w:val="both"/>
        <w:rPr>
          <w:rFonts w:ascii="Times New Roman" w:hAnsi="Times New Roman"/>
          <w:sz w:val="28"/>
          <w:szCs w:val="28"/>
        </w:rPr>
      </w:pPr>
      <w:bookmarkStart w:id="10" w:name="_Toc409189361"/>
      <w:bookmarkStart w:id="11" w:name="_Toc440619306"/>
      <w:r w:rsidRPr="006F4D2E">
        <w:rPr>
          <w:rFonts w:ascii="Times New Roman" w:hAnsi="Times New Roman"/>
          <w:sz w:val="28"/>
          <w:szCs w:val="28"/>
        </w:rPr>
        <w:t xml:space="preserve">Протягом 2020 року забезпечено судове супроводження по </w:t>
      </w:r>
      <w:r w:rsidR="00612A52">
        <w:rPr>
          <w:rFonts w:ascii="Times New Roman" w:hAnsi="Times New Roman"/>
          <w:b/>
          <w:sz w:val="28"/>
          <w:szCs w:val="28"/>
          <w:lang w:val="uk-UA"/>
        </w:rPr>
        <w:t>85</w:t>
      </w:r>
      <w:r w:rsidRPr="006F4D2E">
        <w:rPr>
          <w:rFonts w:ascii="Times New Roman" w:hAnsi="Times New Roman"/>
          <w:b/>
          <w:sz w:val="28"/>
          <w:szCs w:val="28"/>
        </w:rPr>
        <w:t>3</w:t>
      </w:r>
      <w:r w:rsidRPr="006F4D2E">
        <w:rPr>
          <w:rFonts w:ascii="Times New Roman" w:hAnsi="Times New Roman"/>
          <w:sz w:val="28"/>
          <w:szCs w:val="28"/>
        </w:rPr>
        <w:t xml:space="preserve"> справ</w:t>
      </w:r>
      <w:r w:rsidR="00AF208A">
        <w:rPr>
          <w:rFonts w:ascii="Times New Roman" w:hAnsi="Times New Roman"/>
          <w:sz w:val="28"/>
          <w:szCs w:val="28"/>
          <w:lang w:val="uk-UA"/>
        </w:rPr>
        <w:t>ах</w:t>
      </w:r>
      <w:r w:rsidR="00612A52">
        <w:rPr>
          <w:rFonts w:ascii="Times New Roman" w:hAnsi="Times New Roman"/>
          <w:sz w:val="28"/>
          <w:szCs w:val="28"/>
          <w:lang w:val="uk-UA"/>
        </w:rPr>
        <w:t xml:space="preserve"> </w:t>
      </w:r>
      <w:r w:rsidR="00AF208A">
        <w:rPr>
          <w:rFonts w:ascii="Times New Roman" w:hAnsi="Times New Roman"/>
          <w:sz w:val="28"/>
          <w:szCs w:val="28"/>
          <w:lang w:val="uk-UA"/>
        </w:rPr>
        <w:t>у</w:t>
      </w:r>
      <w:r w:rsidRPr="006F4D2E">
        <w:rPr>
          <w:rFonts w:ascii="Times New Roman" w:hAnsi="Times New Roman"/>
          <w:sz w:val="28"/>
          <w:szCs w:val="28"/>
        </w:rPr>
        <w:t xml:space="preserve"> судах різних інстанцій. Крім того</w:t>
      </w:r>
      <w:r w:rsidR="00AF208A">
        <w:rPr>
          <w:rFonts w:ascii="Times New Roman" w:hAnsi="Times New Roman"/>
          <w:sz w:val="28"/>
          <w:szCs w:val="28"/>
          <w:lang w:val="uk-UA"/>
        </w:rPr>
        <w:t>,</w:t>
      </w:r>
      <w:r w:rsidRPr="006F4D2E">
        <w:rPr>
          <w:rFonts w:ascii="Times New Roman" w:hAnsi="Times New Roman"/>
          <w:sz w:val="28"/>
          <w:szCs w:val="28"/>
        </w:rPr>
        <w:t xml:space="preserve"> досягнуто значного прогресу у забезпеченні виконанні судових рішень щодо коригування сум реєстраційного ліміту, що підтверджено фактичним виконанням </w:t>
      </w:r>
      <w:r w:rsidRPr="006F4D2E">
        <w:rPr>
          <w:rFonts w:ascii="Times New Roman" w:hAnsi="Times New Roman"/>
          <w:b/>
          <w:sz w:val="28"/>
          <w:szCs w:val="28"/>
        </w:rPr>
        <w:t>60</w:t>
      </w:r>
      <w:r w:rsidRPr="006F4D2E">
        <w:rPr>
          <w:rFonts w:ascii="Times New Roman" w:hAnsi="Times New Roman"/>
          <w:sz w:val="28"/>
          <w:szCs w:val="28"/>
        </w:rPr>
        <w:t xml:space="preserve"> судових рішень, на суму </w:t>
      </w:r>
      <w:r w:rsidRPr="006F4D2E">
        <w:rPr>
          <w:rFonts w:ascii="Times New Roman" w:hAnsi="Times New Roman"/>
          <w:b/>
          <w:sz w:val="28"/>
          <w:szCs w:val="28"/>
        </w:rPr>
        <w:t>594,5 млн</w:t>
      </w:r>
      <w:r w:rsidRPr="006F4D2E">
        <w:rPr>
          <w:rFonts w:ascii="Times New Roman" w:hAnsi="Times New Roman"/>
          <w:sz w:val="28"/>
          <w:szCs w:val="28"/>
        </w:rPr>
        <w:t> </w:t>
      </w:r>
      <w:r w:rsidRPr="000E6F6F">
        <w:rPr>
          <w:rFonts w:ascii="Times New Roman" w:hAnsi="Times New Roman"/>
          <w:b/>
          <w:sz w:val="28"/>
          <w:szCs w:val="28"/>
        </w:rPr>
        <w:t>гривень</w:t>
      </w:r>
      <w:r w:rsidRPr="006F4D2E">
        <w:rPr>
          <w:rFonts w:ascii="Times New Roman" w:hAnsi="Times New Roman"/>
          <w:sz w:val="28"/>
          <w:szCs w:val="28"/>
        </w:rPr>
        <w:t>.</w:t>
      </w:r>
    </w:p>
    <w:p w:rsidR="000E4BEB" w:rsidRDefault="000E4BEB" w:rsidP="00D05FBB">
      <w:pPr>
        <w:spacing w:after="0" w:line="240" w:lineRule="auto"/>
        <w:ind w:right="-86" w:firstLine="567"/>
        <w:jc w:val="both"/>
        <w:rPr>
          <w:rFonts w:ascii="Times New Roman" w:hAnsi="Times New Roman"/>
          <w:sz w:val="28"/>
          <w:szCs w:val="28"/>
          <w:lang w:val="uk-UA"/>
        </w:rPr>
      </w:pPr>
      <w:r w:rsidRPr="006F4D2E">
        <w:rPr>
          <w:rFonts w:ascii="Times New Roman" w:hAnsi="Times New Roman"/>
          <w:sz w:val="28"/>
          <w:szCs w:val="28"/>
        </w:rPr>
        <w:t xml:space="preserve">Також забезпечено представництво інтересів ДПС у судах по </w:t>
      </w:r>
      <w:r w:rsidRPr="006F4D2E">
        <w:rPr>
          <w:rFonts w:ascii="Times New Roman" w:hAnsi="Times New Roman"/>
          <w:b/>
          <w:sz w:val="28"/>
          <w:szCs w:val="28"/>
        </w:rPr>
        <w:t>19</w:t>
      </w:r>
      <w:r w:rsidRPr="006F4D2E">
        <w:rPr>
          <w:rFonts w:ascii="Times New Roman" w:hAnsi="Times New Roman"/>
          <w:sz w:val="28"/>
          <w:szCs w:val="28"/>
        </w:rPr>
        <w:t xml:space="preserve"> справах щодо забезпечення надходження платежів до бюджетів та державних цільових фондів.</w:t>
      </w:r>
    </w:p>
    <w:p w:rsidR="00F7753B" w:rsidRPr="00F7753B" w:rsidRDefault="00F7753B" w:rsidP="00F7753B">
      <w:pPr>
        <w:spacing w:after="0" w:line="240" w:lineRule="auto"/>
        <w:ind w:right="-86" w:firstLine="567"/>
        <w:jc w:val="both"/>
        <w:rPr>
          <w:rFonts w:ascii="Times New Roman" w:hAnsi="Times New Roman"/>
          <w:sz w:val="28"/>
          <w:szCs w:val="28"/>
        </w:rPr>
      </w:pPr>
      <w:r w:rsidRPr="00F7753B">
        <w:rPr>
          <w:rFonts w:ascii="Times New Roman" w:hAnsi="Times New Roman"/>
          <w:sz w:val="28"/>
          <w:szCs w:val="28"/>
        </w:rPr>
        <w:t xml:space="preserve">За період січень-грудень 2020 року на розгляді в судах знаходилось </w:t>
      </w:r>
      <w:r w:rsidRPr="00F7753B">
        <w:rPr>
          <w:rFonts w:ascii="Times New Roman" w:hAnsi="Times New Roman"/>
          <w:b/>
          <w:sz w:val="28"/>
          <w:szCs w:val="28"/>
        </w:rPr>
        <w:t>93,9 тис.</w:t>
      </w:r>
      <w:r w:rsidRPr="00F7753B">
        <w:rPr>
          <w:rFonts w:ascii="Times New Roman" w:hAnsi="Times New Roman"/>
          <w:sz w:val="28"/>
          <w:szCs w:val="28"/>
        </w:rPr>
        <w:t xml:space="preserve"> справ на суму </w:t>
      </w:r>
      <w:r w:rsidRPr="00F7753B">
        <w:rPr>
          <w:rFonts w:ascii="Times New Roman" w:hAnsi="Times New Roman"/>
          <w:b/>
          <w:sz w:val="28"/>
          <w:szCs w:val="28"/>
        </w:rPr>
        <w:t>335,45 млрд грн</w:t>
      </w:r>
      <w:r w:rsidRPr="00F7753B">
        <w:rPr>
          <w:rFonts w:ascii="Times New Roman" w:hAnsi="Times New Roman"/>
          <w:sz w:val="28"/>
          <w:szCs w:val="28"/>
        </w:rPr>
        <w:t>, з них:</w:t>
      </w:r>
    </w:p>
    <w:p w:rsidR="00F7753B" w:rsidRPr="00F7753B" w:rsidRDefault="00F7753B" w:rsidP="00F7753B">
      <w:pPr>
        <w:spacing w:after="0" w:line="240" w:lineRule="auto"/>
        <w:ind w:right="-86" w:firstLine="567"/>
        <w:jc w:val="both"/>
        <w:rPr>
          <w:rFonts w:ascii="Times New Roman" w:hAnsi="Times New Roman"/>
          <w:sz w:val="28"/>
          <w:szCs w:val="28"/>
        </w:rPr>
      </w:pPr>
      <w:r w:rsidRPr="00F7753B">
        <w:rPr>
          <w:rFonts w:ascii="Times New Roman" w:hAnsi="Times New Roman"/>
          <w:sz w:val="28"/>
          <w:szCs w:val="28"/>
        </w:rPr>
        <w:t xml:space="preserve">за позовами податкових органів – </w:t>
      </w:r>
      <w:r w:rsidRPr="00F7753B">
        <w:rPr>
          <w:rFonts w:ascii="Times New Roman" w:hAnsi="Times New Roman"/>
          <w:b/>
          <w:sz w:val="28"/>
          <w:szCs w:val="28"/>
        </w:rPr>
        <w:t>22,5 тис.</w:t>
      </w:r>
      <w:r w:rsidRPr="00F7753B">
        <w:rPr>
          <w:rFonts w:ascii="Times New Roman" w:hAnsi="Times New Roman"/>
          <w:sz w:val="28"/>
          <w:szCs w:val="28"/>
        </w:rPr>
        <w:t xml:space="preserve"> справ на суму </w:t>
      </w:r>
      <w:r w:rsidRPr="00F7753B">
        <w:rPr>
          <w:rFonts w:ascii="Times New Roman" w:hAnsi="Times New Roman"/>
          <w:b/>
          <w:sz w:val="28"/>
          <w:szCs w:val="28"/>
        </w:rPr>
        <w:t>84,6 млрд грн</w:t>
      </w:r>
      <w:r w:rsidRPr="00F7753B">
        <w:rPr>
          <w:rFonts w:ascii="Times New Roman" w:hAnsi="Times New Roman"/>
          <w:sz w:val="28"/>
          <w:szCs w:val="28"/>
        </w:rPr>
        <w:t>;</w:t>
      </w:r>
    </w:p>
    <w:p w:rsidR="00F7753B" w:rsidRDefault="00F7753B" w:rsidP="00F7753B">
      <w:pPr>
        <w:spacing w:after="0" w:line="240" w:lineRule="auto"/>
        <w:ind w:right="-86" w:firstLine="567"/>
        <w:jc w:val="both"/>
        <w:rPr>
          <w:rFonts w:ascii="Times New Roman" w:hAnsi="Times New Roman"/>
          <w:sz w:val="28"/>
          <w:szCs w:val="28"/>
          <w:lang w:val="uk-UA"/>
        </w:rPr>
      </w:pPr>
      <w:r w:rsidRPr="00F7753B">
        <w:rPr>
          <w:rFonts w:ascii="Times New Roman" w:hAnsi="Times New Roman"/>
          <w:sz w:val="28"/>
          <w:szCs w:val="28"/>
        </w:rPr>
        <w:t xml:space="preserve">за позовами платників – </w:t>
      </w:r>
      <w:r w:rsidRPr="00F7753B">
        <w:rPr>
          <w:rFonts w:ascii="Times New Roman" w:hAnsi="Times New Roman"/>
          <w:b/>
          <w:sz w:val="28"/>
          <w:szCs w:val="28"/>
        </w:rPr>
        <w:t>71,4 тис.</w:t>
      </w:r>
      <w:r w:rsidRPr="00F7753B">
        <w:rPr>
          <w:rFonts w:ascii="Times New Roman" w:hAnsi="Times New Roman"/>
          <w:sz w:val="28"/>
          <w:szCs w:val="28"/>
        </w:rPr>
        <w:t xml:space="preserve"> справ на суму </w:t>
      </w:r>
      <w:r w:rsidRPr="00F7753B">
        <w:rPr>
          <w:rFonts w:ascii="Times New Roman" w:hAnsi="Times New Roman"/>
          <w:b/>
          <w:sz w:val="28"/>
          <w:szCs w:val="28"/>
        </w:rPr>
        <w:t>250,9 млрд гр</w:t>
      </w:r>
      <w:r>
        <w:rPr>
          <w:rFonts w:ascii="Times New Roman" w:hAnsi="Times New Roman"/>
          <w:b/>
          <w:sz w:val="28"/>
          <w:szCs w:val="28"/>
          <w:lang w:val="uk-UA"/>
        </w:rPr>
        <w:t>ивень</w:t>
      </w:r>
      <w:r w:rsidRPr="00F7753B">
        <w:rPr>
          <w:rFonts w:ascii="Times New Roman" w:hAnsi="Times New Roman"/>
          <w:sz w:val="28"/>
          <w:szCs w:val="28"/>
        </w:rPr>
        <w:t>.</w:t>
      </w:r>
    </w:p>
    <w:p w:rsidR="00F7753B" w:rsidRPr="00F7753B" w:rsidRDefault="00F7753B" w:rsidP="00F7753B">
      <w:pPr>
        <w:spacing w:after="0" w:line="240" w:lineRule="auto"/>
        <w:ind w:right="-86" w:firstLine="567"/>
        <w:jc w:val="both"/>
        <w:rPr>
          <w:rFonts w:ascii="Times New Roman" w:hAnsi="Times New Roman"/>
          <w:sz w:val="12"/>
          <w:szCs w:val="28"/>
          <w:lang w:val="uk-UA"/>
        </w:rPr>
      </w:pPr>
    </w:p>
    <w:p w:rsidR="00F7753B" w:rsidRPr="00F7753B" w:rsidRDefault="00F7753B" w:rsidP="00D05FBB">
      <w:pPr>
        <w:spacing w:after="0" w:line="240" w:lineRule="auto"/>
        <w:ind w:right="-86" w:firstLine="567"/>
        <w:jc w:val="both"/>
        <w:rPr>
          <w:rFonts w:ascii="Times New Roman" w:hAnsi="Times New Roman"/>
          <w:sz w:val="28"/>
          <w:szCs w:val="28"/>
        </w:rPr>
      </w:pPr>
      <w:r w:rsidRPr="00F7753B">
        <w:rPr>
          <w:rFonts w:ascii="Times New Roman" w:hAnsi="Times New Roman"/>
          <w:noProof/>
          <w:sz w:val="28"/>
          <w:szCs w:val="28"/>
          <w:lang w:eastAsia="ru-RU"/>
        </w:rPr>
        <w:drawing>
          <wp:inline distT="0" distB="0" distL="0" distR="0">
            <wp:extent cx="5228114" cy="2867025"/>
            <wp:effectExtent l="19050" t="0" r="0" b="0"/>
            <wp:docPr id="40" name="Рисунок 5"/>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srcRect/>
                    <a:stretch>
                      <a:fillRect/>
                    </a:stretch>
                  </pic:blipFill>
                  <pic:spPr bwMode="auto">
                    <a:xfrm>
                      <a:off x="0" y="0"/>
                      <a:ext cx="5225955" cy="2865841"/>
                    </a:xfrm>
                    <a:prstGeom prst="rect">
                      <a:avLst/>
                    </a:prstGeom>
                    <a:noFill/>
                    <a:ln w="9525">
                      <a:noFill/>
                      <a:miter lim="800000"/>
                      <a:headEnd/>
                      <a:tailEnd/>
                    </a:ln>
                  </pic:spPr>
                </pic:pic>
              </a:graphicData>
            </a:graphic>
          </wp:inline>
        </w:drawing>
      </w:r>
    </w:p>
    <w:p w:rsidR="00F7753B" w:rsidRPr="00F7753B" w:rsidRDefault="00F7753B" w:rsidP="00D05FBB">
      <w:pPr>
        <w:spacing w:after="0" w:line="240" w:lineRule="auto"/>
        <w:ind w:right="-86" w:firstLine="567"/>
        <w:jc w:val="both"/>
        <w:rPr>
          <w:rFonts w:ascii="Times New Roman" w:hAnsi="Times New Roman"/>
          <w:sz w:val="8"/>
          <w:szCs w:val="28"/>
          <w:lang w:val="uk-UA"/>
        </w:rPr>
      </w:pPr>
    </w:p>
    <w:p w:rsidR="00F7753B" w:rsidRPr="00F7753B" w:rsidRDefault="00F7753B" w:rsidP="00F7753B">
      <w:pPr>
        <w:spacing w:after="0" w:line="240" w:lineRule="auto"/>
        <w:ind w:firstLine="567"/>
        <w:jc w:val="both"/>
        <w:rPr>
          <w:rFonts w:ascii="Times New Roman" w:hAnsi="Times New Roman"/>
          <w:sz w:val="28"/>
          <w:szCs w:val="28"/>
          <w:lang w:val="uk-UA"/>
        </w:rPr>
      </w:pPr>
      <w:r w:rsidRPr="00F7753B">
        <w:rPr>
          <w:rFonts w:ascii="Times New Roman" w:hAnsi="Times New Roman"/>
          <w:sz w:val="28"/>
          <w:szCs w:val="28"/>
          <w:lang w:val="uk-UA"/>
        </w:rPr>
        <w:t>За 2020 рік судами розглянуто:</w:t>
      </w:r>
    </w:p>
    <w:p w:rsidR="00F7753B" w:rsidRPr="00F7753B" w:rsidRDefault="00F7753B" w:rsidP="00F7753B">
      <w:pPr>
        <w:spacing w:after="0" w:line="240" w:lineRule="auto"/>
        <w:ind w:firstLine="567"/>
        <w:jc w:val="both"/>
        <w:rPr>
          <w:rFonts w:ascii="Times New Roman" w:hAnsi="Times New Roman"/>
          <w:sz w:val="28"/>
          <w:szCs w:val="28"/>
          <w:lang w:val="uk-UA"/>
        </w:rPr>
      </w:pPr>
      <w:r w:rsidRPr="00F7753B">
        <w:rPr>
          <w:rFonts w:ascii="Times New Roman" w:hAnsi="Times New Roman"/>
          <w:sz w:val="28"/>
          <w:szCs w:val="28"/>
          <w:lang w:val="uk-UA"/>
        </w:rPr>
        <w:t>на користь податкових органів</w:t>
      </w:r>
      <w:r>
        <w:rPr>
          <w:rFonts w:ascii="Times New Roman" w:hAnsi="Times New Roman"/>
          <w:sz w:val="28"/>
          <w:szCs w:val="28"/>
          <w:lang w:val="uk-UA"/>
        </w:rPr>
        <w:t xml:space="preserve"> </w:t>
      </w:r>
      <w:r w:rsidRPr="00F7753B">
        <w:rPr>
          <w:rFonts w:ascii="Times New Roman" w:hAnsi="Times New Roman"/>
          <w:sz w:val="28"/>
          <w:szCs w:val="28"/>
          <w:lang w:val="uk-UA"/>
        </w:rPr>
        <w:sym w:font="Symbol" w:char="002D"/>
      </w:r>
      <w:r w:rsidRPr="00F7753B">
        <w:rPr>
          <w:rFonts w:ascii="Times New Roman" w:hAnsi="Times New Roman"/>
          <w:sz w:val="28"/>
          <w:szCs w:val="28"/>
          <w:lang w:val="uk-UA"/>
        </w:rPr>
        <w:t> </w:t>
      </w:r>
      <w:r w:rsidRPr="00F7753B">
        <w:rPr>
          <w:rFonts w:ascii="Times New Roman" w:hAnsi="Times New Roman"/>
          <w:b/>
          <w:sz w:val="28"/>
          <w:szCs w:val="28"/>
          <w:lang w:val="uk-UA"/>
        </w:rPr>
        <w:t>16,36 тис.</w:t>
      </w:r>
      <w:r w:rsidRPr="00F7753B">
        <w:rPr>
          <w:rFonts w:ascii="Times New Roman" w:hAnsi="Times New Roman"/>
          <w:sz w:val="28"/>
          <w:szCs w:val="28"/>
          <w:lang w:val="uk-UA"/>
        </w:rPr>
        <w:t xml:space="preserve"> справ на суму </w:t>
      </w:r>
      <w:r w:rsidRPr="00F7753B">
        <w:rPr>
          <w:rFonts w:ascii="Times New Roman" w:hAnsi="Times New Roman"/>
          <w:b/>
          <w:sz w:val="28"/>
          <w:szCs w:val="28"/>
          <w:lang w:val="uk-UA"/>
        </w:rPr>
        <w:t>57,1 млрд </w:t>
      </w:r>
      <w:r>
        <w:rPr>
          <w:rFonts w:ascii="Times New Roman" w:hAnsi="Times New Roman"/>
          <w:b/>
          <w:sz w:val="28"/>
          <w:szCs w:val="28"/>
          <w:lang w:val="uk-UA"/>
        </w:rPr>
        <w:t>грн</w:t>
      </w:r>
      <w:r w:rsidRPr="00F7753B">
        <w:rPr>
          <w:rFonts w:ascii="Times New Roman" w:hAnsi="Times New Roman"/>
          <w:sz w:val="28"/>
          <w:szCs w:val="28"/>
          <w:lang w:val="uk-UA"/>
        </w:rPr>
        <w:t>;</w:t>
      </w:r>
    </w:p>
    <w:p w:rsidR="00F7753B" w:rsidRPr="00F7753B" w:rsidRDefault="00F7753B" w:rsidP="00F7753B">
      <w:pPr>
        <w:spacing w:after="0" w:line="240" w:lineRule="auto"/>
        <w:ind w:firstLine="567"/>
        <w:jc w:val="both"/>
        <w:rPr>
          <w:rFonts w:ascii="Times New Roman" w:hAnsi="Times New Roman"/>
          <w:sz w:val="28"/>
          <w:szCs w:val="28"/>
          <w:lang w:val="uk-UA"/>
        </w:rPr>
      </w:pPr>
      <w:r w:rsidRPr="00F7753B">
        <w:rPr>
          <w:rFonts w:ascii="Times New Roman" w:hAnsi="Times New Roman"/>
          <w:sz w:val="28"/>
          <w:szCs w:val="28"/>
          <w:lang w:val="uk-UA"/>
        </w:rPr>
        <w:t xml:space="preserve">на користь платників податків – </w:t>
      </w:r>
      <w:r w:rsidRPr="00F7753B">
        <w:rPr>
          <w:rFonts w:ascii="Times New Roman" w:hAnsi="Times New Roman"/>
          <w:b/>
          <w:sz w:val="28"/>
          <w:szCs w:val="28"/>
          <w:lang w:val="uk-UA"/>
        </w:rPr>
        <w:t>10,55 тис.</w:t>
      </w:r>
      <w:r w:rsidRPr="00F7753B">
        <w:rPr>
          <w:rFonts w:ascii="Times New Roman" w:hAnsi="Times New Roman"/>
          <w:sz w:val="28"/>
          <w:szCs w:val="28"/>
          <w:lang w:val="uk-UA"/>
        </w:rPr>
        <w:t xml:space="preserve"> справ на </w:t>
      </w:r>
      <w:r w:rsidRPr="00F7753B">
        <w:rPr>
          <w:rFonts w:ascii="Times New Roman" w:hAnsi="Times New Roman"/>
          <w:b/>
          <w:sz w:val="28"/>
          <w:szCs w:val="28"/>
          <w:lang w:val="uk-UA"/>
        </w:rPr>
        <w:t>32,05 млрд гр</w:t>
      </w:r>
      <w:r>
        <w:rPr>
          <w:rFonts w:ascii="Times New Roman" w:hAnsi="Times New Roman"/>
          <w:b/>
          <w:sz w:val="28"/>
          <w:szCs w:val="28"/>
          <w:lang w:val="uk-UA"/>
        </w:rPr>
        <w:t>ивень</w:t>
      </w:r>
      <w:r w:rsidRPr="00F7753B">
        <w:rPr>
          <w:rFonts w:ascii="Times New Roman" w:hAnsi="Times New Roman"/>
          <w:sz w:val="28"/>
          <w:szCs w:val="28"/>
          <w:lang w:val="uk-UA"/>
        </w:rPr>
        <w:t>.</w:t>
      </w:r>
    </w:p>
    <w:p w:rsidR="00F7753B" w:rsidRPr="00F7753B" w:rsidRDefault="00F7753B" w:rsidP="00F7753B">
      <w:pPr>
        <w:shd w:val="clear" w:color="auto" w:fill="FFFFFF"/>
        <w:spacing w:after="0" w:line="240" w:lineRule="auto"/>
        <w:ind w:firstLine="567"/>
        <w:jc w:val="both"/>
        <w:rPr>
          <w:rFonts w:ascii="Times New Roman" w:hAnsi="Times New Roman"/>
          <w:sz w:val="28"/>
          <w:szCs w:val="28"/>
          <w:lang w:val="uk-UA"/>
        </w:rPr>
      </w:pPr>
      <w:r w:rsidRPr="00F7753B">
        <w:rPr>
          <w:rFonts w:ascii="Times New Roman" w:hAnsi="Times New Roman"/>
          <w:sz w:val="28"/>
          <w:szCs w:val="28"/>
          <w:lang w:val="uk-UA"/>
        </w:rPr>
        <w:t>Таким чином, у звітному періоді на користь органів ДПС вирішено на </w:t>
      </w:r>
      <w:r w:rsidRPr="00F7753B">
        <w:rPr>
          <w:rFonts w:ascii="Times New Roman" w:hAnsi="Times New Roman"/>
          <w:b/>
          <w:sz w:val="28"/>
          <w:szCs w:val="28"/>
          <w:lang w:val="uk-UA"/>
        </w:rPr>
        <w:t>5,8 тис.</w:t>
      </w:r>
      <w:r w:rsidRPr="00F7753B">
        <w:rPr>
          <w:rFonts w:ascii="Times New Roman" w:hAnsi="Times New Roman"/>
          <w:sz w:val="28"/>
          <w:szCs w:val="28"/>
          <w:lang w:val="uk-UA"/>
        </w:rPr>
        <w:t xml:space="preserve"> справ (або на 35,45 відс.) та на </w:t>
      </w:r>
      <w:r w:rsidRPr="00F7753B">
        <w:rPr>
          <w:rFonts w:ascii="Times New Roman" w:hAnsi="Times New Roman"/>
          <w:b/>
          <w:sz w:val="28"/>
          <w:szCs w:val="28"/>
          <w:lang w:val="uk-UA"/>
        </w:rPr>
        <w:t>25,05 млрд грн</w:t>
      </w:r>
      <w:r w:rsidRPr="00F7753B">
        <w:rPr>
          <w:rFonts w:ascii="Times New Roman" w:hAnsi="Times New Roman"/>
          <w:sz w:val="28"/>
          <w:szCs w:val="28"/>
          <w:lang w:val="uk-UA"/>
        </w:rPr>
        <w:t xml:space="preserve"> (або на 43,9 відс.) більше, ніж на користь платників податків.  </w:t>
      </w:r>
    </w:p>
    <w:p w:rsidR="00F7753B" w:rsidRDefault="00F7753B" w:rsidP="00D05FBB">
      <w:pPr>
        <w:spacing w:after="0" w:line="240" w:lineRule="auto"/>
        <w:ind w:right="-86" w:firstLine="567"/>
        <w:jc w:val="both"/>
        <w:rPr>
          <w:rFonts w:ascii="Times New Roman" w:hAnsi="Times New Roman"/>
          <w:sz w:val="28"/>
          <w:szCs w:val="28"/>
          <w:lang w:val="uk-UA"/>
        </w:rPr>
      </w:pPr>
      <w:r w:rsidRPr="00F7753B">
        <w:rPr>
          <w:rFonts w:ascii="Times New Roman" w:hAnsi="Times New Roman"/>
          <w:noProof/>
          <w:sz w:val="28"/>
          <w:szCs w:val="28"/>
          <w:lang w:eastAsia="ru-RU"/>
        </w:rPr>
        <w:drawing>
          <wp:inline distT="0" distB="0" distL="0" distR="0">
            <wp:extent cx="5553075" cy="2486025"/>
            <wp:effectExtent l="19050" t="0" r="9525" b="0"/>
            <wp:docPr id="41" name="Рисунок 6"/>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srcRect/>
                    <a:stretch>
                      <a:fillRect/>
                    </a:stretch>
                  </pic:blipFill>
                  <pic:spPr bwMode="auto">
                    <a:xfrm>
                      <a:off x="0" y="0"/>
                      <a:ext cx="5552716" cy="2485864"/>
                    </a:xfrm>
                    <a:prstGeom prst="rect">
                      <a:avLst/>
                    </a:prstGeom>
                    <a:noFill/>
                    <a:ln w="9525">
                      <a:noFill/>
                      <a:miter lim="800000"/>
                      <a:headEnd/>
                      <a:tailEnd/>
                    </a:ln>
                  </pic:spPr>
                </pic:pic>
              </a:graphicData>
            </a:graphic>
          </wp:inline>
        </w:drawing>
      </w:r>
    </w:p>
    <w:p w:rsidR="003D0E87" w:rsidRDefault="003D0E87" w:rsidP="003D0E87">
      <w:pPr>
        <w:spacing w:after="0" w:line="240" w:lineRule="auto"/>
        <w:ind w:right="-86" w:firstLine="567"/>
        <w:jc w:val="both"/>
        <w:rPr>
          <w:rFonts w:ascii="Times New Roman" w:hAnsi="Times New Roman"/>
          <w:sz w:val="28"/>
          <w:szCs w:val="28"/>
          <w:lang w:val="uk-UA"/>
        </w:rPr>
      </w:pPr>
      <w:r w:rsidRPr="003D0E87">
        <w:rPr>
          <w:rFonts w:ascii="Times New Roman" w:hAnsi="Times New Roman"/>
          <w:sz w:val="28"/>
          <w:szCs w:val="28"/>
          <w:lang w:val="uk-UA"/>
        </w:rPr>
        <w:lastRenderedPageBreak/>
        <w:t xml:space="preserve">У переважній більшості такий результат досягнуто за рахунок ключових та бюджетоформуючих категорій судових справ, а саме: про визнання недійсними/нечинними </w:t>
      </w:r>
      <w:r>
        <w:rPr>
          <w:rFonts w:ascii="Times New Roman" w:hAnsi="Times New Roman"/>
          <w:sz w:val="28"/>
          <w:szCs w:val="28"/>
          <w:lang w:val="uk-UA"/>
        </w:rPr>
        <w:t>ППР</w:t>
      </w:r>
      <w:r w:rsidRPr="003D0E87">
        <w:rPr>
          <w:rFonts w:ascii="Times New Roman" w:hAnsi="Times New Roman"/>
          <w:sz w:val="28"/>
          <w:szCs w:val="28"/>
          <w:lang w:val="uk-UA"/>
        </w:rPr>
        <w:t xml:space="preserve"> (63,2</w:t>
      </w:r>
      <w:r>
        <w:rPr>
          <w:rFonts w:ascii="Times New Roman" w:hAnsi="Times New Roman"/>
          <w:sz w:val="28"/>
          <w:szCs w:val="28"/>
          <w:lang w:val="uk-UA"/>
        </w:rPr>
        <w:t xml:space="preserve"> відс.</w:t>
      </w:r>
      <w:r w:rsidRPr="003D0E87">
        <w:rPr>
          <w:rFonts w:ascii="Times New Roman" w:hAnsi="Times New Roman"/>
          <w:sz w:val="28"/>
          <w:szCs w:val="28"/>
          <w:lang w:val="uk-UA"/>
        </w:rPr>
        <w:t xml:space="preserve"> від кількості справ за позовами до</w:t>
      </w:r>
      <w:r w:rsidRPr="003D0E87">
        <w:rPr>
          <w:rFonts w:ascii="Times New Roman" w:hAnsi="Times New Roman"/>
          <w:sz w:val="28"/>
          <w:szCs w:val="28"/>
        </w:rPr>
        <w:t> </w:t>
      </w:r>
      <w:r w:rsidRPr="003D0E87">
        <w:rPr>
          <w:rFonts w:ascii="Times New Roman" w:hAnsi="Times New Roman"/>
          <w:sz w:val="28"/>
          <w:szCs w:val="28"/>
          <w:lang w:val="uk-UA"/>
        </w:rPr>
        <w:t>органів ДПС та 91,6</w:t>
      </w:r>
      <w:r>
        <w:rPr>
          <w:rFonts w:ascii="Times New Roman" w:hAnsi="Times New Roman"/>
          <w:sz w:val="28"/>
          <w:szCs w:val="28"/>
          <w:lang w:val="uk-UA"/>
        </w:rPr>
        <w:t xml:space="preserve"> відс.</w:t>
      </w:r>
      <w:r w:rsidRPr="003D0E87">
        <w:rPr>
          <w:rFonts w:ascii="Times New Roman" w:hAnsi="Times New Roman"/>
          <w:sz w:val="28"/>
          <w:szCs w:val="28"/>
          <w:lang w:val="uk-UA"/>
        </w:rPr>
        <w:t xml:space="preserve"> від їх суми) та про стягнення податкового боргу (70,3</w:t>
      </w:r>
      <w:r>
        <w:rPr>
          <w:rFonts w:ascii="Times New Roman" w:hAnsi="Times New Roman"/>
          <w:sz w:val="28"/>
          <w:szCs w:val="28"/>
          <w:lang w:val="uk-UA"/>
        </w:rPr>
        <w:t xml:space="preserve"> відс.</w:t>
      </w:r>
      <w:r w:rsidRPr="003D0E87">
        <w:rPr>
          <w:rFonts w:ascii="Times New Roman" w:hAnsi="Times New Roman"/>
          <w:sz w:val="28"/>
          <w:szCs w:val="28"/>
          <w:lang w:val="uk-UA"/>
        </w:rPr>
        <w:t xml:space="preserve"> від кількості справ за позовами до органів ДПС та 61,4</w:t>
      </w:r>
      <w:r w:rsidR="00352EE8">
        <w:rPr>
          <w:rFonts w:ascii="Times New Roman" w:hAnsi="Times New Roman"/>
          <w:sz w:val="28"/>
          <w:szCs w:val="28"/>
          <w:lang w:val="uk-UA"/>
        </w:rPr>
        <w:t xml:space="preserve"> </w:t>
      </w:r>
      <w:r>
        <w:rPr>
          <w:rFonts w:ascii="Times New Roman" w:hAnsi="Times New Roman"/>
          <w:sz w:val="28"/>
          <w:szCs w:val="28"/>
          <w:lang w:val="uk-UA"/>
        </w:rPr>
        <w:t>відс.</w:t>
      </w:r>
      <w:r w:rsidRPr="003D0E87">
        <w:rPr>
          <w:rFonts w:ascii="Times New Roman" w:hAnsi="Times New Roman"/>
          <w:sz w:val="28"/>
          <w:szCs w:val="28"/>
          <w:lang w:val="uk-UA"/>
        </w:rPr>
        <w:t xml:space="preserve"> від їх суми).</w:t>
      </w:r>
    </w:p>
    <w:p w:rsidR="00652707" w:rsidRPr="00652707" w:rsidRDefault="00652707" w:rsidP="00652707">
      <w:pPr>
        <w:spacing w:after="0" w:line="240" w:lineRule="auto"/>
        <w:ind w:right="-86" w:firstLine="567"/>
        <w:jc w:val="both"/>
        <w:rPr>
          <w:rFonts w:ascii="Times New Roman" w:hAnsi="Times New Roman"/>
          <w:sz w:val="28"/>
          <w:szCs w:val="28"/>
          <w:lang w:val="uk-UA"/>
        </w:rPr>
      </w:pPr>
      <w:r w:rsidRPr="00652707">
        <w:rPr>
          <w:rFonts w:ascii="Times New Roman" w:hAnsi="Times New Roman"/>
          <w:sz w:val="28"/>
          <w:szCs w:val="28"/>
          <w:lang w:val="uk-UA"/>
        </w:rPr>
        <w:t>За результатами розгляду судових справ на користь органів ДПС (у т.ч., у минулому періоді) за підсумками 2020 року (станом на 01.01.2021) сумарно до бюджету надійшло</w:t>
      </w:r>
      <w:r>
        <w:rPr>
          <w:rFonts w:ascii="Times New Roman" w:hAnsi="Times New Roman"/>
          <w:sz w:val="28"/>
          <w:szCs w:val="28"/>
          <w:lang w:val="uk-UA"/>
        </w:rPr>
        <w:t xml:space="preserve"> </w:t>
      </w:r>
      <w:r w:rsidRPr="00652707">
        <w:rPr>
          <w:rFonts w:ascii="Times New Roman" w:hAnsi="Times New Roman"/>
          <w:b/>
          <w:sz w:val="28"/>
          <w:szCs w:val="28"/>
          <w:lang w:val="uk-UA"/>
        </w:rPr>
        <w:t>6</w:t>
      </w:r>
      <w:r w:rsidR="009B465D">
        <w:rPr>
          <w:rFonts w:ascii="Times New Roman" w:hAnsi="Times New Roman"/>
          <w:b/>
          <w:sz w:val="28"/>
          <w:szCs w:val="28"/>
          <w:lang w:val="uk-UA"/>
        </w:rPr>
        <w:t>,</w:t>
      </w:r>
      <w:r w:rsidR="00AF7411">
        <w:rPr>
          <w:rFonts w:ascii="Times New Roman" w:hAnsi="Times New Roman"/>
          <w:b/>
          <w:sz w:val="28"/>
          <w:szCs w:val="28"/>
          <w:lang w:val="uk-UA"/>
        </w:rPr>
        <w:t>0</w:t>
      </w:r>
      <w:r w:rsidRPr="00652707">
        <w:rPr>
          <w:rFonts w:ascii="Times New Roman" w:hAnsi="Times New Roman"/>
          <w:b/>
          <w:sz w:val="28"/>
          <w:szCs w:val="28"/>
          <w:lang w:val="uk-UA"/>
        </w:rPr>
        <w:t xml:space="preserve"> млрд грн</w:t>
      </w:r>
      <w:r w:rsidRPr="00652707">
        <w:rPr>
          <w:rFonts w:ascii="Times New Roman" w:hAnsi="Times New Roman"/>
          <w:sz w:val="28"/>
          <w:szCs w:val="28"/>
          <w:lang w:val="uk-UA"/>
        </w:rPr>
        <w:t>, що в 4,</w:t>
      </w:r>
      <w:r w:rsidR="00AF7411">
        <w:rPr>
          <w:rFonts w:ascii="Times New Roman" w:hAnsi="Times New Roman"/>
          <w:sz w:val="28"/>
          <w:szCs w:val="28"/>
          <w:lang w:val="uk-UA"/>
        </w:rPr>
        <w:t>2</w:t>
      </w:r>
      <w:r w:rsidRPr="00652707">
        <w:rPr>
          <w:rFonts w:ascii="Times New Roman" w:hAnsi="Times New Roman"/>
          <w:sz w:val="28"/>
          <w:szCs w:val="28"/>
          <w:lang w:val="uk-UA"/>
        </w:rPr>
        <w:t xml:space="preserve"> рази більше, ніж за аналогічний період 2019 року (станом на 01.01.2020 – </w:t>
      </w:r>
      <w:r w:rsidRPr="00652707">
        <w:rPr>
          <w:rFonts w:ascii="Times New Roman" w:hAnsi="Times New Roman"/>
          <w:b/>
          <w:sz w:val="28"/>
          <w:szCs w:val="28"/>
          <w:lang w:val="uk-UA"/>
        </w:rPr>
        <w:t>1,4 млрд гр</w:t>
      </w:r>
      <w:r>
        <w:rPr>
          <w:rFonts w:ascii="Times New Roman" w:hAnsi="Times New Roman"/>
          <w:b/>
          <w:sz w:val="28"/>
          <w:szCs w:val="28"/>
          <w:lang w:val="uk-UA"/>
        </w:rPr>
        <w:t>ивень</w:t>
      </w:r>
      <w:r w:rsidRPr="00652707">
        <w:rPr>
          <w:rFonts w:ascii="Times New Roman" w:hAnsi="Times New Roman"/>
          <w:sz w:val="28"/>
          <w:szCs w:val="28"/>
          <w:lang w:val="uk-UA"/>
        </w:rPr>
        <w:t>).</w:t>
      </w:r>
    </w:p>
    <w:p w:rsidR="00652707" w:rsidRDefault="00652707" w:rsidP="00652707">
      <w:pPr>
        <w:spacing w:after="0" w:line="240" w:lineRule="auto"/>
        <w:ind w:right="-86" w:firstLine="567"/>
        <w:jc w:val="both"/>
        <w:rPr>
          <w:rFonts w:ascii="Times New Roman" w:hAnsi="Times New Roman"/>
          <w:sz w:val="28"/>
          <w:szCs w:val="28"/>
          <w:lang w:val="uk-UA"/>
        </w:rPr>
      </w:pPr>
      <w:r w:rsidRPr="00652707">
        <w:rPr>
          <w:rFonts w:ascii="Times New Roman" w:hAnsi="Times New Roman"/>
          <w:sz w:val="28"/>
          <w:szCs w:val="28"/>
          <w:lang w:val="uk-UA"/>
        </w:rPr>
        <w:t xml:space="preserve">При цьому ще </w:t>
      </w:r>
      <w:r w:rsidRPr="00652707">
        <w:rPr>
          <w:rFonts w:ascii="Times New Roman" w:hAnsi="Times New Roman"/>
          <w:b/>
          <w:sz w:val="28"/>
          <w:szCs w:val="28"/>
          <w:lang w:val="uk-UA"/>
        </w:rPr>
        <w:t>9,2 млрд грн</w:t>
      </w:r>
      <w:r w:rsidRPr="00652707">
        <w:rPr>
          <w:rFonts w:ascii="Times New Roman" w:hAnsi="Times New Roman"/>
          <w:sz w:val="28"/>
          <w:szCs w:val="28"/>
          <w:lang w:val="uk-UA"/>
        </w:rPr>
        <w:t xml:space="preserve"> є потенційною складовою резерву надходження коштів до бюджету вже на 2021 рік по рішеннях суду, які набрали законної сили у 2020 році.</w:t>
      </w:r>
    </w:p>
    <w:p w:rsidR="00652707" w:rsidRPr="00D42C57" w:rsidRDefault="00652707" w:rsidP="00652707">
      <w:pPr>
        <w:spacing w:after="0" w:line="240" w:lineRule="auto"/>
        <w:ind w:right="-86" w:firstLine="567"/>
        <w:jc w:val="both"/>
        <w:rPr>
          <w:rFonts w:ascii="Times New Roman" w:hAnsi="Times New Roman"/>
          <w:sz w:val="16"/>
          <w:szCs w:val="28"/>
          <w:lang w:val="uk-UA"/>
        </w:rPr>
      </w:pPr>
    </w:p>
    <w:p w:rsidR="003D0E87" w:rsidRDefault="00652707" w:rsidP="00652707">
      <w:pPr>
        <w:jc w:val="center"/>
        <w:rPr>
          <w:sz w:val="28"/>
          <w:szCs w:val="28"/>
          <w:lang w:val="uk-UA"/>
        </w:rPr>
      </w:pPr>
      <w:r w:rsidRPr="00652707">
        <w:rPr>
          <w:noProof/>
          <w:sz w:val="28"/>
          <w:szCs w:val="28"/>
          <w:lang w:eastAsia="ru-RU"/>
        </w:rPr>
        <w:drawing>
          <wp:inline distT="0" distB="0" distL="0" distR="0">
            <wp:extent cx="5553075" cy="3333750"/>
            <wp:effectExtent l="19050" t="0" r="9525" b="0"/>
            <wp:docPr id="42" name="Рисунок 7"/>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srcRect/>
                    <a:stretch>
                      <a:fillRect/>
                    </a:stretch>
                  </pic:blipFill>
                  <pic:spPr bwMode="auto">
                    <a:xfrm>
                      <a:off x="0" y="0"/>
                      <a:ext cx="5554239" cy="3334449"/>
                    </a:xfrm>
                    <a:prstGeom prst="rect">
                      <a:avLst/>
                    </a:prstGeom>
                    <a:noFill/>
                    <a:ln w="9525">
                      <a:noFill/>
                      <a:miter lim="800000"/>
                      <a:headEnd/>
                      <a:tailEnd/>
                    </a:ln>
                  </pic:spPr>
                </pic:pic>
              </a:graphicData>
            </a:graphic>
          </wp:inline>
        </w:drawing>
      </w:r>
    </w:p>
    <w:p w:rsidR="000E4BEB" w:rsidRPr="00F7753B" w:rsidRDefault="000E4BEB" w:rsidP="00D05FBB">
      <w:pPr>
        <w:spacing w:after="0" w:line="240" w:lineRule="auto"/>
        <w:ind w:right="-86" w:firstLine="567"/>
        <w:jc w:val="both"/>
        <w:rPr>
          <w:rFonts w:ascii="Times New Roman" w:hAnsi="Times New Roman"/>
          <w:sz w:val="28"/>
          <w:szCs w:val="28"/>
          <w:lang w:val="uk-UA"/>
        </w:rPr>
      </w:pPr>
      <w:r w:rsidRPr="00F7753B">
        <w:rPr>
          <w:rFonts w:ascii="Times New Roman" w:hAnsi="Times New Roman"/>
          <w:sz w:val="28"/>
          <w:szCs w:val="28"/>
          <w:lang w:val="uk-UA"/>
        </w:rPr>
        <w:t xml:space="preserve">Здійснено моніторинг висновків Верховного </w:t>
      </w:r>
      <w:r w:rsidR="00AF208A">
        <w:rPr>
          <w:rFonts w:ascii="Times New Roman" w:hAnsi="Times New Roman"/>
          <w:sz w:val="28"/>
          <w:szCs w:val="28"/>
          <w:lang w:val="uk-UA"/>
        </w:rPr>
        <w:t>С</w:t>
      </w:r>
      <w:r w:rsidRPr="00F7753B">
        <w:rPr>
          <w:rFonts w:ascii="Times New Roman" w:hAnsi="Times New Roman"/>
          <w:sz w:val="28"/>
          <w:szCs w:val="28"/>
          <w:lang w:val="uk-UA"/>
        </w:rPr>
        <w:t xml:space="preserve">уду, які відповідно до частини </w:t>
      </w:r>
      <w:r w:rsidR="00AF208A">
        <w:rPr>
          <w:rFonts w:ascii="Times New Roman" w:hAnsi="Times New Roman"/>
          <w:sz w:val="28"/>
          <w:szCs w:val="28"/>
          <w:lang w:val="uk-UA"/>
        </w:rPr>
        <w:t>пʼятої</w:t>
      </w:r>
      <w:r w:rsidRPr="00F7753B">
        <w:rPr>
          <w:rFonts w:ascii="Times New Roman" w:hAnsi="Times New Roman"/>
          <w:sz w:val="28"/>
          <w:szCs w:val="28"/>
          <w:lang w:val="uk-UA"/>
        </w:rPr>
        <w:t xml:space="preserve"> статті 13 Закону України «Про судоустрій та статус суддів» є обов</w:t>
      </w:r>
      <w:r w:rsidR="00AF208A">
        <w:rPr>
          <w:rFonts w:ascii="Times New Roman" w:hAnsi="Times New Roman"/>
          <w:sz w:val="28"/>
          <w:szCs w:val="28"/>
          <w:lang w:val="uk-UA"/>
        </w:rPr>
        <w:t>ʼ</w:t>
      </w:r>
      <w:r w:rsidRPr="00F7753B">
        <w:rPr>
          <w:rFonts w:ascii="Times New Roman" w:hAnsi="Times New Roman"/>
          <w:sz w:val="28"/>
          <w:szCs w:val="28"/>
          <w:lang w:val="uk-UA"/>
        </w:rPr>
        <w:t>язковими для всіх суб</w:t>
      </w:r>
      <w:r w:rsidR="00AF208A">
        <w:rPr>
          <w:rFonts w:ascii="Times New Roman" w:hAnsi="Times New Roman"/>
          <w:sz w:val="28"/>
          <w:szCs w:val="28"/>
          <w:lang w:val="uk-UA"/>
        </w:rPr>
        <w:t>ʼ</w:t>
      </w:r>
      <w:r w:rsidRPr="00F7753B">
        <w:rPr>
          <w:rFonts w:ascii="Times New Roman" w:hAnsi="Times New Roman"/>
          <w:sz w:val="28"/>
          <w:szCs w:val="28"/>
          <w:lang w:val="uk-UA"/>
        </w:rPr>
        <w:t>єктів владних повноважень, які застосовують у своїй діяльності нормативно-правовий акт, що містить відповідну норму права, та здійснення узагальнення таких висновків за періодичністю та по окреми</w:t>
      </w:r>
      <w:r w:rsidR="00AF208A">
        <w:rPr>
          <w:rFonts w:ascii="Times New Roman" w:hAnsi="Times New Roman"/>
          <w:sz w:val="28"/>
          <w:szCs w:val="28"/>
          <w:lang w:val="uk-UA"/>
        </w:rPr>
        <w:t>х</w:t>
      </w:r>
      <w:r w:rsidRPr="00F7753B">
        <w:rPr>
          <w:rFonts w:ascii="Times New Roman" w:hAnsi="Times New Roman"/>
          <w:sz w:val="28"/>
          <w:szCs w:val="28"/>
          <w:lang w:val="uk-UA"/>
        </w:rPr>
        <w:t xml:space="preserve"> категорія</w:t>
      </w:r>
      <w:r w:rsidR="00AF208A">
        <w:rPr>
          <w:rFonts w:ascii="Times New Roman" w:hAnsi="Times New Roman"/>
          <w:sz w:val="28"/>
          <w:szCs w:val="28"/>
          <w:lang w:val="uk-UA"/>
        </w:rPr>
        <w:t>х</w:t>
      </w:r>
      <w:r w:rsidRPr="00F7753B">
        <w:rPr>
          <w:rFonts w:ascii="Times New Roman" w:hAnsi="Times New Roman"/>
          <w:sz w:val="28"/>
          <w:szCs w:val="28"/>
          <w:lang w:val="uk-UA"/>
        </w:rPr>
        <w:t xml:space="preserve"> справ.</w:t>
      </w:r>
    </w:p>
    <w:p w:rsidR="000E4BEB" w:rsidRPr="006F4D2E" w:rsidRDefault="000E4BEB" w:rsidP="00D05FBB">
      <w:pPr>
        <w:spacing w:after="0" w:line="240" w:lineRule="auto"/>
        <w:ind w:right="-86" w:firstLine="567"/>
        <w:jc w:val="both"/>
        <w:rPr>
          <w:rFonts w:ascii="Times New Roman" w:hAnsi="Times New Roman"/>
          <w:sz w:val="28"/>
          <w:szCs w:val="28"/>
          <w:lang w:val="uk-UA"/>
        </w:rPr>
      </w:pPr>
      <w:r w:rsidRPr="006F4D2E">
        <w:rPr>
          <w:rFonts w:ascii="Times New Roman" w:hAnsi="Times New Roman"/>
          <w:sz w:val="28"/>
          <w:szCs w:val="28"/>
        </w:rPr>
        <w:t>Крім того</w:t>
      </w:r>
      <w:r w:rsidR="00AF208A">
        <w:rPr>
          <w:rFonts w:ascii="Times New Roman" w:hAnsi="Times New Roman"/>
          <w:sz w:val="28"/>
          <w:szCs w:val="28"/>
          <w:lang w:val="uk-UA"/>
        </w:rPr>
        <w:t>,</w:t>
      </w:r>
      <w:r w:rsidRPr="006F4D2E">
        <w:rPr>
          <w:rFonts w:ascii="Times New Roman" w:hAnsi="Times New Roman"/>
          <w:sz w:val="28"/>
          <w:szCs w:val="28"/>
        </w:rPr>
        <w:t xml:space="preserve"> у звітному періоді</w:t>
      </w:r>
      <w:r w:rsidR="00612A52">
        <w:rPr>
          <w:rFonts w:ascii="Times New Roman" w:hAnsi="Times New Roman"/>
          <w:sz w:val="28"/>
          <w:szCs w:val="28"/>
          <w:lang w:val="uk-UA"/>
        </w:rPr>
        <w:t xml:space="preserve"> </w:t>
      </w:r>
      <w:r w:rsidRPr="006F4D2E">
        <w:rPr>
          <w:rFonts w:ascii="Times New Roman" w:hAnsi="Times New Roman"/>
          <w:sz w:val="28"/>
          <w:szCs w:val="28"/>
        </w:rPr>
        <w:t xml:space="preserve">розроблено рекомендації з питань організації правової та ведення позовної роботи в органах ДПС: аналіз неврегульованих питань та проблемних питань, які виникають на рівні територіальних органів ДПС, </w:t>
      </w:r>
      <w:r w:rsidR="00AF208A">
        <w:rPr>
          <w:rFonts w:ascii="Times New Roman" w:hAnsi="Times New Roman"/>
          <w:sz w:val="28"/>
          <w:szCs w:val="28"/>
          <w:lang w:val="uk-UA"/>
        </w:rPr>
        <w:t>і</w:t>
      </w:r>
      <w:r w:rsidRPr="006F4D2E">
        <w:rPr>
          <w:rFonts w:ascii="Times New Roman" w:hAnsi="Times New Roman"/>
          <w:sz w:val="28"/>
          <w:szCs w:val="28"/>
        </w:rPr>
        <w:t xml:space="preserve"> складення за результатом такого аналізу рекомендацій</w:t>
      </w:r>
      <w:r w:rsidRPr="006F4D2E">
        <w:rPr>
          <w:rFonts w:ascii="Times New Roman" w:hAnsi="Times New Roman"/>
          <w:sz w:val="28"/>
          <w:szCs w:val="28"/>
          <w:lang w:val="uk-UA"/>
        </w:rPr>
        <w:t>.</w:t>
      </w:r>
    </w:p>
    <w:p w:rsidR="00B41343" w:rsidRPr="006F4D2E" w:rsidRDefault="000E4BEB" w:rsidP="00D05FBB">
      <w:pPr>
        <w:spacing w:after="0" w:line="240" w:lineRule="auto"/>
        <w:ind w:right="-86" w:firstLine="567"/>
        <w:jc w:val="both"/>
        <w:rPr>
          <w:rFonts w:ascii="Times New Roman" w:hAnsi="Times New Roman"/>
          <w:sz w:val="28"/>
          <w:szCs w:val="24"/>
        </w:rPr>
      </w:pPr>
      <w:r w:rsidRPr="006F4D2E">
        <w:rPr>
          <w:rFonts w:ascii="Times New Roman" w:hAnsi="Times New Roman"/>
          <w:sz w:val="28"/>
          <w:szCs w:val="24"/>
          <w:lang w:val="uk-UA"/>
        </w:rPr>
        <w:t>У</w:t>
      </w:r>
      <w:r w:rsidR="00B41343" w:rsidRPr="006F4D2E">
        <w:rPr>
          <w:rFonts w:ascii="Times New Roman" w:hAnsi="Times New Roman"/>
          <w:sz w:val="28"/>
          <w:szCs w:val="24"/>
        </w:rPr>
        <w:t xml:space="preserve"> 2020 ро</w:t>
      </w:r>
      <w:r w:rsidRPr="006F4D2E">
        <w:rPr>
          <w:rFonts w:ascii="Times New Roman" w:hAnsi="Times New Roman"/>
          <w:sz w:val="28"/>
          <w:szCs w:val="24"/>
          <w:lang w:val="uk-UA"/>
        </w:rPr>
        <w:t>ці</w:t>
      </w:r>
      <w:r w:rsidR="006B253C" w:rsidRPr="006F4D2E">
        <w:rPr>
          <w:rFonts w:ascii="Times New Roman" w:hAnsi="Times New Roman"/>
          <w:sz w:val="28"/>
          <w:szCs w:val="24"/>
        </w:rPr>
        <w:t xml:space="preserve"> надійшло </w:t>
      </w:r>
      <w:r w:rsidR="006B253C" w:rsidRPr="006F4D2E">
        <w:rPr>
          <w:rFonts w:ascii="Times New Roman" w:hAnsi="Times New Roman"/>
          <w:b/>
          <w:sz w:val="28"/>
          <w:szCs w:val="24"/>
        </w:rPr>
        <w:t>16</w:t>
      </w:r>
      <w:r w:rsidR="006B253C" w:rsidRPr="006F4D2E">
        <w:rPr>
          <w:rFonts w:ascii="Times New Roman" w:hAnsi="Times New Roman"/>
          <w:b/>
          <w:sz w:val="28"/>
          <w:szCs w:val="24"/>
          <w:lang w:val="uk-UA"/>
        </w:rPr>
        <w:t> </w:t>
      </w:r>
      <w:r w:rsidR="00B41343" w:rsidRPr="006F4D2E">
        <w:rPr>
          <w:rFonts w:ascii="Times New Roman" w:hAnsi="Times New Roman"/>
          <w:b/>
          <w:sz w:val="28"/>
          <w:szCs w:val="24"/>
        </w:rPr>
        <w:t>774</w:t>
      </w:r>
      <w:r w:rsidR="006B253C" w:rsidRPr="006F4D2E">
        <w:rPr>
          <w:rFonts w:ascii="Times New Roman" w:hAnsi="Times New Roman"/>
          <w:sz w:val="28"/>
          <w:szCs w:val="24"/>
        </w:rPr>
        <w:t xml:space="preserve"> скарг</w:t>
      </w:r>
      <w:r w:rsidR="00601F07" w:rsidRPr="006F4D2E">
        <w:rPr>
          <w:rFonts w:ascii="Times New Roman" w:hAnsi="Times New Roman"/>
          <w:sz w:val="28"/>
          <w:szCs w:val="24"/>
          <w:lang w:val="uk-UA"/>
        </w:rPr>
        <w:t>и</w:t>
      </w:r>
      <w:r w:rsidR="006B253C" w:rsidRPr="006F4D2E">
        <w:rPr>
          <w:rFonts w:ascii="Times New Roman" w:hAnsi="Times New Roman"/>
          <w:sz w:val="28"/>
          <w:szCs w:val="24"/>
        </w:rPr>
        <w:t xml:space="preserve"> (заяв</w:t>
      </w:r>
      <w:r w:rsidR="00601F07" w:rsidRPr="006F4D2E">
        <w:rPr>
          <w:rFonts w:ascii="Times New Roman" w:hAnsi="Times New Roman"/>
          <w:sz w:val="28"/>
          <w:szCs w:val="24"/>
          <w:lang w:val="uk-UA"/>
        </w:rPr>
        <w:t>и</w:t>
      </w:r>
      <w:r w:rsidR="006B253C" w:rsidRPr="006F4D2E">
        <w:rPr>
          <w:rFonts w:ascii="Times New Roman" w:hAnsi="Times New Roman"/>
          <w:sz w:val="28"/>
          <w:szCs w:val="24"/>
        </w:rPr>
        <w:t xml:space="preserve">) на </w:t>
      </w:r>
      <w:r w:rsidR="006B253C" w:rsidRPr="006F4D2E">
        <w:rPr>
          <w:rFonts w:ascii="Times New Roman" w:hAnsi="Times New Roman"/>
          <w:b/>
          <w:sz w:val="28"/>
          <w:szCs w:val="24"/>
        </w:rPr>
        <w:t>22</w:t>
      </w:r>
      <w:r w:rsidR="00612A52">
        <w:rPr>
          <w:rFonts w:ascii="Times New Roman" w:hAnsi="Times New Roman"/>
          <w:b/>
          <w:sz w:val="28"/>
          <w:szCs w:val="24"/>
          <w:lang w:val="uk-UA"/>
        </w:rPr>
        <w:t> </w:t>
      </w:r>
      <w:r w:rsidR="00B41343" w:rsidRPr="006F4D2E">
        <w:rPr>
          <w:rFonts w:ascii="Times New Roman" w:hAnsi="Times New Roman"/>
          <w:b/>
          <w:sz w:val="28"/>
          <w:szCs w:val="24"/>
        </w:rPr>
        <w:t>586</w:t>
      </w:r>
      <w:r w:rsidR="00612A52">
        <w:rPr>
          <w:rFonts w:ascii="Times New Roman" w:hAnsi="Times New Roman"/>
          <w:b/>
          <w:sz w:val="28"/>
          <w:szCs w:val="24"/>
          <w:lang w:val="uk-UA"/>
        </w:rPr>
        <w:t xml:space="preserve"> </w:t>
      </w:r>
      <w:r w:rsidR="006B253C" w:rsidRPr="006F4D2E">
        <w:rPr>
          <w:rFonts w:ascii="Times New Roman" w:hAnsi="Times New Roman"/>
          <w:sz w:val="28"/>
          <w:szCs w:val="24"/>
          <w:lang w:val="uk-UA"/>
        </w:rPr>
        <w:t>ППР</w:t>
      </w:r>
      <w:r w:rsidR="00B41343" w:rsidRPr="006F4D2E">
        <w:rPr>
          <w:rFonts w:ascii="Times New Roman" w:hAnsi="Times New Roman"/>
          <w:sz w:val="28"/>
          <w:szCs w:val="24"/>
        </w:rPr>
        <w:t xml:space="preserve"> (рішень, вимог).</w:t>
      </w:r>
      <w:r w:rsidR="00612A52">
        <w:rPr>
          <w:rFonts w:ascii="Times New Roman" w:hAnsi="Times New Roman"/>
          <w:sz w:val="28"/>
          <w:szCs w:val="24"/>
          <w:lang w:val="uk-UA"/>
        </w:rPr>
        <w:t xml:space="preserve"> </w:t>
      </w:r>
      <w:r w:rsidR="00B41343" w:rsidRPr="006F4D2E">
        <w:rPr>
          <w:rFonts w:ascii="Times New Roman" w:hAnsi="Times New Roman"/>
          <w:sz w:val="28"/>
          <w:szCs w:val="24"/>
        </w:rPr>
        <w:t xml:space="preserve">Розглянуто </w:t>
      </w:r>
      <w:r w:rsidR="00B41343" w:rsidRPr="006F4D2E">
        <w:rPr>
          <w:rFonts w:ascii="Times New Roman" w:hAnsi="Times New Roman"/>
          <w:b/>
          <w:sz w:val="28"/>
          <w:szCs w:val="24"/>
        </w:rPr>
        <w:t>15 976</w:t>
      </w:r>
      <w:r w:rsidR="00B41343" w:rsidRPr="006F4D2E">
        <w:rPr>
          <w:rFonts w:ascii="Times New Roman" w:hAnsi="Times New Roman"/>
          <w:sz w:val="28"/>
          <w:szCs w:val="24"/>
        </w:rPr>
        <w:t xml:space="preserve"> скарг (заяв) на </w:t>
      </w:r>
      <w:r w:rsidR="00B41343" w:rsidRPr="006F4D2E">
        <w:rPr>
          <w:rFonts w:ascii="Times New Roman" w:hAnsi="Times New Roman"/>
          <w:b/>
          <w:sz w:val="28"/>
          <w:szCs w:val="24"/>
        </w:rPr>
        <w:t>21</w:t>
      </w:r>
      <w:r w:rsidR="00612A52">
        <w:rPr>
          <w:rFonts w:ascii="Times New Roman" w:hAnsi="Times New Roman"/>
          <w:b/>
          <w:sz w:val="28"/>
          <w:szCs w:val="24"/>
        </w:rPr>
        <w:t> </w:t>
      </w:r>
      <w:r w:rsidR="00B41343" w:rsidRPr="006F4D2E">
        <w:rPr>
          <w:rFonts w:ascii="Times New Roman" w:hAnsi="Times New Roman"/>
          <w:b/>
          <w:sz w:val="28"/>
          <w:szCs w:val="24"/>
        </w:rPr>
        <w:t>399</w:t>
      </w:r>
      <w:r w:rsidR="00612A52">
        <w:rPr>
          <w:rFonts w:ascii="Times New Roman" w:hAnsi="Times New Roman"/>
          <w:b/>
          <w:sz w:val="28"/>
          <w:szCs w:val="24"/>
          <w:lang w:val="uk-UA"/>
        </w:rPr>
        <w:t xml:space="preserve"> </w:t>
      </w:r>
      <w:r w:rsidR="006B253C" w:rsidRPr="006F4D2E">
        <w:rPr>
          <w:rFonts w:ascii="Times New Roman" w:hAnsi="Times New Roman"/>
          <w:sz w:val="28"/>
          <w:szCs w:val="24"/>
          <w:lang w:val="uk-UA"/>
        </w:rPr>
        <w:t xml:space="preserve">ППР </w:t>
      </w:r>
      <w:r w:rsidR="00B41343" w:rsidRPr="006F4D2E">
        <w:rPr>
          <w:rFonts w:ascii="Times New Roman" w:hAnsi="Times New Roman"/>
          <w:sz w:val="28"/>
          <w:szCs w:val="24"/>
        </w:rPr>
        <w:t xml:space="preserve">(рішень, вимог) на загальну суму </w:t>
      </w:r>
      <w:r w:rsidR="00612A52">
        <w:rPr>
          <w:rFonts w:ascii="Times New Roman" w:hAnsi="Times New Roman"/>
          <w:sz w:val="28"/>
          <w:szCs w:val="24"/>
          <w:lang w:val="uk-UA"/>
        </w:rPr>
        <w:t xml:space="preserve">           </w:t>
      </w:r>
      <w:r w:rsidR="00B41343" w:rsidRPr="006F4D2E">
        <w:rPr>
          <w:rFonts w:ascii="Times New Roman" w:hAnsi="Times New Roman"/>
          <w:b/>
          <w:sz w:val="28"/>
          <w:szCs w:val="24"/>
        </w:rPr>
        <w:t>58 175,57 млн</w:t>
      </w:r>
      <w:r w:rsidR="00612A52">
        <w:rPr>
          <w:rFonts w:ascii="Times New Roman" w:hAnsi="Times New Roman"/>
          <w:b/>
          <w:sz w:val="28"/>
          <w:szCs w:val="24"/>
          <w:lang w:val="uk-UA"/>
        </w:rPr>
        <w:t xml:space="preserve"> </w:t>
      </w:r>
      <w:r w:rsidR="00B41343" w:rsidRPr="006F4D2E">
        <w:rPr>
          <w:rFonts w:ascii="Times New Roman" w:hAnsi="Times New Roman"/>
          <w:b/>
          <w:sz w:val="28"/>
          <w:szCs w:val="24"/>
        </w:rPr>
        <w:t>грн</w:t>
      </w:r>
      <w:r w:rsidR="00B41343" w:rsidRPr="006F4D2E">
        <w:rPr>
          <w:rFonts w:ascii="Times New Roman" w:hAnsi="Times New Roman"/>
          <w:sz w:val="28"/>
          <w:szCs w:val="24"/>
        </w:rPr>
        <w:t>:</w:t>
      </w:r>
    </w:p>
    <w:p w:rsidR="00B41343" w:rsidRPr="006F4D2E" w:rsidRDefault="00B41343" w:rsidP="00D05FBB">
      <w:pPr>
        <w:spacing w:after="0" w:line="240" w:lineRule="auto"/>
        <w:ind w:right="-86" w:firstLine="567"/>
        <w:jc w:val="both"/>
        <w:rPr>
          <w:rFonts w:ascii="Times New Roman" w:hAnsi="Times New Roman"/>
          <w:sz w:val="28"/>
          <w:szCs w:val="24"/>
        </w:rPr>
      </w:pPr>
      <w:r w:rsidRPr="006F4D2E">
        <w:rPr>
          <w:rFonts w:ascii="Times New Roman" w:hAnsi="Times New Roman"/>
          <w:sz w:val="28"/>
          <w:szCs w:val="24"/>
        </w:rPr>
        <w:t xml:space="preserve">залишено без змін </w:t>
      </w:r>
      <w:r w:rsidRPr="00165332">
        <w:rPr>
          <w:rFonts w:ascii="Times New Roman" w:hAnsi="Times New Roman"/>
          <w:b/>
          <w:sz w:val="28"/>
          <w:szCs w:val="24"/>
        </w:rPr>
        <w:t>15</w:t>
      </w:r>
      <w:r w:rsidR="00612A52" w:rsidRPr="00165332">
        <w:rPr>
          <w:rFonts w:ascii="Times New Roman" w:hAnsi="Times New Roman"/>
          <w:b/>
          <w:sz w:val="28"/>
          <w:szCs w:val="24"/>
          <w:lang w:val="en-US"/>
        </w:rPr>
        <w:t> </w:t>
      </w:r>
      <w:r w:rsidRPr="00165332">
        <w:rPr>
          <w:rFonts w:ascii="Times New Roman" w:hAnsi="Times New Roman"/>
          <w:b/>
          <w:sz w:val="28"/>
          <w:szCs w:val="24"/>
        </w:rPr>
        <w:t>907</w:t>
      </w:r>
      <w:r w:rsidR="00612A52">
        <w:rPr>
          <w:rFonts w:ascii="Times New Roman" w:hAnsi="Times New Roman"/>
          <w:b/>
          <w:sz w:val="28"/>
          <w:szCs w:val="24"/>
          <w:lang w:val="uk-UA"/>
        </w:rPr>
        <w:t xml:space="preserve"> </w:t>
      </w:r>
      <w:r w:rsidR="006B253C" w:rsidRPr="006F4D2E">
        <w:rPr>
          <w:rFonts w:ascii="Times New Roman" w:hAnsi="Times New Roman"/>
          <w:sz w:val="28"/>
          <w:szCs w:val="24"/>
          <w:lang w:val="uk-UA"/>
        </w:rPr>
        <w:t>ППР</w:t>
      </w:r>
      <w:r w:rsidRPr="006F4D2E">
        <w:rPr>
          <w:rFonts w:ascii="Times New Roman" w:hAnsi="Times New Roman"/>
          <w:sz w:val="28"/>
          <w:szCs w:val="24"/>
        </w:rPr>
        <w:t xml:space="preserve"> (</w:t>
      </w:r>
      <w:r w:rsidR="00E44B45" w:rsidRPr="006F4D2E">
        <w:rPr>
          <w:rFonts w:ascii="Times New Roman" w:hAnsi="Times New Roman"/>
          <w:sz w:val="28"/>
          <w:szCs w:val="24"/>
        </w:rPr>
        <w:t xml:space="preserve">рішень, вимог) на </w:t>
      </w:r>
      <w:r w:rsidR="00E44B45" w:rsidRPr="006F4D2E">
        <w:rPr>
          <w:rFonts w:ascii="Times New Roman" w:hAnsi="Times New Roman"/>
          <w:b/>
          <w:sz w:val="28"/>
          <w:szCs w:val="24"/>
        </w:rPr>
        <w:t>48 754,35 млн</w:t>
      </w:r>
      <w:r w:rsidR="00914AE6">
        <w:rPr>
          <w:rFonts w:ascii="Times New Roman" w:hAnsi="Times New Roman"/>
          <w:b/>
          <w:sz w:val="28"/>
          <w:szCs w:val="24"/>
          <w:lang w:val="uk-UA"/>
        </w:rPr>
        <w:t xml:space="preserve"> </w:t>
      </w:r>
      <w:r w:rsidRPr="006F4D2E">
        <w:rPr>
          <w:rFonts w:ascii="Times New Roman" w:hAnsi="Times New Roman"/>
          <w:b/>
          <w:sz w:val="28"/>
          <w:szCs w:val="24"/>
        </w:rPr>
        <w:t>грн</w:t>
      </w:r>
      <w:r w:rsidRPr="006F4D2E">
        <w:rPr>
          <w:rFonts w:ascii="Times New Roman" w:hAnsi="Times New Roman"/>
          <w:sz w:val="28"/>
          <w:szCs w:val="24"/>
        </w:rPr>
        <w:t>;</w:t>
      </w:r>
    </w:p>
    <w:p w:rsidR="00B41343" w:rsidRPr="006F4D2E" w:rsidRDefault="00B41343" w:rsidP="00D05FBB">
      <w:pPr>
        <w:spacing w:after="0" w:line="240" w:lineRule="auto"/>
        <w:ind w:right="-86" w:firstLine="567"/>
        <w:jc w:val="both"/>
        <w:rPr>
          <w:rFonts w:ascii="Times New Roman" w:hAnsi="Times New Roman"/>
          <w:sz w:val="28"/>
          <w:szCs w:val="24"/>
        </w:rPr>
      </w:pPr>
      <w:r w:rsidRPr="006F4D2E">
        <w:rPr>
          <w:rFonts w:ascii="Times New Roman" w:hAnsi="Times New Roman"/>
          <w:sz w:val="28"/>
          <w:szCs w:val="24"/>
        </w:rPr>
        <w:t xml:space="preserve">скасовано повністю </w:t>
      </w:r>
      <w:r w:rsidRPr="006F4D2E">
        <w:rPr>
          <w:rFonts w:ascii="Times New Roman" w:hAnsi="Times New Roman"/>
          <w:b/>
          <w:sz w:val="28"/>
          <w:szCs w:val="24"/>
        </w:rPr>
        <w:t>4</w:t>
      </w:r>
      <w:r w:rsidR="00612A52">
        <w:rPr>
          <w:rFonts w:ascii="Times New Roman" w:hAnsi="Times New Roman"/>
          <w:b/>
          <w:sz w:val="28"/>
          <w:szCs w:val="24"/>
        </w:rPr>
        <w:t> </w:t>
      </w:r>
      <w:r w:rsidRPr="006F4D2E">
        <w:rPr>
          <w:rFonts w:ascii="Times New Roman" w:hAnsi="Times New Roman"/>
          <w:b/>
          <w:sz w:val="28"/>
          <w:szCs w:val="24"/>
        </w:rPr>
        <w:t>712</w:t>
      </w:r>
      <w:r w:rsidR="00612A52">
        <w:rPr>
          <w:rFonts w:ascii="Times New Roman" w:hAnsi="Times New Roman"/>
          <w:b/>
          <w:sz w:val="28"/>
          <w:szCs w:val="24"/>
          <w:lang w:val="uk-UA"/>
        </w:rPr>
        <w:t xml:space="preserve"> </w:t>
      </w:r>
      <w:r w:rsidR="006B253C" w:rsidRPr="006F4D2E">
        <w:rPr>
          <w:rFonts w:ascii="Times New Roman" w:hAnsi="Times New Roman"/>
          <w:sz w:val="28"/>
          <w:szCs w:val="24"/>
          <w:lang w:val="uk-UA"/>
        </w:rPr>
        <w:t>ППР</w:t>
      </w:r>
      <w:r w:rsidR="00E44B45" w:rsidRPr="006F4D2E">
        <w:rPr>
          <w:rFonts w:ascii="Times New Roman" w:hAnsi="Times New Roman"/>
          <w:sz w:val="28"/>
          <w:szCs w:val="24"/>
        </w:rPr>
        <w:t xml:space="preserve">(рішень, вимог) на </w:t>
      </w:r>
      <w:r w:rsidR="00E44B45" w:rsidRPr="006F4D2E">
        <w:rPr>
          <w:rFonts w:ascii="Times New Roman" w:hAnsi="Times New Roman"/>
          <w:b/>
          <w:sz w:val="28"/>
          <w:szCs w:val="24"/>
        </w:rPr>
        <w:t>8 419,89 млн</w:t>
      </w:r>
      <w:r w:rsidR="00914AE6">
        <w:rPr>
          <w:rFonts w:ascii="Times New Roman" w:hAnsi="Times New Roman"/>
          <w:b/>
          <w:sz w:val="28"/>
          <w:szCs w:val="24"/>
          <w:lang w:val="uk-UA"/>
        </w:rPr>
        <w:t xml:space="preserve"> </w:t>
      </w:r>
      <w:r w:rsidRPr="006F4D2E">
        <w:rPr>
          <w:rFonts w:ascii="Times New Roman" w:hAnsi="Times New Roman"/>
          <w:b/>
          <w:sz w:val="28"/>
          <w:szCs w:val="24"/>
        </w:rPr>
        <w:t>грн</w:t>
      </w:r>
      <w:r w:rsidRPr="006F4D2E">
        <w:rPr>
          <w:rFonts w:ascii="Times New Roman" w:hAnsi="Times New Roman"/>
          <w:sz w:val="28"/>
          <w:szCs w:val="24"/>
        </w:rPr>
        <w:t>;</w:t>
      </w:r>
    </w:p>
    <w:p w:rsidR="00B41343" w:rsidRPr="006F4D2E" w:rsidRDefault="00B41343" w:rsidP="00D05FBB">
      <w:pPr>
        <w:spacing w:after="0" w:line="240" w:lineRule="auto"/>
        <w:ind w:right="-86" w:firstLine="567"/>
        <w:jc w:val="both"/>
        <w:rPr>
          <w:rFonts w:ascii="Times New Roman" w:hAnsi="Times New Roman"/>
          <w:sz w:val="28"/>
          <w:szCs w:val="24"/>
          <w:lang w:val="uk-UA"/>
        </w:rPr>
      </w:pPr>
      <w:r w:rsidRPr="006F4D2E">
        <w:rPr>
          <w:rFonts w:ascii="Times New Roman" w:hAnsi="Times New Roman"/>
          <w:sz w:val="28"/>
          <w:szCs w:val="24"/>
        </w:rPr>
        <w:t xml:space="preserve">скасовано частково </w:t>
      </w:r>
      <w:r w:rsidRPr="006F4D2E">
        <w:rPr>
          <w:rFonts w:ascii="Times New Roman" w:hAnsi="Times New Roman"/>
          <w:b/>
          <w:sz w:val="28"/>
          <w:szCs w:val="24"/>
        </w:rPr>
        <w:t>780</w:t>
      </w:r>
      <w:r w:rsidR="00612A52">
        <w:rPr>
          <w:rFonts w:ascii="Times New Roman" w:hAnsi="Times New Roman"/>
          <w:b/>
          <w:sz w:val="28"/>
          <w:szCs w:val="24"/>
          <w:lang w:val="uk-UA"/>
        </w:rPr>
        <w:t xml:space="preserve"> </w:t>
      </w:r>
      <w:r w:rsidR="006B253C" w:rsidRPr="006F4D2E">
        <w:rPr>
          <w:rFonts w:ascii="Times New Roman" w:hAnsi="Times New Roman"/>
          <w:sz w:val="28"/>
          <w:szCs w:val="24"/>
          <w:lang w:val="uk-UA"/>
        </w:rPr>
        <w:t>ППР</w:t>
      </w:r>
      <w:r w:rsidR="00E44B45" w:rsidRPr="006F4D2E">
        <w:rPr>
          <w:rFonts w:ascii="Times New Roman" w:hAnsi="Times New Roman"/>
          <w:sz w:val="28"/>
          <w:szCs w:val="24"/>
        </w:rPr>
        <w:t xml:space="preserve"> (рішень, вимог) на </w:t>
      </w:r>
      <w:r w:rsidR="00E44B45" w:rsidRPr="006F4D2E">
        <w:rPr>
          <w:rFonts w:ascii="Times New Roman" w:hAnsi="Times New Roman"/>
          <w:b/>
          <w:sz w:val="28"/>
          <w:szCs w:val="24"/>
        </w:rPr>
        <w:t>1001,32 млн</w:t>
      </w:r>
      <w:r w:rsidR="00914AE6">
        <w:rPr>
          <w:rFonts w:ascii="Times New Roman" w:hAnsi="Times New Roman"/>
          <w:b/>
          <w:sz w:val="28"/>
          <w:szCs w:val="24"/>
          <w:lang w:val="uk-UA"/>
        </w:rPr>
        <w:t xml:space="preserve"> </w:t>
      </w:r>
      <w:r w:rsidRPr="006F4D2E">
        <w:rPr>
          <w:rFonts w:ascii="Times New Roman" w:hAnsi="Times New Roman"/>
          <w:b/>
          <w:sz w:val="28"/>
          <w:szCs w:val="24"/>
        </w:rPr>
        <w:t>гр</w:t>
      </w:r>
      <w:r w:rsidR="00E44B45" w:rsidRPr="006F4D2E">
        <w:rPr>
          <w:rFonts w:ascii="Times New Roman" w:hAnsi="Times New Roman"/>
          <w:b/>
          <w:sz w:val="28"/>
          <w:szCs w:val="24"/>
          <w:lang w:val="uk-UA"/>
        </w:rPr>
        <w:t>ивень</w:t>
      </w:r>
      <w:r w:rsidR="00E44B45" w:rsidRPr="006F4D2E">
        <w:rPr>
          <w:rFonts w:ascii="Times New Roman" w:hAnsi="Times New Roman"/>
          <w:sz w:val="28"/>
          <w:szCs w:val="24"/>
          <w:lang w:val="uk-UA"/>
        </w:rPr>
        <w:t>.</w:t>
      </w:r>
    </w:p>
    <w:p w:rsidR="00B41343" w:rsidRPr="006F4D2E" w:rsidRDefault="00B41343" w:rsidP="00D05FBB">
      <w:pPr>
        <w:spacing w:after="0" w:line="240" w:lineRule="auto"/>
        <w:ind w:right="-86" w:firstLine="567"/>
        <w:jc w:val="both"/>
        <w:rPr>
          <w:rFonts w:ascii="Times New Roman" w:hAnsi="Times New Roman"/>
          <w:sz w:val="28"/>
          <w:szCs w:val="24"/>
          <w:lang w:val="uk-UA"/>
        </w:rPr>
      </w:pPr>
      <w:r w:rsidRPr="006F4D2E">
        <w:rPr>
          <w:rFonts w:ascii="Times New Roman" w:hAnsi="Times New Roman"/>
          <w:sz w:val="28"/>
          <w:szCs w:val="24"/>
        </w:rPr>
        <w:lastRenderedPageBreak/>
        <w:t xml:space="preserve">За результатами розгляду скарг збільшено суму грошових зобов’язань на </w:t>
      </w:r>
      <w:r w:rsidRPr="006F4D2E">
        <w:rPr>
          <w:rFonts w:ascii="Times New Roman" w:hAnsi="Times New Roman"/>
          <w:b/>
          <w:sz w:val="28"/>
          <w:szCs w:val="24"/>
        </w:rPr>
        <w:t>10,</w:t>
      </w:r>
      <w:r w:rsidR="00E44B45" w:rsidRPr="006F4D2E">
        <w:rPr>
          <w:rFonts w:ascii="Times New Roman" w:hAnsi="Times New Roman"/>
          <w:b/>
          <w:sz w:val="28"/>
          <w:szCs w:val="24"/>
        </w:rPr>
        <w:t>79 млн</w:t>
      </w:r>
      <w:r w:rsidR="00914AE6">
        <w:rPr>
          <w:rFonts w:ascii="Times New Roman" w:hAnsi="Times New Roman"/>
          <w:b/>
          <w:sz w:val="28"/>
          <w:szCs w:val="24"/>
          <w:lang w:val="uk-UA"/>
        </w:rPr>
        <w:t xml:space="preserve"> </w:t>
      </w:r>
      <w:r w:rsidRPr="006F4D2E">
        <w:rPr>
          <w:rFonts w:ascii="Times New Roman" w:hAnsi="Times New Roman"/>
          <w:b/>
          <w:sz w:val="28"/>
          <w:szCs w:val="24"/>
        </w:rPr>
        <w:t>гр</w:t>
      </w:r>
      <w:r w:rsidR="00E44B45" w:rsidRPr="006F4D2E">
        <w:rPr>
          <w:rFonts w:ascii="Times New Roman" w:hAnsi="Times New Roman"/>
          <w:b/>
          <w:sz w:val="28"/>
          <w:szCs w:val="24"/>
          <w:lang w:val="uk-UA"/>
        </w:rPr>
        <w:t>ивень</w:t>
      </w:r>
      <w:r w:rsidRPr="006F4D2E">
        <w:rPr>
          <w:rFonts w:ascii="Times New Roman" w:hAnsi="Times New Roman"/>
          <w:sz w:val="28"/>
          <w:szCs w:val="24"/>
        </w:rPr>
        <w:t>.</w:t>
      </w:r>
    </w:p>
    <w:p w:rsidR="00601F07" w:rsidRPr="006F4D2E" w:rsidRDefault="00601F07" w:rsidP="00601F07">
      <w:pPr>
        <w:spacing w:after="0" w:line="240" w:lineRule="auto"/>
        <w:ind w:firstLine="567"/>
        <w:jc w:val="both"/>
        <w:rPr>
          <w:rFonts w:ascii="Times New Roman" w:hAnsi="Times New Roman"/>
          <w:sz w:val="28"/>
          <w:szCs w:val="24"/>
          <w:lang w:val="uk-UA"/>
        </w:rPr>
      </w:pPr>
      <w:r w:rsidRPr="006F4D2E">
        <w:rPr>
          <w:rFonts w:ascii="Times New Roman" w:hAnsi="Times New Roman"/>
          <w:sz w:val="28"/>
          <w:szCs w:val="24"/>
          <w:lang w:val="uk-UA"/>
        </w:rPr>
        <w:t>З метою підвищення ефективності взаємодії підрозділів адміністративного оскарження з іншими структурними підрозділами органів ДПС на постійній основі здійсню</w:t>
      </w:r>
      <w:r w:rsidR="008521CA" w:rsidRPr="006F4D2E">
        <w:rPr>
          <w:rFonts w:ascii="Times New Roman" w:hAnsi="Times New Roman"/>
          <w:sz w:val="28"/>
          <w:szCs w:val="24"/>
          <w:lang w:val="uk-UA"/>
        </w:rPr>
        <w:t>вав</w:t>
      </w:r>
      <w:r w:rsidRPr="006F4D2E">
        <w:rPr>
          <w:rFonts w:ascii="Times New Roman" w:hAnsi="Times New Roman"/>
          <w:sz w:val="28"/>
          <w:szCs w:val="24"/>
          <w:lang w:val="uk-UA"/>
        </w:rPr>
        <w:t>ся моніторинг повноти наповнення та своєчасного опрацювання рішень контролюючих органів на стадії проходження адміністративного оскарження в базах даних ДПС, а також наповнення матеріалами перевірки платників податків.</w:t>
      </w:r>
    </w:p>
    <w:p w:rsidR="005D33D3" w:rsidRPr="006F4D2E" w:rsidRDefault="005D33D3" w:rsidP="00D05FBB">
      <w:pPr>
        <w:spacing w:after="0" w:line="240" w:lineRule="auto"/>
        <w:ind w:right="-86" w:firstLine="567"/>
        <w:jc w:val="both"/>
        <w:rPr>
          <w:rFonts w:ascii="Times New Roman" w:hAnsi="Times New Roman"/>
          <w:sz w:val="28"/>
          <w:szCs w:val="28"/>
          <w:lang w:val="uk-UA"/>
        </w:rPr>
      </w:pPr>
      <w:r w:rsidRPr="006F4D2E">
        <w:rPr>
          <w:rFonts w:ascii="Times New Roman" w:hAnsi="Times New Roman"/>
          <w:sz w:val="28"/>
          <w:szCs w:val="24"/>
          <w:lang w:val="uk-UA"/>
        </w:rPr>
        <w:t xml:space="preserve">Також на постійній основі складалася та аналізувалася звітність про результати розгляду скарг на рішення територіальних органів ДПС, яка надалі </w:t>
      </w:r>
      <w:r w:rsidRPr="006F4D2E">
        <w:rPr>
          <w:rFonts w:ascii="Times New Roman" w:hAnsi="Times New Roman"/>
          <w:sz w:val="28"/>
          <w:szCs w:val="28"/>
          <w:lang w:val="uk-UA"/>
        </w:rPr>
        <w:t>розміщувалася на головній сторінці офіційного вебпорталу ДПС (</w:t>
      </w:r>
      <w:r w:rsidRPr="006F4D2E">
        <w:rPr>
          <w:rFonts w:ascii="Times New Roman" w:hAnsi="Times New Roman"/>
          <w:sz w:val="28"/>
          <w:szCs w:val="28"/>
        </w:rPr>
        <w:t>www</w:t>
      </w:r>
      <w:r w:rsidRPr="006F4D2E">
        <w:rPr>
          <w:rFonts w:ascii="Times New Roman" w:hAnsi="Times New Roman"/>
          <w:sz w:val="28"/>
          <w:szCs w:val="28"/>
          <w:lang w:val="uk-UA"/>
        </w:rPr>
        <w:t>.</w:t>
      </w:r>
      <w:r w:rsidRPr="006F4D2E">
        <w:rPr>
          <w:rFonts w:ascii="Times New Roman" w:hAnsi="Times New Roman"/>
          <w:sz w:val="28"/>
          <w:szCs w:val="28"/>
        </w:rPr>
        <w:t>tax</w:t>
      </w:r>
      <w:r w:rsidRPr="006F4D2E">
        <w:rPr>
          <w:rFonts w:ascii="Times New Roman" w:hAnsi="Times New Roman"/>
          <w:sz w:val="28"/>
          <w:szCs w:val="28"/>
          <w:lang w:val="uk-UA"/>
        </w:rPr>
        <w:t>.</w:t>
      </w:r>
      <w:r w:rsidRPr="006F4D2E">
        <w:rPr>
          <w:rFonts w:ascii="Times New Roman" w:hAnsi="Times New Roman"/>
          <w:sz w:val="28"/>
          <w:szCs w:val="28"/>
        </w:rPr>
        <w:t>gov</w:t>
      </w:r>
      <w:r w:rsidRPr="006F4D2E">
        <w:rPr>
          <w:rFonts w:ascii="Times New Roman" w:hAnsi="Times New Roman"/>
          <w:sz w:val="28"/>
          <w:szCs w:val="28"/>
          <w:lang w:val="uk-UA"/>
        </w:rPr>
        <w:t>.</w:t>
      </w:r>
      <w:r w:rsidRPr="006F4D2E">
        <w:rPr>
          <w:rFonts w:ascii="Times New Roman" w:hAnsi="Times New Roman"/>
          <w:sz w:val="28"/>
          <w:szCs w:val="28"/>
        </w:rPr>
        <w:t>ua</w:t>
      </w:r>
      <w:r w:rsidRPr="006F4D2E">
        <w:rPr>
          <w:rFonts w:ascii="Times New Roman" w:hAnsi="Times New Roman"/>
          <w:sz w:val="28"/>
          <w:szCs w:val="28"/>
          <w:lang w:val="uk-UA"/>
        </w:rPr>
        <w:t xml:space="preserve">) у розділі «Діяльність» </w:t>
      </w:r>
      <w:r w:rsidRPr="006F4D2E">
        <w:rPr>
          <w:rFonts w:ascii="Times New Roman" w:hAnsi="Times New Roman"/>
          <w:sz w:val="28"/>
          <w:szCs w:val="28"/>
        </w:rPr>
        <w:sym w:font="Symbol" w:char="F0AE"/>
      </w:r>
      <w:r w:rsidRPr="006F4D2E">
        <w:rPr>
          <w:rFonts w:ascii="Times New Roman" w:hAnsi="Times New Roman"/>
          <w:sz w:val="28"/>
          <w:szCs w:val="28"/>
          <w:lang w:val="uk-UA"/>
        </w:rPr>
        <w:t xml:space="preserve"> «Показник роботи» </w:t>
      </w:r>
      <w:r w:rsidRPr="006F4D2E">
        <w:rPr>
          <w:rFonts w:ascii="Times New Roman" w:hAnsi="Times New Roman"/>
          <w:sz w:val="28"/>
          <w:szCs w:val="28"/>
        </w:rPr>
        <w:sym w:font="Symbol" w:char="F0AE"/>
      </w:r>
      <w:r w:rsidRPr="006F4D2E">
        <w:rPr>
          <w:rFonts w:ascii="Times New Roman" w:hAnsi="Times New Roman"/>
          <w:sz w:val="28"/>
          <w:szCs w:val="28"/>
          <w:lang w:val="uk-UA"/>
        </w:rPr>
        <w:t xml:space="preserve"> «Врегулювання податкових спорів» </w:t>
      </w:r>
      <w:r w:rsidRPr="006F4D2E">
        <w:rPr>
          <w:rFonts w:ascii="Times New Roman" w:hAnsi="Times New Roman"/>
          <w:sz w:val="28"/>
          <w:szCs w:val="28"/>
        </w:rPr>
        <w:sym w:font="Symbol" w:char="F0AE"/>
      </w:r>
      <w:r w:rsidRPr="006F4D2E">
        <w:rPr>
          <w:rFonts w:ascii="Times New Roman" w:hAnsi="Times New Roman"/>
          <w:sz w:val="28"/>
          <w:szCs w:val="28"/>
          <w:lang w:val="uk-UA"/>
        </w:rPr>
        <w:t xml:space="preserve"> «Апеляційна практика» </w:t>
      </w:r>
      <w:r w:rsidRPr="006F4D2E">
        <w:rPr>
          <w:rFonts w:ascii="Times New Roman" w:hAnsi="Times New Roman"/>
          <w:sz w:val="28"/>
          <w:szCs w:val="28"/>
        </w:rPr>
        <w:sym w:font="Symbol" w:char="F0AE"/>
      </w:r>
      <w:r w:rsidRPr="006F4D2E">
        <w:rPr>
          <w:rFonts w:ascii="Times New Roman" w:hAnsi="Times New Roman"/>
          <w:sz w:val="28"/>
          <w:szCs w:val="28"/>
          <w:lang w:val="uk-UA"/>
        </w:rPr>
        <w:t xml:space="preserve"> «Інформація про надходження та розгляд скарг (заяв) платників податків на податкові повідомлення-рішення».</w:t>
      </w:r>
    </w:p>
    <w:p w:rsidR="00D53384" w:rsidRPr="006F4D2E" w:rsidRDefault="000E45F4" w:rsidP="00D53384">
      <w:pPr>
        <w:tabs>
          <w:tab w:val="left" w:pos="0"/>
        </w:tabs>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Протягом 2020 року підготовлено та розглянуто (погоджено)</w:t>
      </w:r>
      <w:r w:rsidR="00AF3100" w:rsidRPr="00AF3100">
        <w:rPr>
          <w:rFonts w:ascii="Times New Roman" w:hAnsi="Times New Roman"/>
          <w:sz w:val="28"/>
          <w:szCs w:val="28"/>
        </w:rPr>
        <w:t xml:space="preserve"> </w:t>
      </w:r>
      <w:r w:rsidRPr="006F4D2E">
        <w:rPr>
          <w:rFonts w:ascii="Times New Roman" w:hAnsi="Times New Roman"/>
          <w:sz w:val="28"/>
          <w:szCs w:val="28"/>
          <w:lang w:val="uk-UA"/>
        </w:rPr>
        <w:t xml:space="preserve">понад </w:t>
      </w:r>
      <w:r w:rsidRPr="006F4D2E">
        <w:rPr>
          <w:rFonts w:ascii="Times New Roman" w:hAnsi="Times New Roman"/>
          <w:b/>
          <w:sz w:val="28"/>
          <w:szCs w:val="28"/>
          <w:lang w:val="uk-UA"/>
        </w:rPr>
        <w:t>3,8</w:t>
      </w:r>
      <w:r w:rsidR="00D53384" w:rsidRPr="006F4D2E">
        <w:rPr>
          <w:rFonts w:ascii="Times New Roman" w:hAnsi="Times New Roman"/>
          <w:b/>
          <w:sz w:val="28"/>
          <w:szCs w:val="28"/>
          <w:lang w:val="uk-UA"/>
        </w:rPr>
        <w:t xml:space="preserve"> тис.</w:t>
      </w:r>
      <w:r w:rsidR="00D53384" w:rsidRPr="006F4D2E">
        <w:rPr>
          <w:rFonts w:ascii="Times New Roman" w:hAnsi="Times New Roman"/>
          <w:sz w:val="28"/>
          <w:szCs w:val="28"/>
          <w:lang w:val="uk-UA"/>
        </w:rPr>
        <w:t xml:space="preserve"> індивідуальних податкових консультацій та роз’яснень щодо застосування вимог законодавства, контроль за дотриманням якого покладено на Д</w:t>
      </w:r>
      <w:r w:rsidRPr="006F4D2E">
        <w:rPr>
          <w:rFonts w:ascii="Times New Roman" w:hAnsi="Times New Roman"/>
          <w:sz w:val="28"/>
          <w:szCs w:val="28"/>
          <w:lang w:val="uk-UA"/>
        </w:rPr>
        <w:t>П</w:t>
      </w:r>
      <w:r w:rsidR="00D53384" w:rsidRPr="006F4D2E">
        <w:rPr>
          <w:rFonts w:ascii="Times New Roman" w:hAnsi="Times New Roman"/>
          <w:sz w:val="28"/>
          <w:szCs w:val="28"/>
          <w:lang w:val="uk-UA"/>
        </w:rPr>
        <w:t>С.</w:t>
      </w:r>
    </w:p>
    <w:p w:rsidR="00D53384" w:rsidRPr="006F4D2E" w:rsidRDefault="00D53384" w:rsidP="00D53384">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Розглянуто та погоджено </w:t>
      </w:r>
      <w:r w:rsidR="00CC44E3" w:rsidRPr="006F4D2E">
        <w:rPr>
          <w:rFonts w:ascii="Times New Roman" w:hAnsi="Times New Roman"/>
          <w:sz w:val="28"/>
          <w:szCs w:val="28"/>
          <w:lang w:val="uk-UA"/>
        </w:rPr>
        <w:t xml:space="preserve">понад </w:t>
      </w:r>
      <w:r w:rsidR="00CC44E3" w:rsidRPr="006F4D2E">
        <w:rPr>
          <w:rFonts w:ascii="Times New Roman" w:hAnsi="Times New Roman"/>
          <w:b/>
          <w:sz w:val="28"/>
          <w:szCs w:val="28"/>
          <w:lang w:val="uk-UA"/>
        </w:rPr>
        <w:t>3</w:t>
      </w:r>
      <w:r w:rsidRPr="006F4D2E">
        <w:rPr>
          <w:rFonts w:ascii="Times New Roman" w:hAnsi="Times New Roman"/>
          <w:b/>
          <w:sz w:val="28"/>
          <w:szCs w:val="28"/>
          <w:lang w:val="uk-UA"/>
        </w:rPr>
        <w:t>,</w:t>
      </w:r>
      <w:r w:rsidR="00CC44E3" w:rsidRPr="006F4D2E">
        <w:rPr>
          <w:rFonts w:ascii="Times New Roman" w:hAnsi="Times New Roman"/>
          <w:b/>
          <w:sz w:val="28"/>
          <w:szCs w:val="28"/>
          <w:lang w:val="uk-UA"/>
        </w:rPr>
        <w:t>0</w:t>
      </w:r>
      <w:r w:rsidRPr="006F4D2E">
        <w:rPr>
          <w:rFonts w:ascii="Times New Roman" w:hAnsi="Times New Roman"/>
          <w:b/>
          <w:sz w:val="28"/>
          <w:szCs w:val="28"/>
          <w:lang w:val="uk-UA"/>
        </w:rPr>
        <w:t> тис.</w:t>
      </w:r>
      <w:r w:rsidRPr="006F4D2E">
        <w:rPr>
          <w:rFonts w:ascii="Times New Roman" w:hAnsi="Times New Roman"/>
          <w:sz w:val="28"/>
          <w:szCs w:val="28"/>
          <w:lang w:val="uk-UA"/>
        </w:rPr>
        <w:t xml:space="preserve"> про</w:t>
      </w:r>
      <w:r w:rsidR="00AF208A">
        <w:rPr>
          <w:rFonts w:ascii="Times New Roman" w:hAnsi="Times New Roman"/>
          <w:sz w:val="28"/>
          <w:szCs w:val="28"/>
          <w:lang w:val="uk-UA"/>
        </w:rPr>
        <w:t>є</w:t>
      </w:r>
      <w:r w:rsidRPr="006F4D2E">
        <w:rPr>
          <w:rFonts w:ascii="Times New Roman" w:hAnsi="Times New Roman"/>
          <w:sz w:val="28"/>
          <w:szCs w:val="28"/>
          <w:lang w:val="uk-UA"/>
        </w:rPr>
        <w:t xml:space="preserve">ктів нормативно-правових  та розпорядчих актів, договорів </w:t>
      </w:r>
      <w:r w:rsidR="00CC44E3" w:rsidRPr="006F4D2E">
        <w:rPr>
          <w:rFonts w:ascii="Times New Roman" w:hAnsi="Times New Roman"/>
          <w:sz w:val="28"/>
          <w:szCs w:val="28"/>
          <w:lang w:val="uk-UA"/>
        </w:rPr>
        <w:t>(</w:t>
      </w:r>
      <w:r w:rsidRPr="006F4D2E">
        <w:rPr>
          <w:rFonts w:ascii="Times New Roman" w:hAnsi="Times New Roman"/>
          <w:sz w:val="28"/>
          <w:szCs w:val="28"/>
          <w:lang w:val="uk-UA"/>
        </w:rPr>
        <w:t>угод</w:t>
      </w:r>
      <w:r w:rsidR="00CC44E3" w:rsidRPr="006F4D2E">
        <w:rPr>
          <w:rFonts w:ascii="Times New Roman" w:hAnsi="Times New Roman"/>
          <w:sz w:val="28"/>
          <w:szCs w:val="28"/>
          <w:lang w:val="uk-UA"/>
        </w:rPr>
        <w:t>, контрактів)</w:t>
      </w:r>
      <w:r w:rsidRPr="006F4D2E">
        <w:rPr>
          <w:rFonts w:ascii="Times New Roman" w:hAnsi="Times New Roman"/>
          <w:sz w:val="28"/>
          <w:szCs w:val="28"/>
          <w:lang w:val="uk-UA"/>
        </w:rPr>
        <w:t xml:space="preserve">. </w:t>
      </w:r>
    </w:p>
    <w:p w:rsidR="00CC4E9D" w:rsidRPr="006F4D2E" w:rsidRDefault="00CC4E9D" w:rsidP="00F0154B">
      <w:pPr>
        <w:spacing w:after="0" w:line="240" w:lineRule="auto"/>
        <w:ind w:firstLine="567"/>
        <w:jc w:val="both"/>
        <w:rPr>
          <w:rFonts w:ascii="Times New Roman" w:hAnsi="Times New Roman"/>
          <w:sz w:val="6"/>
          <w:szCs w:val="6"/>
          <w:lang w:val="uk-UA"/>
        </w:rPr>
      </w:pPr>
    </w:p>
    <w:bookmarkEnd w:id="10"/>
    <w:bookmarkEnd w:id="11"/>
    <w:p w:rsidR="00FF79C1" w:rsidRPr="006F4D2E" w:rsidRDefault="00FF79C1"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B26033" w:rsidRDefault="00B26033" w:rsidP="00FF79C1">
      <w:pPr>
        <w:spacing w:after="0" w:line="240" w:lineRule="auto"/>
        <w:ind w:left="567"/>
        <w:jc w:val="center"/>
        <w:rPr>
          <w:rFonts w:ascii="Times New Roman" w:hAnsi="Times New Roman"/>
          <w:b/>
          <w:bCs/>
          <w:sz w:val="28"/>
          <w:szCs w:val="28"/>
          <w:lang w:val="uk-UA"/>
        </w:rPr>
      </w:pPr>
    </w:p>
    <w:p w:rsidR="00F575CB" w:rsidRDefault="00F575CB" w:rsidP="00FF79C1">
      <w:pPr>
        <w:spacing w:after="0" w:line="240" w:lineRule="auto"/>
        <w:ind w:left="567"/>
        <w:jc w:val="center"/>
        <w:rPr>
          <w:rFonts w:ascii="Times New Roman" w:hAnsi="Times New Roman"/>
          <w:b/>
          <w:bCs/>
          <w:sz w:val="28"/>
          <w:szCs w:val="28"/>
          <w:lang w:val="uk-UA"/>
        </w:rPr>
      </w:pPr>
    </w:p>
    <w:p w:rsidR="002752E9" w:rsidRPr="006F4D2E" w:rsidRDefault="00785126" w:rsidP="00FF79C1">
      <w:pPr>
        <w:spacing w:after="0" w:line="240" w:lineRule="auto"/>
        <w:ind w:left="567"/>
        <w:jc w:val="center"/>
        <w:rPr>
          <w:rFonts w:ascii="Times New Roman" w:hAnsi="Times New Roman"/>
          <w:b/>
          <w:bCs/>
          <w:sz w:val="28"/>
          <w:szCs w:val="28"/>
          <w:lang w:val="uk-UA"/>
        </w:rPr>
      </w:pPr>
      <w:r w:rsidRPr="006F4D2E">
        <w:rPr>
          <w:rFonts w:ascii="Times New Roman" w:hAnsi="Times New Roman"/>
          <w:b/>
          <w:bCs/>
          <w:sz w:val="28"/>
          <w:szCs w:val="28"/>
          <w:lang w:val="uk-UA"/>
        </w:rPr>
        <w:lastRenderedPageBreak/>
        <w:t>1</w:t>
      </w:r>
      <w:r w:rsidR="00FF79C1" w:rsidRPr="006F4D2E">
        <w:rPr>
          <w:rFonts w:ascii="Times New Roman" w:hAnsi="Times New Roman"/>
          <w:b/>
          <w:bCs/>
          <w:sz w:val="28"/>
          <w:szCs w:val="28"/>
          <w:lang w:val="uk-UA"/>
        </w:rPr>
        <w:t>0</w:t>
      </w:r>
      <w:r w:rsidRPr="006F4D2E">
        <w:rPr>
          <w:rFonts w:ascii="Times New Roman" w:hAnsi="Times New Roman"/>
          <w:b/>
          <w:bCs/>
          <w:sz w:val="28"/>
          <w:szCs w:val="28"/>
          <w:lang w:val="uk-UA"/>
        </w:rPr>
        <w:t>. </w:t>
      </w:r>
      <w:r w:rsidR="002752E9" w:rsidRPr="006F4D2E">
        <w:rPr>
          <w:rFonts w:ascii="Times New Roman" w:hAnsi="Times New Roman"/>
          <w:b/>
          <w:bCs/>
          <w:sz w:val="28"/>
          <w:szCs w:val="28"/>
          <w:lang w:val="uk-UA"/>
        </w:rPr>
        <w:t xml:space="preserve">Здійснення внутрішнього аудиту та </w:t>
      </w:r>
      <w:r w:rsidR="00FF79C1" w:rsidRPr="006F4D2E">
        <w:rPr>
          <w:rFonts w:ascii="Times New Roman" w:hAnsi="Times New Roman"/>
          <w:b/>
          <w:bCs/>
          <w:sz w:val="28"/>
          <w:szCs w:val="28"/>
          <w:lang w:val="uk-UA"/>
        </w:rPr>
        <w:t xml:space="preserve">внутрішнього </w:t>
      </w:r>
      <w:r w:rsidR="002752E9" w:rsidRPr="006F4D2E">
        <w:rPr>
          <w:rFonts w:ascii="Times New Roman" w:hAnsi="Times New Roman"/>
          <w:b/>
          <w:bCs/>
          <w:sz w:val="28"/>
          <w:szCs w:val="28"/>
          <w:lang w:val="uk-UA"/>
        </w:rPr>
        <w:t xml:space="preserve">контролю </w:t>
      </w:r>
    </w:p>
    <w:p w:rsidR="00EC20E9" w:rsidRPr="006F4D2E" w:rsidRDefault="00EC20E9" w:rsidP="00FF79C1">
      <w:pPr>
        <w:spacing w:after="0" w:line="240" w:lineRule="auto"/>
        <w:ind w:left="567"/>
        <w:jc w:val="center"/>
        <w:rPr>
          <w:rFonts w:ascii="Times New Roman" w:hAnsi="Times New Roman"/>
          <w:b/>
          <w:bCs/>
          <w:sz w:val="28"/>
          <w:szCs w:val="28"/>
          <w:lang w:val="uk-UA"/>
        </w:rPr>
      </w:pPr>
      <w:r w:rsidRPr="006F4D2E">
        <w:rPr>
          <w:rFonts w:ascii="Times New Roman" w:hAnsi="Times New Roman"/>
          <w:b/>
          <w:bCs/>
          <w:sz w:val="28"/>
          <w:szCs w:val="28"/>
          <w:lang w:val="uk-UA"/>
        </w:rPr>
        <w:t>Здійснення внутрішнього аудиту</w:t>
      </w:r>
    </w:p>
    <w:p w:rsidR="005E753A" w:rsidRPr="006F4D2E" w:rsidRDefault="005E753A" w:rsidP="005E753A">
      <w:pPr>
        <w:widowControl w:val="0"/>
        <w:tabs>
          <w:tab w:val="left" w:pos="993"/>
        </w:tabs>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t xml:space="preserve">Відповідно до Операційного плану діяльності </w:t>
      </w:r>
      <w:r w:rsidRPr="006F4D2E">
        <w:rPr>
          <w:rFonts w:ascii="Times New Roman" w:eastAsia="SimSun" w:hAnsi="Times New Roman"/>
          <w:kern w:val="2"/>
          <w:sz w:val="28"/>
          <w:szCs w:val="28"/>
          <w:lang w:val="uk-UA" w:eastAsia="hi-IN" w:bidi="hi-IN"/>
        </w:rPr>
        <w:t>з внутрішнього аудиту на 2020</w:t>
      </w:r>
      <w:r w:rsidR="00AF208A">
        <w:rPr>
          <w:rFonts w:ascii="Times New Roman" w:eastAsia="SimSun" w:hAnsi="Times New Roman"/>
          <w:kern w:val="2"/>
          <w:sz w:val="28"/>
          <w:szCs w:val="28"/>
          <w:lang w:val="uk-UA" w:eastAsia="hi-IN" w:bidi="hi-IN"/>
        </w:rPr>
        <w:t> </w:t>
      </w:r>
      <w:r w:rsidRPr="006F4D2E">
        <w:rPr>
          <w:rFonts w:ascii="Times New Roman" w:eastAsia="SimSun" w:hAnsi="Times New Roman"/>
          <w:kern w:val="2"/>
          <w:sz w:val="28"/>
          <w:szCs w:val="28"/>
          <w:lang w:val="uk-UA" w:eastAsia="hi-IN" w:bidi="hi-IN"/>
        </w:rPr>
        <w:t>рік Державної податкової служби України</w:t>
      </w:r>
      <w:r w:rsidRPr="006F4D2E">
        <w:rPr>
          <w:rFonts w:ascii="Times New Roman" w:eastAsia="Times New Roman" w:hAnsi="Times New Roman"/>
          <w:sz w:val="28"/>
          <w:szCs w:val="28"/>
          <w:lang w:val="uk-UA" w:eastAsia="ru-RU"/>
        </w:rPr>
        <w:t xml:space="preserve"> протягом  року проведено </w:t>
      </w:r>
      <w:r w:rsidR="00B77985">
        <w:rPr>
          <w:rFonts w:ascii="Times New Roman" w:eastAsia="Times New Roman" w:hAnsi="Times New Roman"/>
          <w:sz w:val="28"/>
          <w:szCs w:val="28"/>
          <w:lang w:val="uk-UA" w:eastAsia="ru-RU"/>
        </w:rPr>
        <w:t xml:space="preserve">                     </w:t>
      </w:r>
      <w:r w:rsidRPr="006F4D2E">
        <w:rPr>
          <w:rFonts w:ascii="Times New Roman" w:eastAsia="Times New Roman" w:hAnsi="Times New Roman"/>
          <w:b/>
          <w:sz w:val="28"/>
          <w:szCs w:val="28"/>
          <w:lang w:val="uk-UA" w:eastAsia="ru-RU"/>
        </w:rPr>
        <w:t>5</w:t>
      </w:r>
      <w:r w:rsidRPr="006F4D2E">
        <w:rPr>
          <w:rFonts w:ascii="Times New Roman" w:eastAsia="Times New Roman" w:hAnsi="Times New Roman"/>
          <w:sz w:val="28"/>
          <w:szCs w:val="28"/>
          <w:lang w:val="uk-UA" w:eastAsia="ru-RU"/>
        </w:rPr>
        <w:t xml:space="preserve"> планових внутрішніх аудит</w:t>
      </w:r>
      <w:r w:rsidR="00AF208A">
        <w:rPr>
          <w:rFonts w:ascii="Times New Roman" w:eastAsia="Times New Roman" w:hAnsi="Times New Roman"/>
          <w:sz w:val="28"/>
          <w:szCs w:val="28"/>
          <w:lang w:val="uk-UA" w:eastAsia="ru-RU"/>
        </w:rPr>
        <w:t>ів</w:t>
      </w:r>
      <w:r w:rsidRPr="006F4D2E">
        <w:rPr>
          <w:rFonts w:ascii="Times New Roman" w:eastAsia="Times New Roman" w:hAnsi="Times New Roman"/>
          <w:sz w:val="28"/>
          <w:szCs w:val="28"/>
          <w:lang w:val="uk-UA" w:eastAsia="ru-RU"/>
        </w:rPr>
        <w:t xml:space="preserve"> ефективності щодо:</w:t>
      </w:r>
    </w:p>
    <w:p w:rsidR="005E753A" w:rsidRPr="006F4D2E" w:rsidRDefault="005E753A" w:rsidP="005E753A">
      <w:pPr>
        <w:widowControl w:val="0"/>
        <w:tabs>
          <w:tab w:val="left" w:pos="993"/>
        </w:tabs>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eastAsia="ru-RU"/>
        </w:rPr>
        <w:t>виконання функції ДПС щодо супроводження Реєстру великих платників податків</w:t>
      </w:r>
      <w:r w:rsidRPr="006F4D2E">
        <w:rPr>
          <w:rFonts w:ascii="Times New Roman" w:eastAsia="Times New Roman" w:hAnsi="Times New Roman"/>
          <w:sz w:val="28"/>
          <w:szCs w:val="28"/>
          <w:lang w:val="uk-UA" w:eastAsia="ru-RU"/>
        </w:rPr>
        <w:t>;</w:t>
      </w:r>
    </w:p>
    <w:p w:rsidR="005E753A" w:rsidRPr="006F4D2E" w:rsidRDefault="005E753A" w:rsidP="005E753A">
      <w:pPr>
        <w:widowControl w:val="0"/>
        <w:tabs>
          <w:tab w:val="left" w:pos="993"/>
        </w:tabs>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t>виконання функції щодо здійснення прогнозування та планування видатків на матеріально-технічне забезпечення і розвиток діяльності ДПС;</w:t>
      </w:r>
    </w:p>
    <w:p w:rsidR="005E753A" w:rsidRPr="006F4D2E" w:rsidRDefault="005E753A" w:rsidP="005E753A">
      <w:pPr>
        <w:widowControl w:val="0"/>
        <w:tabs>
          <w:tab w:val="left" w:pos="993"/>
        </w:tabs>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t>виконання функції ДПС щодо представництва інтересів у судах;</w:t>
      </w:r>
    </w:p>
    <w:p w:rsidR="005E753A" w:rsidRPr="006F4D2E" w:rsidRDefault="005E753A" w:rsidP="005E753A">
      <w:pPr>
        <w:widowControl w:val="0"/>
        <w:tabs>
          <w:tab w:val="left" w:pos="993"/>
        </w:tabs>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t xml:space="preserve">виконання функції щодо ведення обліку трудових ресурсів та заробітної плати; </w:t>
      </w:r>
    </w:p>
    <w:p w:rsidR="005E753A" w:rsidRPr="006F4D2E" w:rsidRDefault="005E753A" w:rsidP="005E753A">
      <w:pPr>
        <w:widowControl w:val="0"/>
        <w:tabs>
          <w:tab w:val="left" w:pos="993"/>
        </w:tabs>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val="uk-UA" w:eastAsia="ru-RU"/>
        </w:rPr>
        <w:t xml:space="preserve">виконання функції щодо організації роботи та здійснення контролю за погашенням податкового боргу, стягненням своєчасно ненарахованих та/або несплачених сум єдиного внеску та інших платежів. </w:t>
      </w:r>
    </w:p>
    <w:p w:rsidR="005E753A" w:rsidRPr="006F4D2E" w:rsidRDefault="005E753A" w:rsidP="005E753A">
      <w:pPr>
        <w:tabs>
          <w:tab w:val="left" w:pos="993"/>
        </w:tabs>
        <w:spacing w:after="0" w:line="240" w:lineRule="auto"/>
        <w:ind w:firstLine="567"/>
        <w:jc w:val="both"/>
        <w:rPr>
          <w:rFonts w:ascii="Times New Roman" w:eastAsia="Times New Roman" w:hAnsi="Times New Roman"/>
          <w:sz w:val="28"/>
          <w:szCs w:val="28"/>
          <w:lang w:eastAsia="ru-RU"/>
        </w:rPr>
      </w:pPr>
      <w:r w:rsidRPr="006F4D2E">
        <w:rPr>
          <w:rFonts w:ascii="Times New Roman" w:eastAsia="Times New Roman" w:hAnsi="Times New Roman"/>
          <w:sz w:val="28"/>
          <w:szCs w:val="28"/>
          <w:lang w:eastAsia="ru-RU"/>
        </w:rPr>
        <w:t xml:space="preserve">Також протягом 2020 року організовано проведення </w:t>
      </w:r>
      <w:r w:rsidRPr="006F4D2E">
        <w:rPr>
          <w:rFonts w:ascii="Times New Roman" w:eastAsia="Times New Roman" w:hAnsi="Times New Roman"/>
          <w:b/>
          <w:sz w:val="28"/>
          <w:szCs w:val="28"/>
          <w:lang w:eastAsia="ru-RU"/>
        </w:rPr>
        <w:t>2</w:t>
      </w:r>
      <w:r w:rsidRPr="006F4D2E">
        <w:rPr>
          <w:rFonts w:ascii="Times New Roman" w:eastAsia="Times New Roman" w:hAnsi="Times New Roman"/>
          <w:sz w:val="28"/>
          <w:szCs w:val="28"/>
          <w:lang w:eastAsia="ru-RU"/>
        </w:rPr>
        <w:t xml:space="preserve"> позапланових внутрішніх аудит</w:t>
      </w:r>
      <w:r w:rsidR="00AF208A">
        <w:rPr>
          <w:rFonts w:ascii="Times New Roman" w:eastAsia="Times New Roman" w:hAnsi="Times New Roman"/>
          <w:sz w:val="28"/>
          <w:szCs w:val="28"/>
          <w:lang w:val="uk-UA" w:eastAsia="ru-RU"/>
        </w:rPr>
        <w:t>ів</w:t>
      </w:r>
      <w:r w:rsidRPr="006F4D2E">
        <w:rPr>
          <w:rFonts w:ascii="Times New Roman" w:eastAsia="Times New Roman" w:hAnsi="Times New Roman"/>
          <w:sz w:val="28"/>
          <w:szCs w:val="28"/>
          <w:lang w:eastAsia="ru-RU"/>
        </w:rPr>
        <w:t>, а саме:</w:t>
      </w:r>
    </w:p>
    <w:p w:rsidR="005E753A" w:rsidRPr="006F4D2E" w:rsidRDefault="005E753A" w:rsidP="005E753A">
      <w:pPr>
        <w:pStyle w:val="afff3"/>
        <w:tabs>
          <w:tab w:val="left" w:pos="993"/>
        </w:tabs>
        <w:ind w:left="0" w:firstLine="567"/>
        <w:jc w:val="both"/>
        <w:rPr>
          <w:sz w:val="28"/>
          <w:szCs w:val="28"/>
        </w:rPr>
      </w:pPr>
      <w:r w:rsidRPr="006F4D2E">
        <w:rPr>
          <w:sz w:val="28"/>
          <w:szCs w:val="28"/>
        </w:rPr>
        <w:t>з оцінки ефективності надання сервісної послуги з проведення звірки з платниками податків стану розрахунків з бюджетами за податками, зборами;</w:t>
      </w:r>
    </w:p>
    <w:p w:rsidR="005E753A" w:rsidRPr="006F4D2E" w:rsidRDefault="005E753A" w:rsidP="005E753A">
      <w:pPr>
        <w:pStyle w:val="afff3"/>
        <w:tabs>
          <w:tab w:val="left" w:pos="993"/>
        </w:tabs>
        <w:ind w:left="0" w:firstLine="567"/>
        <w:jc w:val="both"/>
        <w:rPr>
          <w:sz w:val="28"/>
          <w:szCs w:val="28"/>
        </w:rPr>
      </w:pPr>
      <w:r w:rsidRPr="006F4D2E">
        <w:rPr>
          <w:sz w:val="28"/>
          <w:szCs w:val="28"/>
        </w:rPr>
        <w:t xml:space="preserve">з оцінки стану організації функціонування системи внутрішнього контролю в Державній податковій службі України. </w:t>
      </w:r>
    </w:p>
    <w:p w:rsidR="005E753A" w:rsidRPr="006F4D2E" w:rsidRDefault="005E753A" w:rsidP="005E753A">
      <w:pPr>
        <w:tabs>
          <w:tab w:val="left" w:pos="993"/>
        </w:tabs>
        <w:spacing w:after="0" w:line="240" w:lineRule="auto"/>
        <w:ind w:firstLine="567"/>
        <w:jc w:val="both"/>
        <w:rPr>
          <w:rFonts w:ascii="Times New Roman" w:eastAsia="Times New Roman" w:hAnsi="Times New Roman"/>
          <w:sz w:val="28"/>
          <w:szCs w:val="28"/>
          <w:lang w:val="uk-UA" w:eastAsia="ru-RU"/>
        </w:rPr>
      </w:pPr>
      <w:r w:rsidRPr="006F4D2E">
        <w:rPr>
          <w:rFonts w:ascii="Times New Roman" w:eastAsia="Times New Roman" w:hAnsi="Times New Roman"/>
          <w:sz w:val="28"/>
          <w:szCs w:val="28"/>
          <w:lang w:eastAsia="ru-RU"/>
        </w:rPr>
        <w:t>За результатами завершених аудитів Голові ДПС надано аудиторські звіти та рекомендації щодо удосконалення аспектів діяльності</w:t>
      </w:r>
      <w:r w:rsidR="00AF208A">
        <w:rPr>
          <w:rFonts w:ascii="Times New Roman" w:eastAsia="Times New Roman" w:hAnsi="Times New Roman"/>
          <w:sz w:val="28"/>
          <w:szCs w:val="28"/>
          <w:lang w:val="uk-UA" w:eastAsia="ru-RU"/>
        </w:rPr>
        <w:t>,</w:t>
      </w:r>
      <w:r w:rsidRPr="006F4D2E">
        <w:rPr>
          <w:rFonts w:ascii="Times New Roman" w:eastAsia="Times New Roman" w:hAnsi="Times New Roman"/>
          <w:sz w:val="28"/>
          <w:szCs w:val="28"/>
          <w:lang w:eastAsia="ru-RU"/>
        </w:rPr>
        <w:t xml:space="preserve"> стосовно яких проводився внутрішній аудит. </w:t>
      </w:r>
    </w:p>
    <w:p w:rsidR="005E753A" w:rsidRPr="006F4D2E" w:rsidRDefault="005E753A" w:rsidP="005E753A">
      <w:pPr>
        <w:widowControl w:val="0"/>
        <w:suppressAutoHyphens/>
        <w:spacing w:after="0" w:line="240" w:lineRule="auto"/>
        <w:ind w:firstLine="567"/>
        <w:jc w:val="both"/>
        <w:rPr>
          <w:rFonts w:ascii="Times New Roman" w:eastAsia="SimSun" w:hAnsi="Times New Roman"/>
          <w:kern w:val="2"/>
          <w:sz w:val="28"/>
          <w:szCs w:val="28"/>
          <w:lang w:val="uk-UA" w:eastAsia="hi-IN" w:bidi="hi-IN"/>
        </w:rPr>
      </w:pPr>
      <w:r w:rsidRPr="006F4D2E">
        <w:rPr>
          <w:rFonts w:ascii="Times New Roman" w:eastAsia="SimSun" w:hAnsi="Times New Roman"/>
          <w:kern w:val="2"/>
          <w:sz w:val="28"/>
          <w:szCs w:val="28"/>
          <w:lang w:val="uk-UA" w:eastAsia="hi-IN" w:bidi="hi-IN"/>
        </w:rPr>
        <w:t>Крім того</w:t>
      </w:r>
      <w:r w:rsidR="00AF208A">
        <w:rPr>
          <w:rFonts w:ascii="Times New Roman" w:eastAsia="SimSun" w:hAnsi="Times New Roman"/>
          <w:kern w:val="2"/>
          <w:sz w:val="28"/>
          <w:szCs w:val="28"/>
          <w:lang w:val="uk-UA" w:eastAsia="hi-IN" w:bidi="hi-IN"/>
        </w:rPr>
        <w:t>,</w:t>
      </w:r>
      <w:r w:rsidRPr="006F4D2E">
        <w:rPr>
          <w:rFonts w:ascii="Times New Roman" w:eastAsia="SimSun" w:hAnsi="Times New Roman"/>
          <w:kern w:val="2"/>
          <w:sz w:val="28"/>
          <w:szCs w:val="28"/>
          <w:lang w:val="uk-UA" w:eastAsia="hi-IN" w:bidi="hi-IN"/>
        </w:rPr>
        <w:t xml:space="preserve"> відповідно до вимог Порядку та Стандартів внутрішнього аудиту, затверджених наказом Міністерства фінансів України від 04.10.2011 № 1247 </w:t>
      </w:r>
      <w:r w:rsidR="00D42C57">
        <w:rPr>
          <w:rFonts w:ascii="Times New Roman" w:eastAsia="SimSun" w:hAnsi="Times New Roman"/>
          <w:kern w:val="2"/>
          <w:sz w:val="28"/>
          <w:szCs w:val="28"/>
          <w:lang w:val="uk-UA" w:eastAsia="hi-IN" w:bidi="hi-IN"/>
        </w:rPr>
        <w:t xml:space="preserve">          </w:t>
      </w:r>
      <w:r w:rsidRPr="006F4D2E">
        <w:rPr>
          <w:rFonts w:ascii="Times New Roman" w:eastAsia="SimSun" w:hAnsi="Times New Roman"/>
          <w:kern w:val="2"/>
          <w:sz w:val="28"/>
          <w:szCs w:val="28"/>
          <w:lang w:val="uk-UA" w:eastAsia="hi-IN" w:bidi="hi-IN"/>
        </w:rPr>
        <w:t xml:space="preserve">(зі змінами), прийнято </w:t>
      </w:r>
      <w:r w:rsidR="00AF208A">
        <w:rPr>
          <w:rFonts w:ascii="Times New Roman" w:eastAsia="SimSun" w:hAnsi="Times New Roman"/>
          <w:kern w:val="2"/>
          <w:sz w:val="28"/>
          <w:szCs w:val="28"/>
          <w:lang w:val="uk-UA" w:eastAsia="hi-IN" w:bidi="hi-IN"/>
        </w:rPr>
        <w:t>низку</w:t>
      </w:r>
      <w:r w:rsidRPr="006F4D2E">
        <w:rPr>
          <w:rFonts w:ascii="Times New Roman" w:eastAsia="SimSun" w:hAnsi="Times New Roman"/>
          <w:kern w:val="2"/>
          <w:sz w:val="28"/>
          <w:szCs w:val="28"/>
          <w:lang w:val="uk-UA" w:eastAsia="hi-IN" w:bidi="hi-IN"/>
        </w:rPr>
        <w:t xml:space="preserve"> важливих та необхідних для діяльності підрозділу внутрішнього аудиту ДПС, </w:t>
      </w:r>
      <w:r w:rsidR="00A9459E" w:rsidRPr="006F4D2E">
        <w:rPr>
          <w:rFonts w:ascii="Times New Roman" w:eastAsia="SimSun" w:hAnsi="Times New Roman"/>
          <w:kern w:val="2"/>
          <w:sz w:val="28"/>
          <w:szCs w:val="28"/>
          <w:lang w:val="uk-UA" w:eastAsia="hi-IN" w:bidi="hi-IN"/>
        </w:rPr>
        <w:t xml:space="preserve">а також </w:t>
      </w:r>
      <w:r w:rsidRPr="006F4D2E">
        <w:rPr>
          <w:rFonts w:ascii="Times New Roman" w:eastAsia="SimSun" w:hAnsi="Times New Roman"/>
          <w:kern w:val="2"/>
          <w:sz w:val="28"/>
          <w:szCs w:val="28"/>
          <w:lang w:val="uk-UA" w:eastAsia="hi-IN" w:bidi="hi-IN"/>
        </w:rPr>
        <w:t>для проведення внутрішніх аудитів, документів, а саме:</w:t>
      </w:r>
    </w:p>
    <w:p w:rsidR="005E753A" w:rsidRPr="006F4D2E" w:rsidRDefault="005E753A" w:rsidP="005E753A">
      <w:pPr>
        <w:widowControl w:val="0"/>
        <w:suppressAutoHyphens/>
        <w:spacing w:after="0" w:line="240" w:lineRule="auto"/>
        <w:ind w:firstLine="567"/>
        <w:jc w:val="both"/>
        <w:rPr>
          <w:rFonts w:ascii="Times New Roman" w:eastAsia="SimSun" w:hAnsi="Times New Roman"/>
          <w:kern w:val="2"/>
          <w:sz w:val="28"/>
          <w:szCs w:val="28"/>
          <w:lang w:val="uk-UA" w:eastAsia="hi-IN" w:bidi="hi-IN"/>
        </w:rPr>
      </w:pPr>
      <w:r w:rsidRPr="006F4D2E">
        <w:rPr>
          <w:rFonts w:ascii="Times New Roman" w:eastAsia="SimSun" w:hAnsi="Times New Roman"/>
          <w:kern w:val="2"/>
          <w:sz w:val="28"/>
          <w:szCs w:val="28"/>
          <w:lang w:val="uk-UA" w:eastAsia="hi-IN" w:bidi="hi-IN"/>
        </w:rPr>
        <w:t xml:space="preserve">15.06.2020 між Головою ДПС та </w:t>
      </w:r>
      <w:r w:rsidR="00AF208A">
        <w:rPr>
          <w:rFonts w:ascii="Times New Roman" w:eastAsia="SimSun" w:hAnsi="Times New Roman"/>
          <w:kern w:val="2"/>
          <w:sz w:val="28"/>
          <w:szCs w:val="28"/>
          <w:lang w:val="uk-UA" w:eastAsia="hi-IN" w:bidi="hi-IN"/>
        </w:rPr>
        <w:t>д</w:t>
      </w:r>
      <w:r w:rsidRPr="006F4D2E">
        <w:rPr>
          <w:rFonts w:ascii="Times New Roman" w:eastAsia="SimSun" w:hAnsi="Times New Roman"/>
          <w:kern w:val="2"/>
          <w:sz w:val="28"/>
          <w:szCs w:val="28"/>
          <w:lang w:val="uk-UA" w:eastAsia="hi-IN" w:bidi="hi-IN"/>
        </w:rPr>
        <w:t xml:space="preserve">иректором Департаменту </w:t>
      </w:r>
      <w:r w:rsidR="00A9459E" w:rsidRPr="006F4D2E">
        <w:rPr>
          <w:rFonts w:ascii="Times New Roman" w:eastAsia="SimSun" w:hAnsi="Times New Roman"/>
          <w:kern w:val="2"/>
          <w:sz w:val="28"/>
          <w:szCs w:val="28"/>
          <w:lang w:val="uk-UA" w:eastAsia="hi-IN" w:bidi="hi-IN"/>
        </w:rPr>
        <w:t xml:space="preserve">внутрішнього аудиту </w:t>
      </w:r>
      <w:r w:rsidRPr="006F4D2E">
        <w:rPr>
          <w:rFonts w:ascii="Times New Roman" w:eastAsia="SimSun" w:hAnsi="Times New Roman"/>
          <w:kern w:val="2"/>
          <w:sz w:val="28"/>
          <w:szCs w:val="28"/>
          <w:lang w:val="uk-UA" w:eastAsia="hi-IN" w:bidi="hi-IN"/>
        </w:rPr>
        <w:t xml:space="preserve">підписано Декларацію внутрішнього аудиту ДПС, </w:t>
      </w:r>
      <w:r w:rsidR="00AF208A">
        <w:rPr>
          <w:rFonts w:ascii="Times New Roman" w:eastAsia="SimSun" w:hAnsi="Times New Roman"/>
          <w:kern w:val="2"/>
          <w:sz w:val="28"/>
          <w:szCs w:val="28"/>
          <w:lang w:val="uk-UA" w:eastAsia="hi-IN" w:bidi="hi-IN"/>
        </w:rPr>
        <w:t>у</w:t>
      </w:r>
      <w:r w:rsidRPr="006F4D2E">
        <w:rPr>
          <w:rFonts w:ascii="Times New Roman" w:eastAsia="SimSun" w:hAnsi="Times New Roman"/>
          <w:kern w:val="2"/>
          <w:sz w:val="28"/>
          <w:szCs w:val="28"/>
          <w:lang w:val="uk-UA" w:eastAsia="hi-IN" w:bidi="hi-IN"/>
        </w:rPr>
        <w:t xml:space="preserve"> якій</w:t>
      </w:r>
      <w:r w:rsidR="00AF208A">
        <w:rPr>
          <w:rFonts w:ascii="Times New Roman" w:eastAsia="SimSun" w:hAnsi="Times New Roman"/>
          <w:kern w:val="2"/>
          <w:sz w:val="28"/>
          <w:szCs w:val="28"/>
          <w:lang w:val="uk-UA" w:eastAsia="hi-IN" w:bidi="hi-IN"/>
        </w:rPr>
        <w:t>,</w:t>
      </w:r>
      <w:r w:rsidRPr="006F4D2E">
        <w:rPr>
          <w:rFonts w:ascii="Times New Roman" w:eastAsia="SimSun" w:hAnsi="Times New Roman"/>
          <w:kern w:val="2"/>
          <w:sz w:val="28"/>
          <w:szCs w:val="28"/>
          <w:lang w:val="uk-UA" w:eastAsia="hi-IN" w:bidi="hi-IN"/>
        </w:rPr>
        <w:t xml:space="preserve"> зокрема</w:t>
      </w:r>
      <w:r w:rsidR="00AF208A">
        <w:rPr>
          <w:rFonts w:ascii="Times New Roman" w:eastAsia="SimSun" w:hAnsi="Times New Roman"/>
          <w:kern w:val="2"/>
          <w:sz w:val="28"/>
          <w:szCs w:val="28"/>
          <w:lang w:val="uk-UA" w:eastAsia="hi-IN" w:bidi="hi-IN"/>
        </w:rPr>
        <w:t>,</w:t>
      </w:r>
      <w:r w:rsidRPr="006F4D2E">
        <w:rPr>
          <w:rFonts w:ascii="Times New Roman" w:eastAsia="SimSun" w:hAnsi="Times New Roman"/>
          <w:kern w:val="2"/>
          <w:sz w:val="28"/>
          <w:szCs w:val="28"/>
          <w:lang w:val="uk-UA" w:eastAsia="hi-IN" w:bidi="hi-IN"/>
        </w:rPr>
        <w:t xml:space="preserve"> зазначаються мета (місія) та цілі, принципи незалежності, основні повноваження та обов’язки Департаменту</w:t>
      </w:r>
      <w:r w:rsidR="00A9459E" w:rsidRPr="006F4D2E">
        <w:rPr>
          <w:rFonts w:ascii="Times New Roman" w:eastAsia="SimSun" w:hAnsi="Times New Roman"/>
          <w:kern w:val="2"/>
          <w:sz w:val="28"/>
          <w:szCs w:val="28"/>
          <w:lang w:val="uk-UA" w:eastAsia="hi-IN" w:bidi="hi-IN"/>
        </w:rPr>
        <w:t xml:space="preserve"> внутрішнього аудиту</w:t>
      </w:r>
      <w:r w:rsidRPr="006F4D2E">
        <w:rPr>
          <w:rFonts w:ascii="Times New Roman" w:eastAsia="SimSun" w:hAnsi="Times New Roman"/>
          <w:kern w:val="2"/>
          <w:sz w:val="28"/>
          <w:szCs w:val="28"/>
          <w:lang w:val="uk-UA" w:eastAsia="hi-IN" w:bidi="hi-IN"/>
        </w:rPr>
        <w:t>;</w:t>
      </w:r>
    </w:p>
    <w:p w:rsidR="005E753A" w:rsidRPr="006F4D2E" w:rsidRDefault="005E753A" w:rsidP="005E753A">
      <w:pPr>
        <w:widowControl w:val="0"/>
        <w:suppressAutoHyphens/>
        <w:spacing w:after="0" w:line="240" w:lineRule="auto"/>
        <w:ind w:firstLine="567"/>
        <w:jc w:val="both"/>
        <w:rPr>
          <w:rFonts w:ascii="Times New Roman" w:eastAsia="SimSun" w:hAnsi="Times New Roman"/>
          <w:kern w:val="2"/>
          <w:sz w:val="28"/>
          <w:szCs w:val="28"/>
          <w:lang w:eastAsia="hi-IN" w:bidi="hi-IN"/>
        </w:rPr>
      </w:pPr>
      <w:r w:rsidRPr="006F4D2E">
        <w:rPr>
          <w:rFonts w:ascii="Times New Roman" w:eastAsia="SimSun" w:hAnsi="Times New Roman"/>
          <w:kern w:val="2"/>
          <w:sz w:val="28"/>
          <w:szCs w:val="28"/>
          <w:lang w:eastAsia="hi-IN" w:bidi="hi-IN"/>
        </w:rPr>
        <w:t>17.06.2020 прийнято Порядок здійснення внутрішнього аудиту в ДПС, який затверджено наказом ДПС від 17.06.2020 № 285;</w:t>
      </w:r>
    </w:p>
    <w:p w:rsidR="005E753A" w:rsidRPr="006F4D2E" w:rsidRDefault="005E753A" w:rsidP="005E753A">
      <w:pPr>
        <w:widowControl w:val="0"/>
        <w:suppressAutoHyphens/>
        <w:spacing w:after="0" w:line="240" w:lineRule="auto"/>
        <w:ind w:firstLine="567"/>
        <w:jc w:val="both"/>
        <w:rPr>
          <w:rFonts w:ascii="Times New Roman" w:eastAsia="SimSun" w:hAnsi="Times New Roman"/>
          <w:kern w:val="2"/>
          <w:sz w:val="28"/>
          <w:szCs w:val="28"/>
          <w:lang w:val="uk-UA" w:eastAsia="hi-IN" w:bidi="hi-IN"/>
        </w:rPr>
      </w:pPr>
      <w:r w:rsidRPr="006F4D2E">
        <w:rPr>
          <w:rFonts w:ascii="Times New Roman" w:eastAsia="SimSun" w:hAnsi="Times New Roman"/>
          <w:kern w:val="2"/>
          <w:sz w:val="28"/>
          <w:szCs w:val="28"/>
          <w:lang w:eastAsia="hi-IN" w:bidi="hi-IN"/>
        </w:rPr>
        <w:t>18.06.2020 Головою ДПС затверджено Стратегічний план діяльності з внутрішнього аудиту на 2020 – 2022 роки Державної податкової служби України</w:t>
      </w:r>
      <w:r w:rsidR="00A9459E" w:rsidRPr="006F4D2E">
        <w:rPr>
          <w:rFonts w:ascii="Times New Roman" w:eastAsia="SimSun" w:hAnsi="Times New Roman"/>
          <w:kern w:val="2"/>
          <w:sz w:val="28"/>
          <w:szCs w:val="28"/>
          <w:lang w:val="uk-UA" w:eastAsia="hi-IN" w:bidi="hi-IN"/>
        </w:rPr>
        <w:t>.</w:t>
      </w:r>
    </w:p>
    <w:p w:rsidR="00A9459E" w:rsidRPr="006F4D2E" w:rsidRDefault="00A9459E" w:rsidP="00A9459E">
      <w:pPr>
        <w:widowControl w:val="0"/>
        <w:tabs>
          <w:tab w:val="left" w:pos="2410"/>
        </w:tabs>
        <w:overflowPunct w:val="0"/>
        <w:autoSpaceDE w:val="0"/>
        <w:autoSpaceDN w:val="0"/>
        <w:adjustRightInd w:val="0"/>
        <w:spacing w:after="0" w:line="240" w:lineRule="auto"/>
        <w:ind w:right="-1" w:firstLine="567"/>
        <w:jc w:val="both"/>
        <w:textAlignment w:val="baseline"/>
        <w:rPr>
          <w:rFonts w:ascii="Times New Roman" w:hAnsi="Times New Roman"/>
          <w:sz w:val="28"/>
          <w:szCs w:val="28"/>
          <w:lang w:val="uk-UA"/>
        </w:rPr>
      </w:pPr>
      <w:r w:rsidRPr="006F4D2E">
        <w:rPr>
          <w:rFonts w:ascii="Times New Roman" w:hAnsi="Times New Roman"/>
          <w:sz w:val="28"/>
          <w:szCs w:val="28"/>
          <w:lang w:val="uk-UA"/>
        </w:rPr>
        <w:t>Також у 2020 році ДПС:</w:t>
      </w:r>
    </w:p>
    <w:p w:rsidR="00A9459E" w:rsidRPr="006F4D2E" w:rsidRDefault="00A9459E" w:rsidP="00A9459E">
      <w:pPr>
        <w:widowControl w:val="0"/>
        <w:tabs>
          <w:tab w:val="left" w:pos="2410"/>
        </w:tabs>
        <w:overflowPunct w:val="0"/>
        <w:autoSpaceDE w:val="0"/>
        <w:autoSpaceDN w:val="0"/>
        <w:adjustRightInd w:val="0"/>
        <w:spacing w:after="0" w:line="240" w:lineRule="auto"/>
        <w:ind w:right="-1" w:firstLine="567"/>
        <w:jc w:val="both"/>
        <w:textAlignment w:val="baseline"/>
        <w:rPr>
          <w:rFonts w:ascii="Times New Roman" w:hAnsi="Times New Roman"/>
          <w:sz w:val="28"/>
          <w:szCs w:val="28"/>
          <w:lang w:val="uk-UA"/>
        </w:rPr>
      </w:pPr>
      <w:r w:rsidRPr="006F4D2E">
        <w:rPr>
          <w:rFonts w:ascii="Times New Roman" w:hAnsi="Times New Roman"/>
          <w:sz w:val="28"/>
          <w:szCs w:val="28"/>
          <w:lang w:val="uk-UA"/>
        </w:rPr>
        <w:t>підготовлено та направлено Мінфіну звіт про результати діяльності підрозділу внутрішнього аудиту в Державній податковій службі України за         2019 рік (лист ДПС від 28.01.2020 № 184/4/99-00-15-04-04);</w:t>
      </w:r>
    </w:p>
    <w:p w:rsidR="00A9459E" w:rsidRPr="006F4D2E" w:rsidRDefault="00A9459E" w:rsidP="00A9459E">
      <w:pPr>
        <w:widowControl w:val="0"/>
        <w:tabs>
          <w:tab w:val="left" w:pos="2410"/>
        </w:tabs>
        <w:overflowPunct w:val="0"/>
        <w:autoSpaceDE w:val="0"/>
        <w:autoSpaceDN w:val="0"/>
        <w:adjustRightInd w:val="0"/>
        <w:spacing w:after="0" w:line="240" w:lineRule="auto"/>
        <w:ind w:right="-1" w:firstLine="567"/>
        <w:jc w:val="both"/>
        <w:textAlignment w:val="baseline"/>
        <w:rPr>
          <w:rFonts w:ascii="Times New Roman" w:hAnsi="Times New Roman"/>
          <w:sz w:val="28"/>
          <w:szCs w:val="28"/>
          <w:lang w:val="uk-UA"/>
        </w:rPr>
      </w:pPr>
      <w:r w:rsidRPr="006F4D2E">
        <w:rPr>
          <w:rFonts w:ascii="Times New Roman" w:hAnsi="Times New Roman"/>
          <w:sz w:val="28"/>
          <w:szCs w:val="28"/>
        </w:rPr>
        <w:t xml:space="preserve">сформовано операційний план діяльності з внутрішнього аудиту Державної податкової служби України на 2021 рік, який затверджено Головою ДПС </w:t>
      </w:r>
      <w:r w:rsidR="00B77985">
        <w:rPr>
          <w:rFonts w:ascii="Times New Roman" w:hAnsi="Times New Roman"/>
          <w:sz w:val="28"/>
          <w:szCs w:val="28"/>
          <w:lang w:val="uk-UA"/>
        </w:rPr>
        <w:t xml:space="preserve">            </w:t>
      </w:r>
      <w:r w:rsidRPr="006F4D2E">
        <w:rPr>
          <w:rFonts w:ascii="Times New Roman" w:hAnsi="Times New Roman"/>
          <w:sz w:val="28"/>
          <w:szCs w:val="28"/>
        </w:rPr>
        <w:t>24 грудня 2020 року, з урахуванням завдань та результатів виконання  Стратегічного плану діяльності з внутрішнього аудиту Державної податкової служби України на 2020 – 2022 роки.</w:t>
      </w:r>
    </w:p>
    <w:p w:rsidR="003B42E4" w:rsidRPr="006F4D2E" w:rsidRDefault="003B42E4" w:rsidP="003B42E4">
      <w:pPr>
        <w:widowControl w:val="0"/>
        <w:tabs>
          <w:tab w:val="left" w:pos="2410"/>
        </w:tabs>
        <w:overflowPunct w:val="0"/>
        <w:autoSpaceDE w:val="0"/>
        <w:autoSpaceDN w:val="0"/>
        <w:adjustRightInd w:val="0"/>
        <w:spacing w:after="0" w:line="240" w:lineRule="auto"/>
        <w:ind w:right="-1" w:firstLine="567"/>
        <w:jc w:val="center"/>
        <w:textAlignment w:val="baseline"/>
        <w:rPr>
          <w:rFonts w:ascii="Times New Roman" w:hAnsi="Times New Roman"/>
          <w:b/>
          <w:sz w:val="28"/>
          <w:szCs w:val="28"/>
          <w:lang w:val="uk-UA"/>
        </w:rPr>
      </w:pPr>
      <w:r w:rsidRPr="006F4D2E">
        <w:rPr>
          <w:rFonts w:ascii="Times New Roman" w:hAnsi="Times New Roman"/>
          <w:b/>
          <w:sz w:val="28"/>
          <w:szCs w:val="28"/>
          <w:lang w:val="uk-UA"/>
        </w:rPr>
        <w:lastRenderedPageBreak/>
        <w:t>Здійснення відомчого контролю</w:t>
      </w:r>
    </w:p>
    <w:p w:rsidR="004F4035" w:rsidRPr="006F4D2E" w:rsidRDefault="003E038B" w:rsidP="004F4035">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Протягом 2020 року</w:t>
      </w:r>
      <w:r w:rsidR="00B77985">
        <w:rPr>
          <w:rFonts w:ascii="Times New Roman" w:hAnsi="Times New Roman"/>
          <w:sz w:val="28"/>
          <w:szCs w:val="28"/>
          <w:lang w:val="uk-UA"/>
        </w:rPr>
        <w:t xml:space="preserve"> </w:t>
      </w:r>
      <w:r w:rsidR="006F30E3" w:rsidRPr="006F4D2E">
        <w:rPr>
          <w:rFonts w:ascii="Times New Roman" w:hAnsi="Times New Roman"/>
          <w:spacing w:val="-10"/>
          <w:sz w:val="28"/>
          <w:szCs w:val="28"/>
        </w:rPr>
        <w:t xml:space="preserve">організовано та проведено </w:t>
      </w:r>
      <w:r w:rsidR="006F30E3" w:rsidRPr="006F4D2E">
        <w:rPr>
          <w:rFonts w:ascii="Times New Roman" w:hAnsi="Times New Roman"/>
          <w:b/>
          <w:spacing w:val="-10"/>
          <w:sz w:val="28"/>
          <w:szCs w:val="28"/>
        </w:rPr>
        <w:t>24</w:t>
      </w:r>
      <w:r w:rsidR="006F30E3" w:rsidRPr="006F4D2E">
        <w:rPr>
          <w:rFonts w:ascii="Times New Roman" w:hAnsi="Times New Roman"/>
          <w:spacing w:val="-10"/>
          <w:sz w:val="28"/>
          <w:szCs w:val="28"/>
        </w:rPr>
        <w:t xml:space="preserve"> тематичні перевірки</w:t>
      </w:r>
      <w:r w:rsidR="004F4035" w:rsidRPr="006F4D2E">
        <w:rPr>
          <w:rFonts w:ascii="Times New Roman" w:hAnsi="Times New Roman"/>
          <w:sz w:val="28"/>
          <w:szCs w:val="28"/>
          <w:lang w:val="uk-UA"/>
        </w:rPr>
        <w:t xml:space="preserve"> структурних підрозділів Д</w:t>
      </w:r>
      <w:r w:rsidR="006F30E3" w:rsidRPr="006F4D2E">
        <w:rPr>
          <w:rFonts w:ascii="Times New Roman" w:hAnsi="Times New Roman"/>
          <w:sz w:val="28"/>
          <w:szCs w:val="28"/>
          <w:lang w:val="uk-UA"/>
        </w:rPr>
        <w:t>П</w:t>
      </w:r>
      <w:r w:rsidR="004F4035" w:rsidRPr="006F4D2E">
        <w:rPr>
          <w:rFonts w:ascii="Times New Roman" w:hAnsi="Times New Roman"/>
          <w:sz w:val="28"/>
          <w:szCs w:val="28"/>
          <w:lang w:val="uk-UA"/>
        </w:rPr>
        <w:t>С та територіальних органів Д</w:t>
      </w:r>
      <w:r w:rsidR="006F30E3" w:rsidRPr="006F4D2E">
        <w:rPr>
          <w:rFonts w:ascii="Times New Roman" w:hAnsi="Times New Roman"/>
          <w:sz w:val="28"/>
          <w:szCs w:val="28"/>
          <w:lang w:val="uk-UA"/>
        </w:rPr>
        <w:t>П</w:t>
      </w:r>
      <w:r w:rsidR="004F4035" w:rsidRPr="006F4D2E">
        <w:rPr>
          <w:rFonts w:ascii="Times New Roman" w:hAnsi="Times New Roman"/>
          <w:sz w:val="28"/>
          <w:szCs w:val="28"/>
          <w:lang w:val="uk-UA"/>
        </w:rPr>
        <w:t>С, зокрема з питань:</w:t>
      </w:r>
    </w:p>
    <w:p w:rsidR="006F30E3" w:rsidRPr="006F4D2E" w:rsidRDefault="006F30E3" w:rsidP="004F4035">
      <w:pPr>
        <w:pStyle w:val="afff3"/>
        <w:ind w:left="0" w:firstLine="567"/>
        <w:jc w:val="both"/>
        <w:rPr>
          <w:spacing w:val="-10"/>
          <w:sz w:val="28"/>
          <w:szCs w:val="28"/>
          <w:lang w:val="uk-UA"/>
        </w:rPr>
      </w:pPr>
      <w:r w:rsidRPr="006F4D2E">
        <w:rPr>
          <w:spacing w:val="-10"/>
          <w:sz w:val="28"/>
          <w:szCs w:val="28"/>
          <w:lang w:val="uk-UA"/>
        </w:rPr>
        <w:t>стану супроводження справ у судах органами ДПС;</w:t>
      </w:r>
    </w:p>
    <w:p w:rsidR="006F30E3" w:rsidRPr="006F4D2E" w:rsidRDefault="006F30E3" w:rsidP="004F4035">
      <w:pPr>
        <w:pStyle w:val="afff3"/>
        <w:ind w:left="0" w:firstLine="567"/>
        <w:jc w:val="both"/>
        <w:rPr>
          <w:spacing w:val="-10"/>
          <w:sz w:val="28"/>
          <w:szCs w:val="28"/>
          <w:lang w:val="uk-UA"/>
        </w:rPr>
      </w:pPr>
      <w:r w:rsidRPr="006F4D2E">
        <w:rPr>
          <w:spacing w:val="-10"/>
          <w:sz w:val="28"/>
          <w:szCs w:val="28"/>
          <w:lang w:val="uk-UA"/>
        </w:rPr>
        <w:t>дотримання термінів проведення перевірок суб’єктів господарювання при відшкодуванні ПДВ;</w:t>
      </w:r>
    </w:p>
    <w:p w:rsidR="006F30E3" w:rsidRPr="006F4D2E" w:rsidRDefault="006F30E3" w:rsidP="004F4035">
      <w:pPr>
        <w:pStyle w:val="afff3"/>
        <w:ind w:left="0" w:firstLine="567"/>
        <w:jc w:val="both"/>
        <w:rPr>
          <w:spacing w:val="-10"/>
          <w:sz w:val="28"/>
          <w:szCs w:val="28"/>
          <w:lang w:val="uk-UA"/>
        </w:rPr>
      </w:pPr>
      <w:r w:rsidRPr="006F4D2E">
        <w:rPr>
          <w:spacing w:val="-10"/>
          <w:sz w:val="28"/>
          <w:szCs w:val="28"/>
          <w:lang w:val="uk-UA"/>
        </w:rPr>
        <w:t>повнот</w:t>
      </w:r>
      <w:r w:rsidR="00B77985">
        <w:rPr>
          <w:spacing w:val="-10"/>
          <w:sz w:val="28"/>
          <w:szCs w:val="28"/>
          <w:lang w:val="uk-UA"/>
        </w:rPr>
        <w:t>и</w:t>
      </w:r>
      <w:r w:rsidRPr="006F4D2E">
        <w:rPr>
          <w:spacing w:val="-10"/>
          <w:sz w:val="28"/>
          <w:szCs w:val="28"/>
          <w:lang w:val="uk-UA"/>
        </w:rPr>
        <w:t xml:space="preserve"> виявлення податкових ризиків та контроль за їх відпрацюванням, організація роботи Департаменту контролю за підакцизними товарами;</w:t>
      </w:r>
    </w:p>
    <w:p w:rsidR="006F30E3" w:rsidRPr="006F4D2E" w:rsidRDefault="006F30E3" w:rsidP="004F4035">
      <w:pPr>
        <w:pStyle w:val="afff3"/>
        <w:ind w:left="0" w:firstLine="567"/>
        <w:jc w:val="both"/>
        <w:rPr>
          <w:spacing w:val="-10"/>
          <w:sz w:val="28"/>
          <w:szCs w:val="28"/>
          <w:lang w:val="uk-UA"/>
        </w:rPr>
      </w:pPr>
      <w:r w:rsidRPr="006F4D2E">
        <w:rPr>
          <w:spacing w:val="-10"/>
          <w:sz w:val="28"/>
          <w:szCs w:val="28"/>
          <w:lang w:val="uk-UA"/>
        </w:rPr>
        <w:t>дотримання законодавства при адміністративному оскарженні результатів перевірок;</w:t>
      </w:r>
    </w:p>
    <w:p w:rsidR="006F30E3" w:rsidRPr="006F4D2E" w:rsidRDefault="006F30E3" w:rsidP="004F4035">
      <w:pPr>
        <w:pStyle w:val="afff3"/>
        <w:ind w:left="0" w:firstLine="567"/>
        <w:jc w:val="both"/>
        <w:rPr>
          <w:spacing w:val="-10"/>
          <w:sz w:val="28"/>
          <w:szCs w:val="28"/>
          <w:lang w:val="uk-UA"/>
        </w:rPr>
      </w:pPr>
      <w:r w:rsidRPr="006F4D2E">
        <w:rPr>
          <w:spacing w:val="-10"/>
          <w:sz w:val="28"/>
          <w:szCs w:val="28"/>
          <w:lang w:val="uk-UA"/>
        </w:rPr>
        <w:t>організаці</w:t>
      </w:r>
      <w:r w:rsidR="00B77985">
        <w:rPr>
          <w:spacing w:val="-10"/>
          <w:sz w:val="28"/>
          <w:szCs w:val="28"/>
          <w:lang w:val="uk-UA"/>
        </w:rPr>
        <w:t>ї</w:t>
      </w:r>
      <w:r w:rsidRPr="006F4D2E">
        <w:rPr>
          <w:spacing w:val="-10"/>
          <w:sz w:val="28"/>
          <w:szCs w:val="28"/>
          <w:lang w:val="uk-UA"/>
        </w:rPr>
        <w:t xml:space="preserve"> роботи під час адміністрування векселів;</w:t>
      </w:r>
    </w:p>
    <w:p w:rsidR="006F30E3" w:rsidRPr="006F4D2E" w:rsidRDefault="006F30E3" w:rsidP="004F4035">
      <w:pPr>
        <w:pStyle w:val="afff3"/>
        <w:ind w:left="0" w:firstLine="567"/>
        <w:jc w:val="both"/>
        <w:rPr>
          <w:spacing w:val="-10"/>
          <w:sz w:val="28"/>
          <w:szCs w:val="28"/>
          <w:lang w:val="uk-UA"/>
        </w:rPr>
      </w:pPr>
      <w:r w:rsidRPr="006F4D2E">
        <w:rPr>
          <w:spacing w:val="-10"/>
          <w:sz w:val="28"/>
          <w:szCs w:val="28"/>
          <w:lang w:val="uk-UA"/>
        </w:rPr>
        <w:t>стан</w:t>
      </w:r>
      <w:r w:rsidR="00B77985">
        <w:rPr>
          <w:spacing w:val="-10"/>
          <w:sz w:val="28"/>
          <w:szCs w:val="28"/>
          <w:lang w:val="uk-UA"/>
        </w:rPr>
        <w:t>у</w:t>
      </w:r>
      <w:r w:rsidRPr="006F4D2E">
        <w:rPr>
          <w:spacing w:val="-10"/>
          <w:sz w:val="28"/>
          <w:szCs w:val="28"/>
          <w:lang w:val="uk-UA"/>
        </w:rPr>
        <w:t xml:space="preserve"> роботи ІТС та електронних сервісів, у тому числі АІС «Суди»;</w:t>
      </w:r>
    </w:p>
    <w:p w:rsidR="004F4035" w:rsidRPr="006F4D2E" w:rsidRDefault="006F30E3" w:rsidP="004F4035">
      <w:pPr>
        <w:pStyle w:val="afff3"/>
        <w:ind w:left="0" w:firstLine="567"/>
        <w:jc w:val="both"/>
        <w:rPr>
          <w:sz w:val="28"/>
          <w:szCs w:val="28"/>
          <w:lang w:val="uk-UA"/>
        </w:rPr>
      </w:pPr>
      <w:r w:rsidRPr="006F4D2E">
        <w:rPr>
          <w:spacing w:val="-10"/>
          <w:sz w:val="28"/>
          <w:szCs w:val="28"/>
          <w:lang w:val="uk-UA"/>
        </w:rPr>
        <w:t>стан</w:t>
      </w:r>
      <w:r w:rsidR="00B77985">
        <w:rPr>
          <w:spacing w:val="-10"/>
          <w:sz w:val="28"/>
          <w:szCs w:val="28"/>
          <w:lang w:val="uk-UA"/>
        </w:rPr>
        <w:t>у</w:t>
      </w:r>
      <w:r w:rsidRPr="006F4D2E">
        <w:rPr>
          <w:spacing w:val="-10"/>
          <w:sz w:val="28"/>
          <w:szCs w:val="28"/>
          <w:lang w:val="uk-UA"/>
        </w:rPr>
        <w:t xml:space="preserve"> організації роботи щодо погашення заборгованості з єдиного внеску </w:t>
      </w:r>
      <w:r w:rsidR="004F4035" w:rsidRPr="006F4D2E">
        <w:rPr>
          <w:sz w:val="28"/>
          <w:szCs w:val="28"/>
          <w:lang w:val="uk-UA"/>
        </w:rPr>
        <w:t xml:space="preserve">тощо. </w:t>
      </w:r>
    </w:p>
    <w:p w:rsidR="006F30E3" w:rsidRPr="006F4D2E" w:rsidRDefault="006F30E3" w:rsidP="006F30E3">
      <w:pPr>
        <w:pStyle w:val="afff3"/>
        <w:ind w:left="0" w:firstLine="567"/>
        <w:jc w:val="both"/>
        <w:rPr>
          <w:sz w:val="28"/>
          <w:szCs w:val="28"/>
          <w:lang w:val="uk-UA"/>
        </w:rPr>
      </w:pPr>
      <w:r w:rsidRPr="006F4D2E">
        <w:rPr>
          <w:sz w:val="28"/>
          <w:szCs w:val="28"/>
          <w:lang w:val="uk-UA"/>
        </w:rPr>
        <w:t xml:space="preserve">Проведеними перевірками встановлено: неналежне та несвоєчасне відпрацювання сум ризикового ПДВ, незастосування штрафних санкцій, невідпрацювання розбіжностей між показниками декларацій на прибуток та показниками фінансової звітності, недотримання термінів проведення перевірок суб’єктів господарювання, якими заявлено до відшкодування ПДВ та ризиків неправомірного направлення таких суб’єктів на документальну перевірку, невжиття заходів щодо відпрацювання ризикових платників, неналежна організація роботи щодо супроводження справ у судових інстанціях, некоректна робота підсистем АІС «Суди» ІТС «Податковий блок», незабезпечення своєчасного повернення марок акцизного податку для маркування алкогольних напоїв старого зразка, виготовлення та продаж марок акцизного податку нового зразка, неналежний розгляд звернень тощо. </w:t>
      </w:r>
    </w:p>
    <w:p w:rsidR="006F30E3" w:rsidRPr="006F4D2E" w:rsidRDefault="006F30E3" w:rsidP="006F30E3">
      <w:pPr>
        <w:pStyle w:val="afff3"/>
        <w:ind w:left="0" w:firstLine="567"/>
        <w:jc w:val="both"/>
        <w:rPr>
          <w:sz w:val="28"/>
          <w:szCs w:val="28"/>
          <w:lang w:val="uk-UA"/>
        </w:rPr>
      </w:pPr>
      <w:r w:rsidRPr="006F4D2E">
        <w:rPr>
          <w:sz w:val="28"/>
          <w:szCs w:val="28"/>
          <w:lang w:val="uk-UA"/>
        </w:rPr>
        <w:t>Про виявлені перевірками недоліки та порушення як в організації роботи</w:t>
      </w:r>
      <w:r w:rsidR="00AF208A">
        <w:rPr>
          <w:sz w:val="28"/>
          <w:szCs w:val="28"/>
          <w:lang w:val="uk-UA"/>
        </w:rPr>
        <w:t>,</w:t>
      </w:r>
      <w:r w:rsidRPr="006F4D2E">
        <w:rPr>
          <w:sz w:val="28"/>
          <w:szCs w:val="28"/>
          <w:lang w:val="uk-UA"/>
        </w:rPr>
        <w:t xml:space="preserve"> так і при дотриманні нормативно-правових актів підготовлено 20 доповідних записок керівництву ДПС, яким прийняті відповідні управлінські рішення</w:t>
      </w:r>
      <w:r w:rsidR="00352EE8">
        <w:rPr>
          <w:sz w:val="28"/>
          <w:szCs w:val="28"/>
          <w:lang w:val="uk-UA"/>
        </w:rPr>
        <w:t>, з</w:t>
      </w:r>
      <w:r w:rsidRPr="006F4D2E">
        <w:rPr>
          <w:sz w:val="28"/>
          <w:szCs w:val="28"/>
          <w:lang w:val="uk-UA"/>
        </w:rPr>
        <w:t xml:space="preserve">окрема, щодо удосконалення методів роботи служби, актуалізації відомчих документів, розробки розпорядчих документів, приведення </w:t>
      </w:r>
      <w:r w:rsidR="00AF208A">
        <w:rPr>
          <w:sz w:val="28"/>
          <w:szCs w:val="28"/>
          <w:lang w:val="uk-UA"/>
        </w:rPr>
        <w:t>наявн</w:t>
      </w:r>
      <w:r w:rsidRPr="006F4D2E">
        <w:rPr>
          <w:sz w:val="28"/>
          <w:szCs w:val="28"/>
          <w:lang w:val="uk-UA"/>
        </w:rPr>
        <w:t>их згідно з внесеними змінами до законодавчих актів тощо та вжиття відповідних заходів.</w:t>
      </w:r>
    </w:p>
    <w:p w:rsidR="006F30E3" w:rsidRPr="006F4D2E" w:rsidRDefault="006F30E3" w:rsidP="006F30E3">
      <w:pPr>
        <w:pStyle w:val="afff3"/>
        <w:ind w:left="0" w:firstLine="567"/>
        <w:jc w:val="both"/>
        <w:rPr>
          <w:sz w:val="28"/>
          <w:szCs w:val="28"/>
          <w:lang w:val="uk-UA"/>
        </w:rPr>
      </w:pPr>
      <w:r w:rsidRPr="006F4D2E">
        <w:rPr>
          <w:sz w:val="28"/>
          <w:szCs w:val="28"/>
          <w:lang w:val="uk-UA"/>
        </w:rPr>
        <w:t>За наслідками проведених перевірок притягнуто до відповідальності 107 посадових осіб органів ДПС, у тому числі до 16 осіб застосовано дисциплінарне стягнення у вигляді оголошення догани, 91 особу депремійовано (зменшено розмір премії).</w:t>
      </w:r>
    </w:p>
    <w:p w:rsidR="00EB23D9" w:rsidRPr="006F4D2E" w:rsidRDefault="00AF208A" w:rsidP="00EB23D9">
      <w:pPr>
        <w:pStyle w:val="afff3"/>
        <w:ind w:left="0" w:firstLine="567"/>
        <w:jc w:val="both"/>
        <w:rPr>
          <w:sz w:val="28"/>
          <w:szCs w:val="28"/>
          <w:lang w:val="uk-UA"/>
        </w:rPr>
      </w:pPr>
      <w:r>
        <w:rPr>
          <w:sz w:val="28"/>
          <w:szCs w:val="28"/>
          <w:lang w:val="uk-UA"/>
        </w:rPr>
        <w:t>У</w:t>
      </w:r>
      <w:r w:rsidR="00EB23D9" w:rsidRPr="006F4D2E">
        <w:rPr>
          <w:sz w:val="28"/>
          <w:szCs w:val="28"/>
          <w:lang w:val="uk-UA"/>
        </w:rPr>
        <w:t xml:space="preserve"> ДПС протягом 2020 року постійно здійснювалася робота щодо </w:t>
      </w:r>
      <w:r w:rsidR="00EB23D9" w:rsidRPr="006F4D2E">
        <w:rPr>
          <w:spacing w:val="-10"/>
          <w:sz w:val="28"/>
          <w:szCs w:val="28"/>
        </w:rPr>
        <w:t>забезпечення контролю за усуненням недоліків та порушень, виявлених перевірками</w:t>
      </w:r>
      <w:r w:rsidR="00EB23D9" w:rsidRPr="006F4D2E">
        <w:rPr>
          <w:spacing w:val="-10"/>
          <w:sz w:val="28"/>
          <w:szCs w:val="28"/>
          <w:lang w:val="uk-UA"/>
        </w:rPr>
        <w:t>, зокрема:</w:t>
      </w:r>
    </w:p>
    <w:p w:rsidR="00EB23D9" w:rsidRPr="006F4D2E" w:rsidRDefault="00EB23D9" w:rsidP="00EB23D9">
      <w:pPr>
        <w:pStyle w:val="afff3"/>
        <w:ind w:left="0" w:firstLine="567"/>
        <w:jc w:val="both"/>
        <w:rPr>
          <w:sz w:val="28"/>
          <w:szCs w:val="28"/>
          <w:lang w:val="uk-UA"/>
        </w:rPr>
      </w:pPr>
      <w:r w:rsidRPr="006F4D2E">
        <w:rPr>
          <w:sz w:val="28"/>
          <w:szCs w:val="28"/>
          <w:lang w:val="uk-UA"/>
        </w:rPr>
        <w:t>розроблялися заходи щодо усунення порушень;</w:t>
      </w:r>
    </w:p>
    <w:p w:rsidR="00EB23D9" w:rsidRPr="006F4D2E" w:rsidRDefault="00EB23D9" w:rsidP="00EB23D9">
      <w:pPr>
        <w:pStyle w:val="afff3"/>
        <w:ind w:left="0" w:firstLine="567"/>
        <w:jc w:val="both"/>
        <w:rPr>
          <w:sz w:val="28"/>
          <w:szCs w:val="28"/>
          <w:lang w:val="uk-UA"/>
        </w:rPr>
      </w:pPr>
      <w:r w:rsidRPr="006F4D2E">
        <w:rPr>
          <w:sz w:val="28"/>
          <w:szCs w:val="28"/>
          <w:lang w:val="uk-UA"/>
        </w:rPr>
        <w:t>здійсн</w:t>
      </w:r>
      <w:r w:rsidR="00C25B79" w:rsidRPr="006F4D2E">
        <w:rPr>
          <w:sz w:val="28"/>
          <w:szCs w:val="28"/>
          <w:lang w:val="uk-UA"/>
        </w:rPr>
        <w:t>ювався</w:t>
      </w:r>
      <w:r w:rsidRPr="006F4D2E">
        <w:rPr>
          <w:sz w:val="28"/>
          <w:szCs w:val="28"/>
          <w:lang w:val="uk-UA"/>
        </w:rPr>
        <w:t xml:space="preserve"> контрол</w:t>
      </w:r>
      <w:r w:rsidR="00C25B79" w:rsidRPr="006F4D2E">
        <w:rPr>
          <w:sz w:val="28"/>
          <w:szCs w:val="28"/>
          <w:lang w:val="uk-UA"/>
        </w:rPr>
        <w:t>ь</w:t>
      </w:r>
      <w:r w:rsidRPr="006F4D2E">
        <w:rPr>
          <w:sz w:val="28"/>
          <w:szCs w:val="28"/>
          <w:lang w:val="uk-UA"/>
        </w:rPr>
        <w:t xml:space="preserve"> щодо усунення</w:t>
      </w:r>
      <w:r w:rsidR="00C25B79" w:rsidRPr="006F4D2E">
        <w:rPr>
          <w:sz w:val="28"/>
          <w:szCs w:val="28"/>
          <w:lang w:val="uk-UA"/>
        </w:rPr>
        <w:t xml:space="preserve"> порушень</w:t>
      </w:r>
      <w:r w:rsidRPr="006F4D2E">
        <w:rPr>
          <w:sz w:val="28"/>
          <w:szCs w:val="28"/>
          <w:lang w:val="uk-UA"/>
        </w:rPr>
        <w:t>;</w:t>
      </w:r>
    </w:p>
    <w:p w:rsidR="00EB23D9" w:rsidRPr="006F4D2E" w:rsidRDefault="00C25B79" w:rsidP="00EB23D9">
      <w:pPr>
        <w:pStyle w:val="afff3"/>
        <w:ind w:left="0" w:firstLine="567"/>
        <w:jc w:val="both"/>
        <w:rPr>
          <w:sz w:val="28"/>
          <w:szCs w:val="28"/>
          <w:lang w:val="uk-UA"/>
        </w:rPr>
      </w:pPr>
      <w:r w:rsidRPr="006F4D2E">
        <w:rPr>
          <w:sz w:val="28"/>
          <w:szCs w:val="28"/>
          <w:lang w:val="uk-UA"/>
        </w:rPr>
        <w:t>проводи</w:t>
      </w:r>
      <w:r w:rsidR="00AF208A">
        <w:rPr>
          <w:sz w:val="28"/>
          <w:szCs w:val="28"/>
          <w:lang w:val="uk-UA"/>
        </w:rPr>
        <w:t>ли</w:t>
      </w:r>
      <w:r w:rsidRPr="006F4D2E">
        <w:rPr>
          <w:sz w:val="28"/>
          <w:szCs w:val="28"/>
          <w:lang w:val="uk-UA"/>
        </w:rPr>
        <w:t>с</w:t>
      </w:r>
      <w:r w:rsidR="00AF208A">
        <w:rPr>
          <w:sz w:val="28"/>
          <w:szCs w:val="28"/>
          <w:lang w:val="uk-UA"/>
        </w:rPr>
        <w:t>ь</w:t>
      </w:r>
      <w:r w:rsidR="00352EE8">
        <w:rPr>
          <w:sz w:val="28"/>
          <w:szCs w:val="28"/>
          <w:lang w:val="uk-UA"/>
        </w:rPr>
        <w:t xml:space="preserve"> </w:t>
      </w:r>
      <w:r w:rsidR="00EB23D9" w:rsidRPr="006F4D2E">
        <w:rPr>
          <w:sz w:val="28"/>
          <w:szCs w:val="28"/>
          <w:lang w:val="uk-UA"/>
        </w:rPr>
        <w:t>аналіз та моніторинг повноти вжитих заходів;</w:t>
      </w:r>
    </w:p>
    <w:p w:rsidR="00EB23D9" w:rsidRPr="006F4D2E" w:rsidRDefault="00C25B79" w:rsidP="00EB23D9">
      <w:pPr>
        <w:pStyle w:val="afff3"/>
        <w:ind w:left="0" w:firstLine="567"/>
        <w:jc w:val="both"/>
        <w:rPr>
          <w:sz w:val="28"/>
          <w:szCs w:val="28"/>
          <w:lang w:val="uk-UA"/>
        </w:rPr>
      </w:pPr>
      <w:r w:rsidRPr="006F4D2E">
        <w:rPr>
          <w:sz w:val="28"/>
          <w:szCs w:val="28"/>
          <w:lang w:val="uk-UA"/>
        </w:rPr>
        <w:t xml:space="preserve">за дорученням керівництва ДПС </w:t>
      </w:r>
      <w:r w:rsidR="00EB23D9" w:rsidRPr="006F4D2E">
        <w:rPr>
          <w:sz w:val="28"/>
          <w:szCs w:val="28"/>
          <w:lang w:val="uk-UA"/>
        </w:rPr>
        <w:t>пров</w:t>
      </w:r>
      <w:r w:rsidRPr="006F4D2E">
        <w:rPr>
          <w:sz w:val="28"/>
          <w:szCs w:val="28"/>
          <w:lang w:val="uk-UA"/>
        </w:rPr>
        <w:t>о</w:t>
      </w:r>
      <w:r w:rsidR="00EB23D9" w:rsidRPr="006F4D2E">
        <w:rPr>
          <w:sz w:val="28"/>
          <w:szCs w:val="28"/>
          <w:lang w:val="uk-UA"/>
        </w:rPr>
        <w:t>д</w:t>
      </w:r>
      <w:r w:rsidRPr="006F4D2E">
        <w:rPr>
          <w:sz w:val="28"/>
          <w:szCs w:val="28"/>
          <w:lang w:val="uk-UA"/>
        </w:rPr>
        <w:t>илися</w:t>
      </w:r>
      <w:r w:rsidR="00EB23D9" w:rsidRPr="006F4D2E">
        <w:rPr>
          <w:sz w:val="28"/>
          <w:szCs w:val="28"/>
          <w:lang w:val="uk-UA"/>
        </w:rPr>
        <w:t xml:space="preserve"> перевірки усунення недоліків</w:t>
      </w:r>
      <w:r w:rsidRPr="006F4D2E">
        <w:rPr>
          <w:sz w:val="28"/>
          <w:szCs w:val="28"/>
          <w:lang w:val="uk-UA"/>
        </w:rPr>
        <w:t xml:space="preserve"> та порушень</w:t>
      </w:r>
      <w:r w:rsidR="00EB23D9" w:rsidRPr="006F4D2E">
        <w:rPr>
          <w:sz w:val="28"/>
          <w:szCs w:val="28"/>
          <w:lang w:val="uk-UA"/>
        </w:rPr>
        <w:t>.</w:t>
      </w:r>
    </w:p>
    <w:p w:rsidR="004F4035" w:rsidRPr="006F4D2E" w:rsidRDefault="004F4035" w:rsidP="004F4035">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Протягом 20</w:t>
      </w:r>
      <w:r w:rsidR="00EB23D9" w:rsidRPr="006F4D2E">
        <w:rPr>
          <w:rFonts w:ascii="Times New Roman" w:hAnsi="Times New Roman"/>
          <w:sz w:val="28"/>
          <w:szCs w:val="28"/>
          <w:lang w:val="uk-UA"/>
        </w:rPr>
        <w:t>20</w:t>
      </w:r>
      <w:r w:rsidRPr="006F4D2E">
        <w:rPr>
          <w:rFonts w:ascii="Times New Roman" w:hAnsi="Times New Roman"/>
          <w:sz w:val="28"/>
          <w:szCs w:val="28"/>
        </w:rPr>
        <w:t xml:space="preserve"> року надійшло на розгляд </w:t>
      </w:r>
      <w:r w:rsidRPr="006F4D2E">
        <w:rPr>
          <w:rFonts w:ascii="Times New Roman" w:hAnsi="Times New Roman"/>
          <w:b/>
          <w:sz w:val="28"/>
          <w:szCs w:val="28"/>
          <w:lang w:val="uk-UA"/>
        </w:rPr>
        <w:t>1</w:t>
      </w:r>
      <w:r w:rsidR="00EB23D9" w:rsidRPr="006F4D2E">
        <w:rPr>
          <w:rFonts w:ascii="Times New Roman" w:hAnsi="Times New Roman"/>
          <w:b/>
          <w:sz w:val="28"/>
          <w:szCs w:val="28"/>
          <w:lang w:val="uk-UA"/>
        </w:rPr>
        <w:t>87</w:t>
      </w:r>
      <w:r w:rsidRPr="006F4D2E">
        <w:rPr>
          <w:rFonts w:ascii="Times New Roman" w:hAnsi="Times New Roman"/>
          <w:sz w:val="28"/>
          <w:szCs w:val="28"/>
        </w:rPr>
        <w:t xml:space="preserve"> звернен</w:t>
      </w:r>
      <w:r w:rsidR="00EB23D9" w:rsidRPr="006F4D2E">
        <w:rPr>
          <w:rFonts w:ascii="Times New Roman" w:hAnsi="Times New Roman"/>
          <w:sz w:val="28"/>
          <w:szCs w:val="28"/>
          <w:lang w:val="uk-UA"/>
        </w:rPr>
        <w:t>ь</w:t>
      </w:r>
      <w:r w:rsidRPr="006F4D2E">
        <w:rPr>
          <w:rFonts w:ascii="Times New Roman" w:hAnsi="Times New Roman"/>
          <w:sz w:val="28"/>
          <w:szCs w:val="28"/>
        </w:rPr>
        <w:t xml:space="preserve"> (</w:t>
      </w:r>
      <w:r w:rsidRPr="006F4D2E">
        <w:rPr>
          <w:rFonts w:ascii="Times New Roman" w:hAnsi="Times New Roman"/>
          <w:sz w:val="28"/>
          <w:szCs w:val="28"/>
          <w:lang w:val="uk-UA"/>
        </w:rPr>
        <w:t>заяв</w:t>
      </w:r>
      <w:r w:rsidR="008058D8" w:rsidRPr="006F4D2E">
        <w:rPr>
          <w:rFonts w:ascii="Times New Roman" w:hAnsi="Times New Roman"/>
          <w:sz w:val="28"/>
          <w:szCs w:val="28"/>
          <w:lang w:val="uk-UA"/>
        </w:rPr>
        <w:t>и</w:t>
      </w:r>
      <w:r w:rsidRPr="006F4D2E">
        <w:rPr>
          <w:rFonts w:ascii="Times New Roman" w:hAnsi="Times New Roman"/>
          <w:sz w:val="28"/>
          <w:szCs w:val="28"/>
          <w:lang w:val="uk-UA"/>
        </w:rPr>
        <w:t xml:space="preserve">, </w:t>
      </w:r>
      <w:r w:rsidRPr="006F4D2E">
        <w:rPr>
          <w:rFonts w:ascii="Times New Roman" w:hAnsi="Times New Roman"/>
          <w:sz w:val="28"/>
          <w:szCs w:val="28"/>
        </w:rPr>
        <w:t>скарг</w:t>
      </w:r>
      <w:r w:rsidR="008058D8" w:rsidRPr="006F4D2E">
        <w:rPr>
          <w:rFonts w:ascii="Times New Roman" w:hAnsi="Times New Roman"/>
          <w:sz w:val="28"/>
          <w:szCs w:val="28"/>
          <w:lang w:val="uk-UA"/>
        </w:rPr>
        <w:t>и</w:t>
      </w:r>
      <w:r w:rsidRPr="006F4D2E">
        <w:rPr>
          <w:rFonts w:ascii="Times New Roman" w:hAnsi="Times New Roman"/>
          <w:sz w:val="28"/>
          <w:szCs w:val="28"/>
        </w:rPr>
        <w:t xml:space="preserve">), з них від юридичних осіб – </w:t>
      </w:r>
      <w:r w:rsidR="00EB23D9" w:rsidRPr="006F4D2E">
        <w:rPr>
          <w:rFonts w:ascii="Times New Roman" w:hAnsi="Times New Roman"/>
          <w:b/>
          <w:sz w:val="28"/>
          <w:szCs w:val="28"/>
          <w:lang w:val="uk-UA"/>
        </w:rPr>
        <w:t>57</w:t>
      </w:r>
      <w:r w:rsidRPr="006F4D2E">
        <w:rPr>
          <w:rFonts w:ascii="Times New Roman" w:hAnsi="Times New Roman"/>
          <w:sz w:val="28"/>
          <w:szCs w:val="28"/>
        </w:rPr>
        <w:t xml:space="preserve">, від </w:t>
      </w:r>
      <w:r w:rsidRPr="006F4D2E">
        <w:rPr>
          <w:rFonts w:ascii="Times New Roman" w:hAnsi="Times New Roman"/>
          <w:sz w:val="28"/>
          <w:szCs w:val="28"/>
          <w:lang w:val="uk-UA"/>
        </w:rPr>
        <w:t>фізичних осіб</w:t>
      </w:r>
      <w:r w:rsidRPr="006F4D2E">
        <w:rPr>
          <w:rFonts w:ascii="Times New Roman" w:hAnsi="Times New Roman"/>
          <w:sz w:val="28"/>
          <w:szCs w:val="28"/>
        </w:rPr>
        <w:t xml:space="preserve"> – </w:t>
      </w:r>
      <w:r w:rsidR="00EB23D9" w:rsidRPr="006F4D2E">
        <w:rPr>
          <w:rFonts w:ascii="Times New Roman" w:hAnsi="Times New Roman"/>
          <w:b/>
          <w:sz w:val="28"/>
          <w:szCs w:val="28"/>
          <w:lang w:val="uk-UA"/>
        </w:rPr>
        <w:t>130</w:t>
      </w:r>
      <w:r w:rsidR="00EB23D9" w:rsidRPr="006F4D2E">
        <w:rPr>
          <w:rFonts w:ascii="Times New Roman" w:hAnsi="Times New Roman"/>
          <w:sz w:val="28"/>
          <w:szCs w:val="28"/>
          <w:lang w:val="uk-UA"/>
        </w:rPr>
        <w:t>.</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Найбільша кількість звернень надійшла на дії посадових осіб ГУ ДПС у Харківській (19,2 відс.)</w:t>
      </w:r>
      <w:r w:rsidR="007A7F33" w:rsidRPr="006F4D2E">
        <w:rPr>
          <w:rFonts w:ascii="Times New Roman" w:hAnsi="Times New Roman"/>
          <w:sz w:val="28"/>
          <w:szCs w:val="28"/>
          <w:lang w:val="uk-UA"/>
        </w:rPr>
        <w:t>,</w:t>
      </w:r>
      <w:r w:rsidRPr="006F4D2E">
        <w:rPr>
          <w:rFonts w:ascii="Times New Roman" w:hAnsi="Times New Roman"/>
          <w:sz w:val="28"/>
          <w:szCs w:val="28"/>
          <w:lang w:val="uk-UA"/>
        </w:rPr>
        <w:t xml:space="preserve"> Черкаській (11,5 відс.)</w:t>
      </w:r>
      <w:r w:rsidR="007A7F33" w:rsidRPr="006F4D2E">
        <w:rPr>
          <w:rFonts w:ascii="Times New Roman" w:hAnsi="Times New Roman"/>
          <w:sz w:val="28"/>
          <w:szCs w:val="28"/>
          <w:lang w:val="uk-UA"/>
        </w:rPr>
        <w:t xml:space="preserve"> та Кіровоградській (7,7 відс.)</w:t>
      </w:r>
      <w:r w:rsidRPr="006F4D2E">
        <w:rPr>
          <w:rFonts w:ascii="Times New Roman" w:hAnsi="Times New Roman"/>
          <w:sz w:val="28"/>
          <w:szCs w:val="28"/>
          <w:lang w:val="uk-UA"/>
        </w:rPr>
        <w:t xml:space="preserve"> областях, ГУ ДПС у м. Києві (11,5 відс</w:t>
      </w:r>
      <w:r w:rsidR="007A7F33" w:rsidRPr="006F4D2E">
        <w:rPr>
          <w:rFonts w:ascii="Times New Roman" w:hAnsi="Times New Roman"/>
          <w:sz w:val="28"/>
          <w:szCs w:val="28"/>
          <w:lang w:val="uk-UA"/>
        </w:rPr>
        <w:t>отка)</w:t>
      </w:r>
      <w:r w:rsidRPr="006F4D2E">
        <w:rPr>
          <w:rFonts w:ascii="Times New Roman" w:hAnsi="Times New Roman"/>
          <w:sz w:val="28"/>
          <w:szCs w:val="28"/>
          <w:lang w:val="uk-UA"/>
        </w:rPr>
        <w:t>.</w:t>
      </w:r>
    </w:p>
    <w:p w:rsidR="00EB23D9" w:rsidRPr="006F4D2E" w:rsidRDefault="00EB23D9" w:rsidP="00EB23D9">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Переважна кількість звернень була спричинена діями посадових осіб податкових органів, при реалізації ними своїх повноважень, які</w:t>
      </w:r>
      <w:r w:rsidR="00AF208A">
        <w:rPr>
          <w:rFonts w:ascii="Times New Roman" w:hAnsi="Times New Roman"/>
          <w:sz w:val="28"/>
          <w:szCs w:val="28"/>
          <w:lang w:val="uk-UA"/>
        </w:rPr>
        <w:t>,</w:t>
      </w:r>
      <w:r w:rsidRPr="006F4D2E">
        <w:rPr>
          <w:rFonts w:ascii="Times New Roman" w:hAnsi="Times New Roman"/>
          <w:sz w:val="28"/>
          <w:szCs w:val="28"/>
        </w:rPr>
        <w:t xml:space="preserve"> на думку заявників, не завжди відповідають вимогам чинного законодавства. </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Загалом найбільш активно зверталися заявники до ДПС стосовно</w:t>
      </w:r>
      <w:r w:rsidRPr="006F4D2E">
        <w:rPr>
          <w:rFonts w:ascii="Times New Roman" w:hAnsi="Times New Roman"/>
          <w:sz w:val="28"/>
          <w:szCs w:val="28"/>
          <w:lang w:val="uk-UA"/>
        </w:rPr>
        <w:t>:</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неналежного, несвоєчасного розгляду їх звернень, ненадання відомостей; </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 питань зупинення реєстрації податкової накладної/розрахунку коригування в Єдиному реєстрі податкових накладних; </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невиконання рішень суду; </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щодо кадрових призначень; </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скасування ППР; </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заборгованості з єдиного внеску та з інших питань. </w:t>
      </w:r>
    </w:p>
    <w:p w:rsidR="00EB23D9" w:rsidRPr="006F4D2E" w:rsidRDefault="00EB23D9" w:rsidP="00EB23D9">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Слід відмітити, що за результатами розгляду деяких звернень інформація щодо порушень з боку посадових осіб податкових органів знайшла своє повне або часткове підтвердження, внаслідок чого до винних посадових осіб вжито відповідних заходів впливу та прийняті відповідні управлінські рішення, у тому числі до 2 осіб застосовано дисциплінарне стягнення у вигляді оголошення догани, 5 осіб депремійовано (зменшено розмір премії).</w:t>
      </w:r>
    </w:p>
    <w:p w:rsidR="00410CA1" w:rsidRPr="00D42C57" w:rsidRDefault="00410CA1" w:rsidP="00020AD8">
      <w:pPr>
        <w:spacing w:after="0" w:line="240" w:lineRule="auto"/>
        <w:ind w:firstLine="567"/>
        <w:jc w:val="center"/>
        <w:rPr>
          <w:rFonts w:ascii="Times New Roman" w:hAnsi="Times New Roman"/>
          <w:b/>
          <w:bCs/>
          <w:color w:val="FF0000"/>
          <w:sz w:val="18"/>
          <w:szCs w:val="28"/>
          <w:lang w:val="uk-UA" w:eastAsia="ru-RU"/>
        </w:rPr>
      </w:pPr>
    </w:p>
    <w:p w:rsidR="007F5CBB" w:rsidRPr="006F4D2E" w:rsidRDefault="00EC20E9" w:rsidP="00020AD8">
      <w:pPr>
        <w:spacing w:after="0" w:line="240" w:lineRule="auto"/>
        <w:ind w:firstLine="567"/>
        <w:jc w:val="center"/>
        <w:rPr>
          <w:rFonts w:ascii="Times New Roman" w:hAnsi="Times New Roman"/>
          <w:b/>
          <w:bCs/>
          <w:sz w:val="28"/>
          <w:szCs w:val="28"/>
          <w:lang w:val="uk-UA" w:eastAsia="ru-RU"/>
        </w:rPr>
      </w:pPr>
      <w:r w:rsidRPr="006F4D2E">
        <w:rPr>
          <w:rFonts w:ascii="Times New Roman" w:hAnsi="Times New Roman"/>
          <w:b/>
          <w:bCs/>
          <w:sz w:val="28"/>
          <w:szCs w:val="28"/>
          <w:lang w:val="uk-UA" w:eastAsia="ru-RU"/>
        </w:rPr>
        <w:t>Здійснення в</w:t>
      </w:r>
      <w:r w:rsidR="00020AD8" w:rsidRPr="006F4D2E">
        <w:rPr>
          <w:rFonts w:ascii="Times New Roman" w:hAnsi="Times New Roman"/>
          <w:b/>
          <w:bCs/>
          <w:sz w:val="28"/>
          <w:szCs w:val="28"/>
          <w:lang w:val="uk-UA" w:eastAsia="ru-RU"/>
        </w:rPr>
        <w:t>нутрішн</w:t>
      </w:r>
      <w:r w:rsidRPr="006F4D2E">
        <w:rPr>
          <w:rFonts w:ascii="Times New Roman" w:hAnsi="Times New Roman"/>
          <w:b/>
          <w:bCs/>
          <w:sz w:val="28"/>
          <w:szCs w:val="28"/>
          <w:lang w:val="uk-UA" w:eastAsia="ru-RU"/>
        </w:rPr>
        <w:t>ього</w:t>
      </w:r>
      <w:r w:rsidR="00020AD8" w:rsidRPr="006F4D2E">
        <w:rPr>
          <w:rFonts w:ascii="Times New Roman" w:hAnsi="Times New Roman"/>
          <w:b/>
          <w:bCs/>
          <w:sz w:val="28"/>
          <w:szCs w:val="28"/>
          <w:lang w:val="uk-UA" w:eastAsia="ru-RU"/>
        </w:rPr>
        <w:t xml:space="preserve"> контрол</w:t>
      </w:r>
      <w:r w:rsidRPr="006F4D2E">
        <w:rPr>
          <w:rFonts w:ascii="Times New Roman" w:hAnsi="Times New Roman"/>
          <w:b/>
          <w:bCs/>
          <w:sz w:val="28"/>
          <w:szCs w:val="28"/>
          <w:lang w:val="uk-UA" w:eastAsia="ru-RU"/>
        </w:rPr>
        <w:t>ю</w:t>
      </w:r>
    </w:p>
    <w:p w:rsidR="00410CA1" w:rsidRPr="006F4D2E" w:rsidRDefault="00410CA1" w:rsidP="00EC20E9">
      <w:pPr>
        <w:spacing w:before="120"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Відповідно до вимог Основних засад здійснення внутрішнього контролю розпорядниками бюджетних коштів, затверджених постановою Кабінету Міністрів України від 12 грудня 2018 року № 1062, </w:t>
      </w:r>
      <w:r w:rsidR="009F6D8E">
        <w:rPr>
          <w:rFonts w:ascii="Times New Roman" w:hAnsi="Times New Roman"/>
          <w:sz w:val="28"/>
          <w:szCs w:val="28"/>
          <w:lang w:val="uk-UA"/>
        </w:rPr>
        <w:t>і</w:t>
      </w:r>
      <w:r w:rsidRPr="006F4D2E">
        <w:rPr>
          <w:rFonts w:ascii="Times New Roman" w:hAnsi="Times New Roman"/>
          <w:sz w:val="28"/>
          <w:szCs w:val="28"/>
          <w:lang w:val="uk-UA"/>
        </w:rPr>
        <w:t xml:space="preserve"> Порядку організації та здійснення внутрішнього контролю в Державній податковій службі України, затверджен</w:t>
      </w:r>
      <w:r w:rsidR="009F6D8E">
        <w:rPr>
          <w:rFonts w:ascii="Times New Roman" w:hAnsi="Times New Roman"/>
          <w:sz w:val="28"/>
          <w:szCs w:val="28"/>
          <w:lang w:val="uk-UA"/>
        </w:rPr>
        <w:t>ого</w:t>
      </w:r>
      <w:r w:rsidRPr="006F4D2E">
        <w:rPr>
          <w:rFonts w:ascii="Times New Roman" w:hAnsi="Times New Roman"/>
          <w:sz w:val="28"/>
          <w:szCs w:val="28"/>
          <w:lang w:val="uk-UA"/>
        </w:rPr>
        <w:t xml:space="preserve"> наказом ДПС від 18.12.2019 № 220:</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організовано та забезпечено підготовку структурними підрозділами ДПС описів внутрішнього середовища у кожному структурному підрозділі та складено узагальнений опис внутрішнього середовища ДПС, у якому відображено інформацію про: </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елементи внутрішнього середовища (напрями діяльності, процеси, операції, функції та процедури, які виконуються структурними підрозділами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фактичний стан урегулювання (функціонування) відповідних питань внутрішнього середовища;</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нормативно-правове врегулювання питань внутрішнього середовища;</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організовано та проведено заходи з управління ризиками у кожному структурному підрозділі ДПС, за результатами яких сформовано Зведений перелік (реєстр) ідентифікованих ризиків у ДПС, у якому відображено інформацію щодо:</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напрямів діяльності ДПС, за якими ідентифіковано ризики;</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найменування ризиків;</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категорій ризиків (зовнішні/внутрішні);</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якісної характеристики ризиків (опису ризиків);</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критеріїв ризиків (низькі/середні/високі);</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можливих та обраних способів реагування на ризики.</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У зв’язку зі зміною організаційної структури апарату ДПС та з метою виявлення нових або таких, що зазнали змін, упродовж 2020 року ідентифіковані та оцінені ризики переглядалися, за результатами чого у жовтні 2020 року відповідно оновлено Зведений перелік (реєстр) ідентифікованих ризиків у ДПС та доповнено виявленими новими ризиками;</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3) підготовлено та наказом ДПС від 13.03.2020 № 129 затверджено План з реалізації заходів контролю та моніторингу впровадження їх результатів у ДПС на 2020 рік, яким запроваджено відповідні заходи контролю (впливу) щодо ризиків, визначено відповідальні за їх реалізацію структурні підрозділи ДПС та терміни виконання заходів.</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Забезпечено моніторинг стану реалізації структурними підрозділами ДПС зазначеного Плану та здійснення контролю за виконанням запроваджених заходів контролю щодо ідентифікованих ризиків шляхом постановки виконання Плану на автоматизований контроль.</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Зокрема, упродовж </w:t>
      </w:r>
      <w:r w:rsidR="00B77985">
        <w:rPr>
          <w:rFonts w:ascii="Times New Roman" w:hAnsi="Times New Roman"/>
          <w:sz w:val="28"/>
          <w:szCs w:val="28"/>
          <w:lang w:val="uk-UA"/>
        </w:rPr>
        <w:t xml:space="preserve"> </w:t>
      </w:r>
      <w:r w:rsidRPr="006F4D2E">
        <w:rPr>
          <w:rFonts w:ascii="Times New Roman" w:hAnsi="Times New Roman"/>
          <w:sz w:val="28"/>
          <w:szCs w:val="28"/>
          <w:lang w:val="uk-UA"/>
        </w:rPr>
        <w:t>2020 року забезпечено виконання заходів контролю для впливу на виявлені ризики з метою їх мінімізації та усунення за такими напрямами діяльності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поточне планування діяльності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кадрове забезпечення та розвиток персоналу;</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організація розробки та супроводження програмного забезпечення інформаційно-телекомунікаційних систем (ІТС у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запровадження системи сплати податків, зборів, платежів та єдиного внеску на загальнообов’язкове державне соціальне страхування на єдиний рахунок;</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податковий моніторинг обліково-звітних показників та стану розрахунків платників податків з бюджетом та державними цільовими фондами;</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підготовка та організація заходів закордонних відряджень;</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забезпечення відомчого контролю за охороною праці в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формування та оприлюднення на офіційному вебпорталі ДПС річного Плану-графіка документальних перевірок (коригувань Плану-графіка);</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координація роботи підвідомчих підрозділів територіальних органів з питань подання звітності про результати діяльності;</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підготовка індивідуальних податкових консультацій, координація роботи підвідомчих підрозділів територіальних органів з питань підготовки ІПК. </w:t>
      </w:r>
    </w:p>
    <w:p w:rsidR="00410CA1" w:rsidRPr="006F4D2E" w:rsidRDefault="009F6D8E" w:rsidP="00410CA1">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У</w:t>
      </w:r>
      <w:r w:rsidR="00410CA1" w:rsidRPr="006F4D2E">
        <w:rPr>
          <w:rFonts w:ascii="Times New Roman" w:hAnsi="Times New Roman"/>
          <w:sz w:val="28"/>
          <w:szCs w:val="28"/>
          <w:lang w:val="uk-UA"/>
        </w:rPr>
        <w:t xml:space="preserve"> межах здійснення координації діяльності структурних підрозділів ДПС на постійній основі забезпечено:</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 опрацювання та погодження проєктів актів ДПС, якими передбачалося затвердити порядки, інструкції, правила, регламенти тощо, інших розпорядчих документів ДПС, а також проєктів законодавчих та нормативно-правових актів, що стосувалися врегулювання питань щодо елементів внутрішнього контролю в ДПС, виконання покладених на ДПС завдань, функцій та процедур;</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 перевірку проєктів нормативно-правових та інших актів, які надходили на погодження до ДПС і стосувалися врегулювання питань щодо елементів внутрішнього контролю в ДПС, на відповідність чинному законодавству, нормативно-правовим актам, а також вимогам Регламенту Державної податкової служби України, затвердженого наказом ДПС від 26.06.2019 № 6 (зі змінами), та іншим розпорядчим документам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lastRenderedPageBreak/>
        <w:t>З метою проведення оцінки якості функціонування системи внутрішнього контролю в цілому та/або окремих його елементів, своєчасного виявлення, запобігання та усунення недоліків у процесі здійснення внутрішнього контролю в ДПС запроваджено безперервний (постійний) та періодичний моніторинг.</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Постійний моніторинг забезпечено керівниками структурних підрозділів ДПС під час щоденної/поточної діяльності структурних підрозділів ДПС у процесі виконання ними завдань, функцій та процедур шляхом здійснення управлінських, наглядових та інших дій з метою забезпечення належного функціонування у відповідному структурному підрозділі ДПС внутрішнього середовища, своєчасної ідентифікації ризиків та реалізації запроваджених заходів контролю для впливу на ризики.</w:t>
      </w:r>
    </w:p>
    <w:p w:rsidR="00410CA1" w:rsidRPr="006F4D2E" w:rsidRDefault="009F6D8E" w:rsidP="00410CA1">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У</w:t>
      </w:r>
      <w:r w:rsidR="00676D9D">
        <w:rPr>
          <w:rFonts w:ascii="Times New Roman" w:hAnsi="Times New Roman"/>
          <w:sz w:val="28"/>
          <w:szCs w:val="28"/>
          <w:lang w:val="uk-UA"/>
        </w:rPr>
        <w:t xml:space="preserve"> </w:t>
      </w:r>
      <w:r>
        <w:rPr>
          <w:rFonts w:ascii="Times New Roman" w:hAnsi="Times New Roman"/>
          <w:sz w:val="28"/>
          <w:szCs w:val="28"/>
          <w:lang w:val="uk-UA"/>
        </w:rPr>
        <w:t>меж</w:t>
      </w:r>
      <w:r w:rsidR="00410CA1" w:rsidRPr="006F4D2E">
        <w:rPr>
          <w:rFonts w:ascii="Times New Roman" w:hAnsi="Times New Roman"/>
          <w:sz w:val="28"/>
          <w:szCs w:val="28"/>
          <w:lang w:val="uk-UA"/>
        </w:rPr>
        <w:t xml:space="preserve">ах здійснення періодичного моніторингу забезпечено:  </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 xml:space="preserve">чітке врегулювання внутрішнього середовища ДПС </w:t>
      </w:r>
      <w:r w:rsidR="009F6D8E">
        <w:rPr>
          <w:rFonts w:ascii="Times New Roman" w:hAnsi="Times New Roman"/>
          <w:sz w:val="28"/>
          <w:szCs w:val="28"/>
          <w:lang w:val="uk-UA"/>
        </w:rPr>
        <w:t>у</w:t>
      </w:r>
      <w:r w:rsidRPr="006F4D2E">
        <w:rPr>
          <w:rFonts w:ascii="Times New Roman" w:hAnsi="Times New Roman"/>
          <w:sz w:val="28"/>
          <w:szCs w:val="28"/>
          <w:lang w:val="uk-UA"/>
        </w:rPr>
        <w:t xml:space="preserve"> частині встановлення переліку завдань та функцій, їх розподілу та закріплення за виконавцями (співвиконавцями);</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проведення обстеження функцій, покладених на ДПС чинним законодавством, та приведення, зокрема, Положення про ДПС у відповідність до законодавчих змін і виключення функцій, що не належать до сфери повноважень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проведення функціонального обстеження апарату ДПС та оптимізацію структури і функцій ДПС;</w:t>
      </w:r>
    </w:p>
    <w:p w:rsidR="00410CA1" w:rsidRPr="006F4D2E" w:rsidRDefault="00410CA1" w:rsidP="00410CA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проведення періодичної оцінки виконання окремих завдань та функцій для здійснення аналізу результативності системи внутрішнього контролю.</w:t>
      </w:r>
    </w:p>
    <w:p w:rsidR="00550E04" w:rsidRPr="006F4D2E" w:rsidRDefault="00550E04" w:rsidP="00F0154B">
      <w:pPr>
        <w:spacing w:after="0" w:line="240" w:lineRule="auto"/>
        <w:ind w:firstLine="567"/>
        <w:jc w:val="both"/>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Default="007B7A74" w:rsidP="00780590">
      <w:pPr>
        <w:spacing w:after="0" w:line="240" w:lineRule="auto"/>
        <w:ind w:left="1135"/>
        <w:jc w:val="center"/>
        <w:rPr>
          <w:rFonts w:ascii="Times New Roman" w:hAnsi="Times New Roman"/>
          <w:b/>
          <w:bCs/>
          <w:sz w:val="28"/>
          <w:szCs w:val="28"/>
          <w:lang w:val="uk-UA" w:eastAsia="ru-RU"/>
        </w:rPr>
      </w:pPr>
    </w:p>
    <w:p w:rsidR="00162E2C" w:rsidRDefault="00162E2C" w:rsidP="00780590">
      <w:pPr>
        <w:spacing w:after="0" w:line="240" w:lineRule="auto"/>
        <w:ind w:left="1135"/>
        <w:jc w:val="center"/>
        <w:rPr>
          <w:rFonts w:ascii="Times New Roman" w:hAnsi="Times New Roman"/>
          <w:b/>
          <w:bCs/>
          <w:sz w:val="28"/>
          <w:szCs w:val="28"/>
          <w:lang w:val="uk-UA" w:eastAsia="ru-RU"/>
        </w:rPr>
      </w:pPr>
    </w:p>
    <w:p w:rsidR="00162E2C" w:rsidRDefault="00162E2C" w:rsidP="00780590">
      <w:pPr>
        <w:spacing w:after="0" w:line="240" w:lineRule="auto"/>
        <w:ind w:left="1135"/>
        <w:jc w:val="center"/>
        <w:rPr>
          <w:rFonts w:ascii="Times New Roman" w:hAnsi="Times New Roman"/>
          <w:b/>
          <w:bCs/>
          <w:sz w:val="28"/>
          <w:szCs w:val="28"/>
          <w:lang w:val="uk-UA" w:eastAsia="ru-RU"/>
        </w:rPr>
      </w:pPr>
    </w:p>
    <w:p w:rsidR="00162E2C" w:rsidRDefault="00162E2C" w:rsidP="00780590">
      <w:pPr>
        <w:spacing w:after="0" w:line="240" w:lineRule="auto"/>
        <w:ind w:left="1135"/>
        <w:jc w:val="center"/>
        <w:rPr>
          <w:rFonts w:ascii="Times New Roman" w:hAnsi="Times New Roman"/>
          <w:b/>
          <w:bCs/>
          <w:sz w:val="28"/>
          <w:szCs w:val="28"/>
          <w:lang w:val="uk-UA" w:eastAsia="ru-RU"/>
        </w:rPr>
      </w:pPr>
    </w:p>
    <w:p w:rsidR="00162E2C" w:rsidRDefault="00162E2C" w:rsidP="00780590">
      <w:pPr>
        <w:spacing w:after="0" w:line="240" w:lineRule="auto"/>
        <w:ind w:left="1135"/>
        <w:jc w:val="center"/>
        <w:rPr>
          <w:rFonts w:ascii="Times New Roman" w:hAnsi="Times New Roman"/>
          <w:b/>
          <w:bCs/>
          <w:sz w:val="28"/>
          <w:szCs w:val="28"/>
          <w:lang w:val="uk-UA" w:eastAsia="ru-RU"/>
        </w:rPr>
      </w:pPr>
    </w:p>
    <w:p w:rsidR="00162E2C" w:rsidRDefault="00162E2C" w:rsidP="00780590">
      <w:pPr>
        <w:spacing w:after="0" w:line="240" w:lineRule="auto"/>
        <w:ind w:left="1135"/>
        <w:jc w:val="center"/>
        <w:rPr>
          <w:rFonts w:ascii="Times New Roman" w:hAnsi="Times New Roman"/>
          <w:b/>
          <w:bCs/>
          <w:sz w:val="28"/>
          <w:szCs w:val="28"/>
          <w:lang w:val="uk-UA" w:eastAsia="ru-RU"/>
        </w:rPr>
      </w:pPr>
    </w:p>
    <w:p w:rsidR="00162E2C" w:rsidRPr="006F4D2E" w:rsidRDefault="00162E2C"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7B7A74" w:rsidRPr="006F4D2E" w:rsidRDefault="007B7A74" w:rsidP="00780590">
      <w:pPr>
        <w:spacing w:after="0" w:line="240" w:lineRule="auto"/>
        <w:ind w:left="1135"/>
        <w:jc w:val="center"/>
        <w:rPr>
          <w:rFonts w:ascii="Times New Roman" w:hAnsi="Times New Roman"/>
          <w:b/>
          <w:bCs/>
          <w:sz w:val="28"/>
          <w:szCs w:val="28"/>
          <w:lang w:val="uk-UA" w:eastAsia="ru-RU"/>
        </w:rPr>
      </w:pPr>
    </w:p>
    <w:p w:rsidR="00244A0A" w:rsidRDefault="00244A0A" w:rsidP="00244A0A">
      <w:pPr>
        <w:spacing w:after="0" w:line="240" w:lineRule="auto"/>
        <w:jc w:val="center"/>
        <w:rPr>
          <w:rFonts w:ascii="Times New Roman" w:hAnsi="Times New Roman"/>
          <w:b/>
          <w:bCs/>
          <w:sz w:val="28"/>
          <w:szCs w:val="28"/>
          <w:lang w:val="uk-UA" w:eastAsia="ru-RU"/>
        </w:rPr>
      </w:pPr>
    </w:p>
    <w:p w:rsidR="00244A0A" w:rsidRDefault="00780590" w:rsidP="00244A0A">
      <w:pPr>
        <w:spacing w:after="0" w:line="240" w:lineRule="auto"/>
        <w:jc w:val="center"/>
        <w:rPr>
          <w:rFonts w:ascii="Times New Roman" w:hAnsi="Times New Roman"/>
          <w:b/>
          <w:bCs/>
          <w:sz w:val="28"/>
          <w:szCs w:val="28"/>
          <w:lang w:val="uk-UA" w:eastAsia="ru-RU"/>
        </w:rPr>
      </w:pPr>
      <w:r w:rsidRPr="006F4D2E">
        <w:rPr>
          <w:rFonts w:ascii="Times New Roman" w:hAnsi="Times New Roman"/>
          <w:b/>
          <w:bCs/>
          <w:sz w:val="28"/>
          <w:szCs w:val="28"/>
          <w:lang w:val="uk-UA" w:eastAsia="ru-RU"/>
        </w:rPr>
        <w:lastRenderedPageBreak/>
        <w:t>1</w:t>
      </w:r>
      <w:r w:rsidR="006F5AE1" w:rsidRPr="006F4D2E">
        <w:rPr>
          <w:rFonts w:ascii="Times New Roman" w:hAnsi="Times New Roman"/>
          <w:b/>
          <w:bCs/>
          <w:sz w:val="28"/>
          <w:szCs w:val="28"/>
          <w:lang w:val="uk-UA" w:eastAsia="ru-RU"/>
        </w:rPr>
        <w:t>1</w:t>
      </w:r>
      <w:r w:rsidRPr="006F4D2E">
        <w:rPr>
          <w:rFonts w:ascii="Times New Roman" w:hAnsi="Times New Roman"/>
          <w:b/>
          <w:bCs/>
          <w:sz w:val="28"/>
          <w:szCs w:val="28"/>
          <w:lang w:val="uk-UA" w:eastAsia="ru-RU"/>
        </w:rPr>
        <w:t>. </w:t>
      </w:r>
      <w:r w:rsidR="006646D6" w:rsidRPr="006F4D2E">
        <w:rPr>
          <w:rFonts w:ascii="Times New Roman" w:hAnsi="Times New Roman"/>
          <w:b/>
          <w:bCs/>
          <w:sz w:val="28"/>
          <w:szCs w:val="28"/>
          <w:lang w:val="uk-UA" w:eastAsia="ru-RU"/>
        </w:rPr>
        <w:t>Організація роботи з персоналом</w:t>
      </w:r>
      <w:r w:rsidR="006F5AE1" w:rsidRPr="006F4D2E">
        <w:rPr>
          <w:rFonts w:ascii="Times New Roman" w:hAnsi="Times New Roman"/>
          <w:b/>
          <w:bCs/>
          <w:sz w:val="28"/>
          <w:szCs w:val="28"/>
          <w:lang w:val="uk-UA" w:eastAsia="ru-RU"/>
        </w:rPr>
        <w:t xml:space="preserve">. </w:t>
      </w:r>
      <w:r w:rsidR="006646D6" w:rsidRPr="006F4D2E">
        <w:rPr>
          <w:rFonts w:ascii="Times New Roman" w:hAnsi="Times New Roman"/>
          <w:b/>
          <w:bCs/>
          <w:sz w:val="28"/>
          <w:szCs w:val="28"/>
          <w:lang w:val="uk-UA" w:eastAsia="ru-RU"/>
        </w:rPr>
        <w:t xml:space="preserve">Запобігання </w:t>
      </w:r>
      <w:r w:rsidR="006F5AE1" w:rsidRPr="006F4D2E">
        <w:rPr>
          <w:rFonts w:ascii="Times New Roman" w:hAnsi="Times New Roman"/>
          <w:b/>
          <w:bCs/>
          <w:sz w:val="28"/>
          <w:szCs w:val="28"/>
          <w:lang w:val="uk-UA" w:eastAsia="ru-RU"/>
        </w:rPr>
        <w:t>та виявлення</w:t>
      </w:r>
    </w:p>
    <w:p w:rsidR="006646D6" w:rsidRPr="006F4D2E" w:rsidRDefault="006646D6" w:rsidP="00244A0A">
      <w:pPr>
        <w:spacing w:after="0" w:line="240" w:lineRule="auto"/>
        <w:jc w:val="center"/>
        <w:rPr>
          <w:rFonts w:ascii="Times New Roman" w:hAnsi="Times New Roman"/>
          <w:b/>
          <w:bCs/>
          <w:sz w:val="28"/>
          <w:szCs w:val="28"/>
          <w:lang w:val="uk-UA" w:eastAsia="ru-RU"/>
        </w:rPr>
      </w:pPr>
      <w:r w:rsidRPr="006F4D2E">
        <w:rPr>
          <w:rFonts w:ascii="Times New Roman" w:hAnsi="Times New Roman"/>
          <w:b/>
          <w:bCs/>
          <w:sz w:val="28"/>
          <w:szCs w:val="28"/>
          <w:lang w:val="uk-UA" w:eastAsia="ru-RU"/>
        </w:rPr>
        <w:t>корупці</w:t>
      </w:r>
      <w:r w:rsidR="006F5AE1" w:rsidRPr="006F4D2E">
        <w:rPr>
          <w:rFonts w:ascii="Times New Roman" w:hAnsi="Times New Roman"/>
          <w:b/>
          <w:bCs/>
          <w:sz w:val="28"/>
          <w:szCs w:val="28"/>
          <w:lang w:val="uk-UA" w:eastAsia="ru-RU"/>
        </w:rPr>
        <w:t>ї</w:t>
      </w:r>
      <w:r w:rsidRPr="006F4D2E">
        <w:rPr>
          <w:rFonts w:ascii="Times New Roman" w:hAnsi="Times New Roman"/>
          <w:b/>
          <w:bCs/>
          <w:sz w:val="28"/>
          <w:szCs w:val="28"/>
          <w:lang w:val="uk-UA" w:eastAsia="ru-RU"/>
        </w:rPr>
        <w:t xml:space="preserve"> в Д</w:t>
      </w:r>
      <w:r w:rsidR="006F5AE1" w:rsidRPr="006F4D2E">
        <w:rPr>
          <w:rFonts w:ascii="Times New Roman" w:hAnsi="Times New Roman"/>
          <w:b/>
          <w:bCs/>
          <w:sz w:val="28"/>
          <w:szCs w:val="28"/>
          <w:lang w:val="uk-UA" w:eastAsia="ru-RU"/>
        </w:rPr>
        <w:t>П</w:t>
      </w:r>
      <w:r w:rsidRPr="006F4D2E">
        <w:rPr>
          <w:rFonts w:ascii="Times New Roman" w:hAnsi="Times New Roman"/>
          <w:b/>
          <w:bCs/>
          <w:sz w:val="28"/>
          <w:szCs w:val="28"/>
          <w:lang w:val="uk-UA" w:eastAsia="ru-RU"/>
        </w:rPr>
        <w:t xml:space="preserve">С </w:t>
      </w:r>
    </w:p>
    <w:p w:rsidR="00B815FE" w:rsidRPr="006F4D2E" w:rsidRDefault="00CB2873" w:rsidP="00B815FE">
      <w:pPr>
        <w:spacing w:after="0" w:line="240" w:lineRule="auto"/>
        <w:ind w:firstLine="567"/>
        <w:jc w:val="center"/>
        <w:rPr>
          <w:rFonts w:ascii="Times New Roman" w:hAnsi="Times New Roman"/>
          <w:b/>
          <w:sz w:val="28"/>
          <w:szCs w:val="28"/>
          <w:lang w:val="uk-UA"/>
        </w:rPr>
      </w:pPr>
      <w:r w:rsidRPr="006F4D2E">
        <w:rPr>
          <w:rFonts w:ascii="Times New Roman" w:hAnsi="Times New Roman"/>
          <w:b/>
          <w:sz w:val="28"/>
          <w:szCs w:val="28"/>
          <w:lang w:val="uk-UA"/>
        </w:rPr>
        <w:t>Організація роботи з персоналом</w:t>
      </w:r>
    </w:p>
    <w:p w:rsidR="00F74671" w:rsidRPr="006F4D2E" w:rsidRDefault="00F74671" w:rsidP="008A23AD">
      <w:pPr>
        <w:spacing w:line="240" w:lineRule="auto"/>
        <w:ind w:firstLine="567"/>
        <w:contextualSpacing/>
        <w:jc w:val="both"/>
        <w:rPr>
          <w:rFonts w:ascii="Times New Roman" w:hAnsi="Times New Roman"/>
          <w:sz w:val="28"/>
          <w:szCs w:val="28"/>
          <w:lang w:val="uk-UA"/>
        </w:rPr>
      </w:pPr>
      <w:bookmarkStart w:id="12" w:name="_Toc440619308"/>
      <w:r w:rsidRPr="006F4D2E">
        <w:rPr>
          <w:rFonts w:ascii="Times New Roman" w:hAnsi="Times New Roman"/>
          <w:sz w:val="28"/>
          <w:szCs w:val="28"/>
          <w:lang w:val="uk-UA"/>
        </w:rPr>
        <w:t>Діяльність ДПС з кадрового забезпечення та розвитку персоналу у 2020 році була спрямована на укомплектування штатної чисельності посад державної служби, створення сприятливих умов для творчої діяльності кожного працівника, забезпечення можливості його особистного розвитку, кар’єрного зростання, мотивації до професійної діяльності.</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Протягом 2020 року забезпечено опрацювання всіх заяв працівників, наданих структурними підрозділами ДПС, видано відповідні накази щодо їх призначення.</w:t>
      </w:r>
      <w:r w:rsidR="00B77985">
        <w:rPr>
          <w:rFonts w:ascii="Times New Roman" w:hAnsi="Times New Roman"/>
          <w:sz w:val="28"/>
          <w:szCs w:val="28"/>
          <w:lang w:val="uk-UA"/>
        </w:rPr>
        <w:t xml:space="preserve"> </w:t>
      </w:r>
      <w:r w:rsidRPr="006F4D2E">
        <w:rPr>
          <w:rFonts w:ascii="Times New Roman" w:hAnsi="Times New Roman"/>
          <w:sz w:val="28"/>
          <w:szCs w:val="28"/>
        </w:rPr>
        <w:t xml:space="preserve">Підготовлено </w:t>
      </w:r>
      <w:r w:rsidRPr="006F4D2E">
        <w:rPr>
          <w:rFonts w:ascii="Times New Roman" w:hAnsi="Times New Roman"/>
          <w:b/>
          <w:sz w:val="28"/>
          <w:szCs w:val="28"/>
        </w:rPr>
        <w:t>1521</w:t>
      </w:r>
      <w:r w:rsidRPr="006F4D2E">
        <w:rPr>
          <w:rFonts w:ascii="Times New Roman" w:hAnsi="Times New Roman"/>
          <w:sz w:val="28"/>
          <w:szCs w:val="28"/>
        </w:rPr>
        <w:t xml:space="preserve"> наказ по особовому складу апарату ДПС та територіальних органів.</w:t>
      </w:r>
    </w:p>
    <w:p w:rsidR="00F74671" w:rsidRPr="006F4D2E" w:rsidRDefault="00F74671" w:rsidP="00F74671">
      <w:pPr>
        <w:spacing w:line="240" w:lineRule="auto"/>
        <w:ind w:firstLine="709"/>
        <w:contextualSpacing/>
        <w:jc w:val="both"/>
        <w:rPr>
          <w:rFonts w:ascii="Times New Roman" w:hAnsi="Times New Roman"/>
          <w:sz w:val="28"/>
          <w:szCs w:val="28"/>
        </w:rPr>
      </w:pPr>
      <w:r w:rsidRPr="006F4D2E">
        <w:rPr>
          <w:rFonts w:ascii="Times New Roman" w:hAnsi="Times New Roman"/>
          <w:noProof/>
          <w:sz w:val="28"/>
          <w:szCs w:val="28"/>
          <w:lang w:eastAsia="ru-RU"/>
        </w:rPr>
        <w:drawing>
          <wp:anchor distT="0" distB="0" distL="114300" distR="114300" simplePos="0" relativeHeight="251685888" behindDoc="0" locked="0" layoutInCell="1" allowOverlap="1">
            <wp:simplePos x="0" y="0"/>
            <wp:positionH relativeFrom="column">
              <wp:posOffset>485775</wp:posOffset>
            </wp:positionH>
            <wp:positionV relativeFrom="paragraph">
              <wp:posOffset>176530</wp:posOffset>
            </wp:positionV>
            <wp:extent cx="4855210" cy="259588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5210" cy="2595880"/>
                    </a:xfrm>
                    <a:prstGeom prst="rect">
                      <a:avLst/>
                    </a:prstGeom>
                    <a:noFill/>
                  </pic:spPr>
                </pic:pic>
              </a:graphicData>
            </a:graphic>
          </wp:anchor>
        </w:drawing>
      </w:r>
    </w:p>
    <w:p w:rsidR="00F74671" w:rsidRPr="006F4D2E" w:rsidRDefault="00F74671" w:rsidP="00F74671">
      <w:pPr>
        <w:spacing w:line="240" w:lineRule="auto"/>
        <w:contextualSpacing/>
        <w:jc w:val="center"/>
        <w:rPr>
          <w:rFonts w:ascii="Times New Roman" w:hAnsi="Times New Roman"/>
          <w:sz w:val="28"/>
          <w:szCs w:val="28"/>
        </w:rPr>
      </w:pPr>
    </w:p>
    <w:p w:rsidR="00F74671" w:rsidRPr="006F4D2E" w:rsidRDefault="00F74671" w:rsidP="00F74671">
      <w:pPr>
        <w:spacing w:line="240" w:lineRule="auto"/>
        <w:contextualSpacing/>
        <w:jc w:val="both"/>
        <w:rPr>
          <w:rFonts w:ascii="Times New Roman" w:hAnsi="Times New Roman"/>
          <w:sz w:val="28"/>
          <w:szCs w:val="28"/>
        </w:rPr>
      </w:pPr>
    </w:p>
    <w:p w:rsidR="00F74671" w:rsidRPr="006F4D2E" w:rsidRDefault="00F74671" w:rsidP="00F74671">
      <w:pPr>
        <w:spacing w:line="240" w:lineRule="auto"/>
        <w:ind w:firstLine="708"/>
        <w:contextualSpacing/>
        <w:jc w:val="both"/>
        <w:rPr>
          <w:rFonts w:ascii="Times New Roman" w:hAnsi="Times New Roman"/>
          <w:sz w:val="28"/>
          <w:szCs w:val="28"/>
          <w:lang w:val="uk-UA"/>
        </w:rPr>
      </w:pPr>
    </w:p>
    <w:p w:rsidR="00F74671" w:rsidRPr="006F4D2E" w:rsidRDefault="00F74671" w:rsidP="00F74671">
      <w:pPr>
        <w:spacing w:line="240" w:lineRule="auto"/>
        <w:ind w:firstLine="708"/>
        <w:contextualSpacing/>
        <w:jc w:val="both"/>
        <w:rPr>
          <w:rFonts w:ascii="Times New Roman" w:hAnsi="Times New Roman"/>
          <w:sz w:val="28"/>
          <w:szCs w:val="28"/>
          <w:lang w:val="uk-UA"/>
        </w:rPr>
      </w:pPr>
    </w:p>
    <w:p w:rsidR="00F74671" w:rsidRPr="006F4D2E" w:rsidRDefault="00F74671" w:rsidP="00F74671">
      <w:pPr>
        <w:spacing w:line="240" w:lineRule="auto"/>
        <w:ind w:firstLine="708"/>
        <w:contextualSpacing/>
        <w:jc w:val="both"/>
        <w:rPr>
          <w:rFonts w:ascii="Times New Roman" w:hAnsi="Times New Roman"/>
          <w:sz w:val="28"/>
          <w:szCs w:val="28"/>
          <w:lang w:val="uk-UA"/>
        </w:rPr>
      </w:pPr>
    </w:p>
    <w:p w:rsidR="00F74671" w:rsidRPr="006F4D2E" w:rsidRDefault="00F74671" w:rsidP="00F74671">
      <w:pPr>
        <w:spacing w:line="240" w:lineRule="auto"/>
        <w:ind w:firstLine="708"/>
        <w:contextualSpacing/>
        <w:jc w:val="both"/>
        <w:rPr>
          <w:rFonts w:ascii="Times New Roman" w:hAnsi="Times New Roman"/>
          <w:sz w:val="28"/>
          <w:szCs w:val="28"/>
          <w:lang w:val="uk-UA"/>
        </w:rPr>
      </w:pPr>
    </w:p>
    <w:p w:rsidR="00F74671" w:rsidRPr="006F4D2E" w:rsidRDefault="00F74671" w:rsidP="00F74671">
      <w:pPr>
        <w:spacing w:line="240" w:lineRule="auto"/>
        <w:ind w:firstLine="708"/>
        <w:contextualSpacing/>
        <w:jc w:val="both"/>
        <w:rPr>
          <w:rFonts w:ascii="Times New Roman" w:hAnsi="Times New Roman"/>
          <w:sz w:val="28"/>
          <w:szCs w:val="28"/>
          <w:lang w:val="uk-UA"/>
        </w:rPr>
      </w:pPr>
    </w:p>
    <w:p w:rsidR="00931913" w:rsidRPr="006F4D2E" w:rsidRDefault="00F74671" w:rsidP="008A23AD">
      <w:pPr>
        <w:spacing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Укомплектування штатної чисельності посад державної служби органів ДПС є одним з пріоритетних завдань ДПС. </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Станом на 01.01.2020</w:t>
      </w:r>
      <w:r w:rsidR="00B77985">
        <w:rPr>
          <w:rFonts w:ascii="Times New Roman" w:hAnsi="Times New Roman"/>
          <w:sz w:val="28"/>
          <w:szCs w:val="28"/>
          <w:lang w:val="uk-UA"/>
        </w:rPr>
        <w:t xml:space="preserve"> </w:t>
      </w:r>
      <w:r w:rsidRPr="006F4D2E">
        <w:rPr>
          <w:rFonts w:ascii="Times New Roman" w:hAnsi="Times New Roman"/>
          <w:sz w:val="28"/>
          <w:szCs w:val="28"/>
        </w:rPr>
        <w:t>штатн</w:t>
      </w:r>
      <w:r w:rsidR="008A23AD">
        <w:rPr>
          <w:rFonts w:ascii="Times New Roman" w:hAnsi="Times New Roman"/>
          <w:sz w:val="28"/>
          <w:szCs w:val="28"/>
          <w:lang w:val="uk-UA"/>
        </w:rPr>
        <w:t>а</w:t>
      </w:r>
      <w:r w:rsidRPr="006F4D2E">
        <w:rPr>
          <w:rFonts w:ascii="Times New Roman" w:hAnsi="Times New Roman"/>
          <w:sz w:val="28"/>
          <w:szCs w:val="28"/>
        </w:rPr>
        <w:t xml:space="preserve"> чисельності органів ДПС 24 864 ос</w:t>
      </w:r>
      <w:r w:rsidR="008A23AD">
        <w:rPr>
          <w:rFonts w:ascii="Times New Roman" w:hAnsi="Times New Roman"/>
          <w:sz w:val="28"/>
          <w:szCs w:val="28"/>
          <w:lang w:val="uk-UA"/>
        </w:rPr>
        <w:t>о</w:t>
      </w:r>
      <w:r w:rsidRPr="006F4D2E">
        <w:rPr>
          <w:rFonts w:ascii="Times New Roman" w:hAnsi="Times New Roman"/>
          <w:sz w:val="28"/>
          <w:szCs w:val="28"/>
        </w:rPr>
        <w:t>б</w:t>
      </w:r>
      <w:r w:rsidR="008A23AD">
        <w:rPr>
          <w:rFonts w:ascii="Times New Roman" w:hAnsi="Times New Roman"/>
          <w:sz w:val="28"/>
          <w:szCs w:val="28"/>
          <w:lang w:val="uk-UA"/>
        </w:rPr>
        <w:t>и</w:t>
      </w:r>
      <w:r w:rsidRPr="006F4D2E">
        <w:rPr>
          <w:rFonts w:ascii="Times New Roman" w:hAnsi="Times New Roman"/>
          <w:sz w:val="28"/>
          <w:szCs w:val="28"/>
        </w:rPr>
        <w:t xml:space="preserve"> (у тому числі: центрального апарату – 1 246 ос</w:t>
      </w:r>
      <w:r w:rsidR="004A7989" w:rsidRPr="006F4D2E">
        <w:rPr>
          <w:rFonts w:ascii="Times New Roman" w:hAnsi="Times New Roman"/>
          <w:sz w:val="28"/>
          <w:szCs w:val="28"/>
        </w:rPr>
        <w:t>іб; територіальних органів – 23</w:t>
      </w:r>
      <w:r w:rsidR="004A7989" w:rsidRPr="006F4D2E">
        <w:rPr>
          <w:rFonts w:ascii="Times New Roman" w:hAnsi="Times New Roman"/>
          <w:sz w:val="28"/>
          <w:szCs w:val="28"/>
          <w:lang w:val="uk-UA"/>
        </w:rPr>
        <w:t> </w:t>
      </w:r>
      <w:r w:rsidRPr="006F4D2E">
        <w:rPr>
          <w:rFonts w:ascii="Times New Roman" w:hAnsi="Times New Roman"/>
          <w:sz w:val="28"/>
          <w:szCs w:val="28"/>
        </w:rPr>
        <w:t>618 осіб), фактична чисельність становила 22 934 ос</w:t>
      </w:r>
      <w:r w:rsidR="008A23AD">
        <w:rPr>
          <w:rFonts w:ascii="Times New Roman" w:hAnsi="Times New Roman"/>
          <w:sz w:val="28"/>
          <w:szCs w:val="28"/>
          <w:lang w:val="uk-UA"/>
        </w:rPr>
        <w:t>о</w:t>
      </w:r>
      <w:r w:rsidRPr="006F4D2E">
        <w:rPr>
          <w:rFonts w:ascii="Times New Roman" w:hAnsi="Times New Roman"/>
          <w:sz w:val="28"/>
          <w:szCs w:val="28"/>
        </w:rPr>
        <w:t>б</w:t>
      </w:r>
      <w:r w:rsidR="008A23AD">
        <w:rPr>
          <w:rFonts w:ascii="Times New Roman" w:hAnsi="Times New Roman"/>
          <w:sz w:val="28"/>
          <w:szCs w:val="28"/>
          <w:lang w:val="uk-UA"/>
        </w:rPr>
        <w:t>и</w:t>
      </w:r>
      <w:r w:rsidRPr="006F4D2E">
        <w:rPr>
          <w:rFonts w:ascii="Times New Roman" w:hAnsi="Times New Roman"/>
          <w:sz w:val="28"/>
          <w:szCs w:val="28"/>
        </w:rPr>
        <w:t xml:space="preserve"> (у тому числі: центрального апарату – 890 осіб та територіальних органів – 22 044 осіб).</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Станом на </w:t>
      </w:r>
      <w:r w:rsidR="00931913" w:rsidRPr="006F4D2E">
        <w:rPr>
          <w:rFonts w:ascii="Times New Roman" w:hAnsi="Times New Roman"/>
          <w:sz w:val="28"/>
          <w:szCs w:val="28"/>
          <w:lang w:val="uk-UA"/>
        </w:rPr>
        <w:t>01</w:t>
      </w:r>
      <w:r w:rsidRPr="006F4D2E">
        <w:rPr>
          <w:rFonts w:ascii="Times New Roman" w:hAnsi="Times New Roman"/>
          <w:sz w:val="28"/>
          <w:szCs w:val="28"/>
        </w:rPr>
        <w:t>.</w:t>
      </w:r>
      <w:r w:rsidR="00931913" w:rsidRPr="006F4D2E">
        <w:rPr>
          <w:rFonts w:ascii="Times New Roman" w:hAnsi="Times New Roman"/>
          <w:sz w:val="28"/>
          <w:szCs w:val="28"/>
          <w:lang w:val="uk-UA"/>
        </w:rPr>
        <w:t>01</w:t>
      </w:r>
      <w:r w:rsidRPr="006F4D2E">
        <w:rPr>
          <w:rFonts w:ascii="Times New Roman" w:hAnsi="Times New Roman"/>
          <w:sz w:val="28"/>
          <w:szCs w:val="28"/>
        </w:rPr>
        <w:t>.202</w:t>
      </w:r>
      <w:r w:rsidR="00931913" w:rsidRPr="006F4D2E">
        <w:rPr>
          <w:rFonts w:ascii="Times New Roman" w:hAnsi="Times New Roman"/>
          <w:sz w:val="28"/>
          <w:szCs w:val="28"/>
          <w:lang w:val="uk-UA"/>
        </w:rPr>
        <w:t>1</w:t>
      </w:r>
      <w:r w:rsidR="00B77985">
        <w:rPr>
          <w:rFonts w:ascii="Times New Roman" w:hAnsi="Times New Roman"/>
          <w:sz w:val="28"/>
          <w:szCs w:val="28"/>
          <w:lang w:val="uk-UA"/>
        </w:rPr>
        <w:t xml:space="preserve"> </w:t>
      </w:r>
      <w:r w:rsidRPr="006F4D2E">
        <w:rPr>
          <w:rFonts w:ascii="Times New Roman" w:hAnsi="Times New Roman"/>
          <w:sz w:val="28"/>
          <w:szCs w:val="28"/>
        </w:rPr>
        <w:t>призначення на посади державної служби категорій</w:t>
      </w:r>
      <w:r w:rsidR="008A23AD">
        <w:rPr>
          <w:rFonts w:ascii="Times New Roman" w:hAnsi="Times New Roman"/>
          <w:sz w:val="28"/>
          <w:szCs w:val="28"/>
          <w:lang w:val="uk-UA"/>
        </w:rPr>
        <w:t> </w:t>
      </w:r>
      <w:r w:rsidRPr="006F4D2E">
        <w:rPr>
          <w:rFonts w:ascii="Times New Roman" w:hAnsi="Times New Roman"/>
          <w:sz w:val="28"/>
          <w:szCs w:val="28"/>
        </w:rPr>
        <w:t>«Б» та «В» при штатній чисельності органів ДПС 24 846 осіб (у т</w:t>
      </w:r>
      <w:r w:rsidR="00B26033">
        <w:rPr>
          <w:rFonts w:ascii="Times New Roman" w:hAnsi="Times New Roman"/>
          <w:sz w:val="28"/>
          <w:szCs w:val="28"/>
          <w:lang w:val="uk-UA"/>
        </w:rPr>
        <w:t>.</w:t>
      </w:r>
      <w:r w:rsidRPr="006F4D2E">
        <w:rPr>
          <w:rFonts w:ascii="Times New Roman" w:hAnsi="Times New Roman"/>
          <w:sz w:val="28"/>
          <w:szCs w:val="28"/>
        </w:rPr>
        <w:t xml:space="preserve"> ч</w:t>
      </w:r>
      <w:r w:rsidR="00B26033">
        <w:rPr>
          <w:rFonts w:ascii="Times New Roman" w:hAnsi="Times New Roman"/>
          <w:sz w:val="28"/>
          <w:szCs w:val="28"/>
          <w:lang w:val="uk-UA"/>
        </w:rPr>
        <w:t>.</w:t>
      </w:r>
      <w:r w:rsidRPr="006F4D2E">
        <w:rPr>
          <w:rFonts w:ascii="Times New Roman" w:hAnsi="Times New Roman"/>
          <w:sz w:val="28"/>
          <w:szCs w:val="28"/>
        </w:rPr>
        <w:t xml:space="preserve"> центрального апарату ДПС – 1 400 осіб; територіальних органів – 23 446 осіб) </w:t>
      </w:r>
      <w:r w:rsidRPr="006F4D2E">
        <w:rPr>
          <w:rFonts w:ascii="Times New Roman" w:hAnsi="Times New Roman"/>
          <w:sz w:val="28"/>
          <w:szCs w:val="28"/>
          <w:lang w:val="uk-UA"/>
        </w:rPr>
        <w:t>с</w:t>
      </w:r>
      <w:r w:rsidR="008A23AD">
        <w:rPr>
          <w:rFonts w:ascii="Times New Roman" w:hAnsi="Times New Roman"/>
          <w:sz w:val="28"/>
          <w:szCs w:val="28"/>
          <w:lang w:val="uk-UA"/>
        </w:rPr>
        <w:t>тановило</w:t>
      </w:r>
      <w:r w:rsidRPr="006F4D2E">
        <w:rPr>
          <w:rFonts w:ascii="Times New Roman" w:hAnsi="Times New Roman"/>
          <w:sz w:val="28"/>
          <w:szCs w:val="28"/>
        </w:rPr>
        <w:t xml:space="preserve"> 11766 осіб (у тому числі: центрального апарату – 1 141 особ</w:t>
      </w:r>
      <w:r w:rsidR="008A23AD">
        <w:rPr>
          <w:rFonts w:ascii="Times New Roman" w:hAnsi="Times New Roman"/>
          <w:sz w:val="28"/>
          <w:szCs w:val="28"/>
          <w:lang w:val="uk-UA"/>
        </w:rPr>
        <w:t>а</w:t>
      </w:r>
      <w:r w:rsidRPr="006F4D2E">
        <w:rPr>
          <w:rFonts w:ascii="Times New Roman" w:hAnsi="Times New Roman"/>
          <w:sz w:val="28"/>
          <w:szCs w:val="28"/>
        </w:rPr>
        <w:t xml:space="preserve"> та територіальних органів </w:t>
      </w:r>
      <w:r w:rsidR="008A23AD">
        <w:rPr>
          <w:rFonts w:ascii="Times New Roman" w:hAnsi="Times New Roman"/>
          <w:sz w:val="28"/>
          <w:szCs w:val="28"/>
        </w:rPr>
        <w:t>–</w:t>
      </w:r>
      <w:r w:rsidRPr="006F4D2E">
        <w:rPr>
          <w:rFonts w:ascii="Times New Roman" w:hAnsi="Times New Roman"/>
          <w:sz w:val="28"/>
          <w:szCs w:val="28"/>
        </w:rPr>
        <w:t xml:space="preserve"> 10 625 осіб).</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За 2020 рік до центрального апарату ДПС призначено </w:t>
      </w:r>
      <w:r w:rsidRPr="006F4D2E">
        <w:rPr>
          <w:rFonts w:ascii="Times New Roman" w:hAnsi="Times New Roman"/>
          <w:b/>
          <w:sz w:val="28"/>
          <w:szCs w:val="28"/>
        </w:rPr>
        <w:t>263</w:t>
      </w:r>
      <w:r w:rsidRPr="006F4D2E">
        <w:rPr>
          <w:rFonts w:ascii="Times New Roman" w:hAnsi="Times New Roman"/>
          <w:sz w:val="28"/>
          <w:szCs w:val="28"/>
        </w:rPr>
        <w:t xml:space="preserve"> посадових ос</w:t>
      </w:r>
      <w:r w:rsidR="008A23AD">
        <w:rPr>
          <w:rFonts w:ascii="Times New Roman" w:hAnsi="Times New Roman"/>
          <w:sz w:val="28"/>
          <w:szCs w:val="28"/>
          <w:lang w:val="uk-UA"/>
        </w:rPr>
        <w:t>о</w:t>
      </w:r>
      <w:r w:rsidRPr="006F4D2E">
        <w:rPr>
          <w:rFonts w:ascii="Times New Roman" w:hAnsi="Times New Roman"/>
          <w:sz w:val="28"/>
          <w:szCs w:val="28"/>
        </w:rPr>
        <w:t>б</w:t>
      </w:r>
      <w:r w:rsidR="008A23AD">
        <w:rPr>
          <w:rFonts w:ascii="Times New Roman" w:hAnsi="Times New Roman"/>
          <w:sz w:val="28"/>
          <w:szCs w:val="28"/>
          <w:lang w:val="uk-UA"/>
        </w:rPr>
        <w:t>и</w:t>
      </w:r>
      <w:r w:rsidRPr="006F4D2E">
        <w:rPr>
          <w:rFonts w:ascii="Times New Roman" w:hAnsi="Times New Roman"/>
          <w:sz w:val="28"/>
          <w:szCs w:val="28"/>
        </w:rPr>
        <w:t>. Укомплектованість посад у ч</w:t>
      </w:r>
      <w:r w:rsidR="008A23AD">
        <w:rPr>
          <w:rFonts w:ascii="Times New Roman" w:hAnsi="Times New Roman"/>
          <w:sz w:val="28"/>
          <w:szCs w:val="28"/>
          <w:lang w:val="uk-UA"/>
        </w:rPr>
        <w:t>инн</w:t>
      </w:r>
      <w:r w:rsidRPr="006F4D2E">
        <w:rPr>
          <w:rFonts w:ascii="Times New Roman" w:hAnsi="Times New Roman"/>
          <w:sz w:val="28"/>
          <w:szCs w:val="28"/>
        </w:rPr>
        <w:t>ому штатному розписі апарату ДПС станом на 01.01.2021 с</w:t>
      </w:r>
      <w:r w:rsidR="008A23AD">
        <w:rPr>
          <w:rFonts w:ascii="Times New Roman" w:hAnsi="Times New Roman"/>
          <w:sz w:val="28"/>
          <w:szCs w:val="28"/>
          <w:lang w:val="uk-UA"/>
        </w:rPr>
        <w:t>тановить</w:t>
      </w:r>
      <w:r w:rsidRPr="006F4D2E">
        <w:rPr>
          <w:rFonts w:ascii="Times New Roman" w:hAnsi="Times New Roman"/>
          <w:sz w:val="28"/>
          <w:szCs w:val="28"/>
        </w:rPr>
        <w:t xml:space="preserve"> 74,6</w:t>
      </w:r>
      <w:r w:rsidR="00DE3C5C" w:rsidRPr="006F4D2E">
        <w:rPr>
          <w:rFonts w:ascii="Times New Roman" w:hAnsi="Times New Roman"/>
          <w:sz w:val="28"/>
          <w:szCs w:val="28"/>
          <w:lang w:val="uk-UA"/>
        </w:rPr>
        <w:t xml:space="preserve"> відсотка</w:t>
      </w:r>
      <w:r w:rsidRPr="006F4D2E">
        <w:rPr>
          <w:rFonts w:ascii="Times New Roman" w:hAnsi="Times New Roman"/>
          <w:sz w:val="28"/>
          <w:szCs w:val="28"/>
        </w:rPr>
        <w:t>.</w:t>
      </w:r>
    </w:p>
    <w:p w:rsidR="00F74671" w:rsidRPr="006F4D2E" w:rsidRDefault="00F74671" w:rsidP="008A23AD">
      <w:pPr>
        <w:spacing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З 01 січня 2021 року </w:t>
      </w:r>
      <w:r w:rsidR="00931913" w:rsidRPr="006F4D2E">
        <w:rPr>
          <w:rFonts w:ascii="Times New Roman" w:hAnsi="Times New Roman"/>
          <w:sz w:val="28"/>
          <w:szCs w:val="28"/>
          <w:lang w:val="uk-UA"/>
        </w:rPr>
        <w:t>територіальні органи ДПС</w:t>
      </w:r>
      <w:r w:rsidRPr="006F4D2E">
        <w:rPr>
          <w:rFonts w:ascii="Times New Roman" w:hAnsi="Times New Roman"/>
          <w:sz w:val="28"/>
          <w:szCs w:val="28"/>
          <w:lang w:val="uk-UA"/>
        </w:rPr>
        <w:t xml:space="preserve">, утворені як її відокремлені підрозділи, розпочали здійснення повноважень та функцій </w:t>
      </w:r>
      <w:r w:rsidR="00931913" w:rsidRPr="006F4D2E">
        <w:rPr>
          <w:rFonts w:ascii="Times New Roman" w:hAnsi="Times New Roman"/>
          <w:sz w:val="28"/>
          <w:szCs w:val="28"/>
          <w:lang w:val="uk-UA"/>
        </w:rPr>
        <w:t>територіальних органів ДПС</w:t>
      </w:r>
      <w:r w:rsidRPr="006F4D2E">
        <w:rPr>
          <w:rFonts w:ascii="Times New Roman" w:hAnsi="Times New Roman"/>
          <w:sz w:val="28"/>
          <w:szCs w:val="28"/>
          <w:lang w:val="uk-UA"/>
        </w:rPr>
        <w:t xml:space="preserve">, що ліквідуються як юридичні особи, при затвердженій загальній штатній чисельності працівників  23 446 осіб. </w:t>
      </w:r>
    </w:p>
    <w:p w:rsidR="00F74671" w:rsidRPr="006F4D2E" w:rsidRDefault="00F74671" w:rsidP="008A23AD">
      <w:pPr>
        <w:spacing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lastRenderedPageBreak/>
        <w:t xml:space="preserve">Станом на 01.01.2021 укомплектованість </w:t>
      </w:r>
      <w:r w:rsidR="00931913" w:rsidRPr="006F4D2E">
        <w:rPr>
          <w:rFonts w:ascii="Times New Roman" w:hAnsi="Times New Roman"/>
          <w:sz w:val="28"/>
          <w:szCs w:val="28"/>
          <w:lang w:val="uk-UA"/>
        </w:rPr>
        <w:t>територіальн</w:t>
      </w:r>
      <w:r w:rsidR="00DE3C5C" w:rsidRPr="006F4D2E">
        <w:rPr>
          <w:rFonts w:ascii="Times New Roman" w:hAnsi="Times New Roman"/>
          <w:sz w:val="28"/>
          <w:szCs w:val="28"/>
          <w:lang w:val="uk-UA"/>
        </w:rPr>
        <w:t>их</w:t>
      </w:r>
      <w:r w:rsidR="00931913" w:rsidRPr="006F4D2E">
        <w:rPr>
          <w:rFonts w:ascii="Times New Roman" w:hAnsi="Times New Roman"/>
          <w:sz w:val="28"/>
          <w:szCs w:val="28"/>
          <w:lang w:val="uk-UA"/>
        </w:rPr>
        <w:t xml:space="preserve"> орган</w:t>
      </w:r>
      <w:r w:rsidR="00DE3C5C" w:rsidRPr="006F4D2E">
        <w:rPr>
          <w:rFonts w:ascii="Times New Roman" w:hAnsi="Times New Roman"/>
          <w:sz w:val="28"/>
          <w:szCs w:val="28"/>
          <w:lang w:val="uk-UA"/>
        </w:rPr>
        <w:t>ів</w:t>
      </w:r>
      <w:r w:rsidR="00931913" w:rsidRPr="006F4D2E">
        <w:rPr>
          <w:rFonts w:ascii="Times New Roman" w:hAnsi="Times New Roman"/>
          <w:sz w:val="28"/>
          <w:szCs w:val="28"/>
          <w:lang w:val="uk-UA"/>
        </w:rPr>
        <w:t xml:space="preserve"> ДПС</w:t>
      </w:r>
      <w:r w:rsidRPr="006F4D2E">
        <w:rPr>
          <w:rFonts w:ascii="Times New Roman" w:hAnsi="Times New Roman"/>
          <w:sz w:val="28"/>
          <w:szCs w:val="28"/>
          <w:lang w:val="uk-UA"/>
        </w:rPr>
        <w:t>, утворених як відокремлен</w:t>
      </w:r>
      <w:r w:rsidR="00931913" w:rsidRPr="006F4D2E">
        <w:rPr>
          <w:rFonts w:ascii="Times New Roman" w:hAnsi="Times New Roman"/>
          <w:sz w:val="28"/>
          <w:szCs w:val="28"/>
          <w:lang w:val="uk-UA"/>
        </w:rPr>
        <w:t>і</w:t>
      </w:r>
      <w:r w:rsidRPr="006F4D2E">
        <w:rPr>
          <w:rFonts w:ascii="Times New Roman" w:hAnsi="Times New Roman"/>
          <w:sz w:val="28"/>
          <w:szCs w:val="28"/>
          <w:lang w:val="uk-UA"/>
        </w:rPr>
        <w:t xml:space="preserve"> підрозділ</w:t>
      </w:r>
      <w:r w:rsidR="00931913" w:rsidRPr="006F4D2E">
        <w:rPr>
          <w:rFonts w:ascii="Times New Roman" w:hAnsi="Times New Roman"/>
          <w:sz w:val="28"/>
          <w:szCs w:val="28"/>
          <w:lang w:val="uk-UA"/>
        </w:rPr>
        <w:t>и</w:t>
      </w:r>
      <w:r w:rsidRPr="006F4D2E">
        <w:rPr>
          <w:rFonts w:ascii="Times New Roman" w:hAnsi="Times New Roman"/>
          <w:sz w:val="28"/>
          <w:szCs w:val="28"/>
          <w:lang w:val="uk-UA"/>
        </w:rPr>
        <w:t xml:space="preserve"> ДПС, становить 45</w:t>
      </w:r>
      <w:r w:rsidR="00DE3C5C" w:rsidRPr="006F4D2E">
        <w:rPr>
          <w:rFonts w:ascii="Times New Roman" w:hAnsi="Times New Roman"/>
          <w:sz w:val="28"/>
          <w:szCs w:val="28"/>
          <w:lang w:val="uk-UA"/>
        </w:rPr>
        <w:t xml:space="preserve"> відс.</w:t>
      </w:r>
      <w:r w:rsidRPr="006F4D2E">
        <w:rPr>
          <w:rFonts w:ascii="Times New Roman" w:hAnsi="Times New Roman"/>
          <w:sz w:val="28"/>
          <w:szCs w:val="28"/>
          <w:lang w:val="uk-UA"/>
        </w:rPr>
        <w:t xml:space="preserve"> від штатної чисельності працівників </w:t>
      </w:r>
      <w:r w:rsidR="00DE3C5C" w:rsidRPr="006F4D2E">
        <w:rPr>
          <w:rFonts w:ascii="Times New Roman" w:hAnsi="Times New Roman"/>
          <w:sz w:val="28"/>
          <w:szCs w:val="28"/>
          <w:lang w:val="uk-UA"/>
        </w:rPr>
        <w:t>територіальних органів</w:t>
      </w:r>
      <w:r w:rsidRPr="006F4D2E">
        <w:rPr>
          <w:rFonts w:ascii="Times New Roman" w:hAnsi="Times New Roman"/>
          <w:sz w:val="28"/>
          <w:szCs w:val="28"/>
          <w:lang w:val="uk-UA"/>
        </w:rPr>
        <w:t xml:space="preserve">, а саме </w:t>
      </w:r>
      <w:r w:rsidRPr="006F4D2E">
        <w:rPr>
          <w:rFonts w:ascii="Times New Roman" w:hAnsi="Times New Roman"/>
          <w:b/>
          <w:sz w:val="28"/>
          <w:szCs w:val="28"/>
          <w:lang w:val="uk-UA"/>
        </w:rPr>
        <w:t>10 625</w:t>
      </w:r>
      <w:r w:rsidRPr="006F4D2E">
        <w:rPr>
          <w:rFonts w:ascii="Times New Roman" w:hAnsi="Times New Roman"/>
          <w:sz w:val="28"/>
          <w:szCs w:val="28"/>
          <w:lang w:val="uk-UA"/>
        </w:rPr>
        <w:t xml:space="preserve"> осіб. </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Зокрема, заповнено </w:t>
      </w:r>
      <w:r w:rsidRPr="006F4D2E">
        <w:rPr>
          <w:rFonts w:ascii="Times New Roman" w:hAnsi="Times New Roman"/>
          <w:b/>
          <w:sz w:val="28"/>
          <w:szCs w:val="28"/>
        </w:rPr>
        <w:t>31</w:t>
      </w:r>
      <w:r w:rsidRPr="006F4D2E">
        <w:rPr>
          <w:rFonts w:ascii="Times New Roman" w:hAnsi="Times New Roman"/>
          <w:sz w:val="28"/>
          <w:szCs w:val="28"/>
        </w:rPr>
        <w:t xml:space="preserve"> вакансію керівників </w:t>
      </w:r>
      <w:r w:rsidR="00931913" w:rsidRPr="006F4D2E">
        <w:rPr>
          <w:rFonts w:ascii="Times New Roman" w:hAnsi="Times New Roman"/>
          <w:sz w:val="28"/>
          <w:szCs w:val="28"/>
          <w:lang w:val="uk-UA"/>
        </w:rPr>
        <w:t>територіальні органи ДПС</w:t>
      </w:r>
      <w:r w:rsidRPr="006F4D2E">
        <w:rPr>
          <w:rFonts w:ascii="Times New Roman" w:hAnsi="Times New Roman"/>
          <w:sz w:val="28"/>
          <w:szCs w:val="28"/>
        </w:rPr>
        <w:t xml:space="preserve"> та їх</w:t>
      </w:r>
      <w:r w:rsidR="008A23AD">
        <w:rPr>
          <w:rFonts w:ascii="Times New Roman" w:hAnsi="Times New Roman"/>
          <w:sz w:val="28"/>
          <w:szCs w:val="28"/>
          <w:lang w:val="uk-UA"/>
        </w:rPr>
        <w:t>ніх</w:t>
      </w:r>
      <w:r w:rsidRPr="006F4D2E">
        <w:rPr>
          <w:rFonts w:ascii="Times New Roman" w:hAnsi="Times New Roman"/>
          <w:sz w:val="28"/>
          <w:szCs w:val="28"/>
        </w:rPr>
        <w:t xml:space="preserve"> заступників, з них: </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начальників </w:t>
      </w:r>
      <w:r w:rsidR="00931913" w:rsidRPr="006F4D2E">
        <w:rPr>
          <w:rFonts w:ascii="Times New Roman" w:hAnsi="Times New Roman"/>
          <w:sz w:val="28"/>
          <w:szCs w:val="28"/>
          <w:lang w:val="uk-UA"/>
        </w:rPr>
        <w:t>територіальні органи ДПС</w:t>
      </w:r>
      <w:r w:rsidRPr="006F4D2E">
        <w:rPr>
          <w:rFonts w:ascii="Times New Roman" w:hAnsi="Times New Roman"/>
          <w:sz w:val="28"/>
          <w:szCs w:val="28"/>
        </w:rPr>
        <w:t>:</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призначено шляхом укладення контракту на період дії карантину – </w:t>
      </w:r>
      <w:r w:rsidRPr="006F4D2E">
        <w:rPr>
          <w:rFonts w:ascii="Times New Roman" w:hAnsi="Times New Roman"/>
          <w:b/>
          <w:sz w:val="28"/>
          <w:szCs w:val="28"/>
        </w:rPr>
        <w:t>18</w:t>
      </w:r>
      <w:r w:rsidRPr="006F4D2E">
        <w:rPr>
          <w:rFonts w:ascii="Times New Roman" w:hAnsi="Times New Roman"/>
          <w:sz w:val="28"/>
          <w:szCs w:val="28"/>
        </w:rPr>
        <w:t xml:space="preserve"> осіб; </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призначено у порядку переведення</w:t>
      </w:r>
      <w:r w:rsidR="00B77985">
        <w:rPr>
          <w:rFonts w:ascii="Times New Roman" w:hAnsi="Times New Roman"/>
          <w:sz w:val="28"/>
          <w:szCs w:val="28"/>
          <w:lang w:val="uk-UA"/>
        </w:rPr>
        <w:t xml:space="preserve"> </w:t>
      </w:r>
      <w:r w:rsidRPr="006F4D2E">
        <w:rPr>
          <w:rFonts w:ascii="Times New Roman" w:hAnsi="Times New Roman"/>
          <w:sz w:val="28"/>
          <w:szCs w:val="28"/>
        </w:rPr>
        <w:t xml:space="preserve">– </w:t>
      </w:r>
      <w:r w:rsidRPr="006F4D2E">
        <w:rPr>
          <w:rFonts w:ascii="Times New Roman" w:hAnsi="Times New Roman"/>
          <w:b/>
          <w:sz w:val="28"/>
          <w:szCs w:val="28"/>
        </w:rPr>
        <w:t>6</w:t>
      </w:r>
      <w:r w:rsidRPr="006F4D2E">
        <w:rPr>
          <w:rFonts w:ascii="Times New Roman" w:hAnsi="Times New Roman"/>
          <w:sz w:val="28"/>
          <w:szCs w:val="28"/>
        </w:rPr>
        <w:t xml:space="preserve"> осіб;</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заступників начальників </w:t>
      </w:r>
      <w:r w:rsidR="00931913" w:rsidRPr="006F4D2E">
        <w:rPr>
          <w:rFonts w:ascii="Times New Roman" w:hAnsi="Times New Roman"/>
          <w:sz w:val="28"/>
          <w:szCs w:val="28"/>
          <w:lang w:val="uk-UA"/>
        </w:rPr>
        <w:t>територіальн</w:t>
      </w:r>
      <w:r w:rsidR="008A23AD">
        <w:rPr>
          <w:rFonts w:ascii="Times New Roman" w:hAnsi="Times New Roman"/>
          <w:sz w:val="28"/>
          <w:szCs w:val="28"/>
          <w:lang w:val="uk-UA"/>
        </w:rPr>
        <w:t>их</w:t>
      </w:r>
      <w:r w:rsidR="00931913" w:rsidRPr="006F4D2E">
        <w:rPr>
          <w:rFonts w:ascii="Times New Roman" w:hAnsi="Times New Roman"/>
          <w:sz w:val="28"/>
          <w:szCs w:val="28"/>
          <w:lang w:val="uk-UA"/>
        </w:rPr>
        <w:t xml:space="preserve"> орган</w:t>
      </w:r>
      <w:r w:rsidR="008A23AD">
        <w:rPr>
          <w:rFonts w:ascii="Times New Roman" w:hAnsi="Times New Roman"/>
          <w:sz w:val="28"/>
          <w:szCs w:val="28"/>
          <w:lang w:val="uk-UA"/>
        </w:rPr>
        <w:t>ів</w:t>
      </w:r>
      <w:r w:rsidR="00931913" w:rsidRPr="006F4D2E">
        <w:rPr>
          <w:rFonts w:ascii="Times New Roman" w:hAnsi="Times New Roman"/>
          <w:sz w:val="28"/>
          <w:szCs w:val="28"/>
          <w:lang w:val="uk-UA"/>
        </w:rPr>
        <w:t xml:space="preserve"> ДПС</w:t>
      </w:r>
      <w:r w:rsidRPr="006F4D2E">
        <w:rPr>
          <w:rFonts w:ascii="Times New Roman" w:hAnsi="Times New Roman"/>
          <w:sz w:val="28"/>
          <w:szCs w:val="28"/>
        </w:rPr>
        <w:t>:</w:t>
      </w:r>
    </w:p>
    <w:p w:rsidR="00F74671" w:rsidRPr="006F4D2E" w:rsidRDefault="00F74671" w:rsidP="008A23AD">
      <w:pPr>
        <w:spacing w:line="240" w:lineRule="auto"/>
        <w:ind w:firstLine="567"/>
        <w:contextualSpacing/>
        <w:jc w:val="both"/>
        <w:rPr>
          <w:rFonts w:ascii="Times New Roman" w:hAnsi="Times New Roman"/>
          <w:sz w:val="28"/>
          <w:szCs w:val="28"/>
        </w:rPr>
      </w:pPr>
      <w:r w:rsidRPr="006F4D2E">
        <w:rPr>
          <w:rFonts w:ascii="Times New Roman" w:hAnsi="Times New Roman"/>
          <w:sz w:val="28"/>
          <w:szCs w:val="28"/>
        </w:rPr>
        <w:t xml:space="preserve">призначено у порядку переведення на посади заступників начальників </w:t>
      </w:r>
      <w:r w:rsidR="00931913" w:rsidRPr="006F4D2E">
        <w:rPr>
          <w:rFonts w:ascii="Times New Roman" w:hAnsi="Times New Roman"/>
          <w:sz w:val="28"/>
          <w:szCs w:val="28"/>
          <w:lang w:val="uk-UA"/>
        </w:rPr>
        <w:t>територіальні органи ДПС</w:t>
      </w:r>
      <w:r w:rsidRPr="006F4D2E">
        <w:rPr>
          <w:rFonts w:ascii="Times New Roman" w:hAnsi="Times New Roman"/>
          <w:sz w:val="28"/>
          <w:szCs w:val="28"/>
        </w:rPr>
        <w:t xml:space="preserve"> та покладено виконання обов’язків начальників </w:t>
      </w:r>
      <w:r w:rsidR="00931913" w:rsidRPr="006F4D2E">
        <w:rPr>
          <w:rFonts w:ascii="Times New Roman" w:hAnsi="Times New Roman"/>
          <w:sz w:val="28"/>
          <w:szCs w:val="28"/>
          <w:lang w:val="uk-UA"/>
        </w:rPr>
        <w:t>територіальні органи ДПС</w:t>
      </w:r>
      <w:r w:rsidRPr="006F4D2E">
        <w:rPr>
          <w:rFonts w:ascii="Times New Roman" w:hAnsi="Times New Roman"/>
          <w:sz w:val="28"/>
          <w:szCs w:val="28"/>
        </w:rPr>
        <w:t xml:space="preserve"> – </w:t>
      </w:r>
      <w:r w:rsidRPr="006F4D2E">
        <w:rPr>
          <w:rFonts w:ascii="Times New Roman" w:hAnsi="Times New Roman"/>
          <w:b/>
          <w:sz w:val="28"/>
          <w:szCs w:val="28"/>
        </w:rPr>
        <w:t>7</w:t>
      </w:r>
      <w:r w:rsidRPr="006F4D2E">
        <w:rPr>
          <w:rFonts w:ascii="Times New Roman" w:hAnsi="Times New Roman"/>
          <w:sz w:val="28"/>
          <w:szCs w:val="28"/>
        </w:rPr>
        <w:t xml:space="preserve"> осіб.</w:t>
      </w:r>
    </w:p>
    <w:p w:rsidR="00F74671" w:rsidRPr="006F4D2E" w:rsidRDefault="00F74671" w:rsidP="008A23AD">
      <w:pPr>
        <w:spacing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З метою визначення рівня емоційної залученості, задоволеності умовами державної служби, потреб у професійному розвитку персоналу Державної податкової служби України у травні 2020 року проведено опитування щодо рівня залученості посадових осіб апарату ДПС та її територіальних органів, у якому </w:t>
      </w:r>
      <w:r w:rsidR="008A23AD">
        <w:rPr>
          <w:rFonts w:ascii="Times New Roman" w:hAnsi="Times New Roman"/>
          <w:sz w:val="28"/>
          <w:szCs w:val="28"/>
          <w:lang w:val="uk-UA"/>
        </w:rPr>
        <w:t>вз</w:t>
      </w:r>
      <w:r w:rsidRPr="006F4D2E">
        <w:rPr>
          <w:rFonts w:ascii="Times New Roman" w:hAnsi="Times New Roman"/>
          <w:sz w:val="28"/>
          <w:szCs w:val="28"/>
          <w:lang w:val="uk-UA"/>
        </w:rPr>
        <w:t xml:space="preserve">яло участь </w:t>
      </w:r>
      <w:r w:rsidRPr="006F4D2E">
        <w:rPr>
          <w:rFonts w:ascii="Times New Roman" w:hAnsi="Times New Roman"/>
          <w:b/>
          <w:sz w:val="28"/>
          <w:szCs w:val="28"/>
          <w:lang w:val="uk-UA"/>
        </w:rPr>
        <w:t>13 959</w:t>
      </w:r>
      <w:r w:rsidRPr="006F4D2E">
        <w:rPr>
          <w:rFonts w:ascii="Times New Roman" w:hAnsi="Times New Roman"/>
          <w:sz w:val="28"/>
          <w:szCs w:val="28"/>
          <w:lang w:val="uk-UA"/>
        </w:rPr>
        <w:t xml:space="preserve"> осіб.</w:t>
      </w:r>
    </w:p>
    <w:p w:rsidR="00F34851" w:rsidRPr="006F4D2E" w:rsidRDefault="00F34851" w:rsidP="00F74671">
      <w:pPr>
        <w:spacing w:line="240" w:lineRule="auto"/>
        <w:ind w:firstLine="708"/>
        <w:contextualSpacing/>
        <w:jc w:val="both"/>
        <w:rPr>
          <w:rFonts w:ascii="Times New Roman" w:hAnsi="Times New Roman"/>
          <w:sz w:val="6"/>
          <w:szCs w:val="28"/>
          <w:lang w:val="uk-UA"/>
        </w:rPr>
      </w:pPr>
    </w:p>
    <w:p w:rsidR="003B09E1" w:rsidRDefault="00F34851">
      <w:pPr>
        <w:spacing w:line="240" w:lineRule="auto"/>
        <w:ind w:firstLine="567"/>
        <w:contextualSpacing/>
        <w:jc w:val="both"/>
        <w:rPr>
          <w:rFonts w:ascii="Times New Roman" w:hAnsi="Times New Roman"/>
          <w:sz w:val="28"/>
          <w:szCs w:val="28"/>
        </w:rPr>
      </w:pPr>
      <w:r w:rsidRPr="006F4D2E">
        <w:rPr>
          <w:rFonts w:ascii="Times New Roman" w:hAnsi="Times New Roman"/>
          <w:noProof/>
          <w:sz w:val="28"/>
          <w:szCs w:val="28"/>
          <w:lang w:eastAsia="ru-RU"/>
        </w:rPr>
        <w:drawing>
          <wp:anchor distT="0" distB="0" distL="114300" distR="114300" simplePos="0" relativeHeight="251682816" behindDoc="0" locked="0" layoutInCell="1" allowOverlap="1">
            <wp:simplePos x="0" y="0"/>
            <wp:positionH relativeFrom="column">
              <wp:posOffset>1645285</wp:posOffset>
            </wp:positionH>
            <wp:positionV relativeFrom="paragraph">
              <wp:posOffset>300355</wp:posOffset>
            </wp:positionV>
            <wp:extent cx="4603115" cy="3105150"/>
            <wp:effectExtent l="19050" t="0" r="6985" b="0"/>
            <wp:wrapSquare wrapText="bothSides"/>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3115" cy="3105150"/>
                    </a:xfrm>
                    <a:prstGeom prst="rect">
                      <a:avLst/>
                    </a:prstGeom>
                    <a:noFill/>
                  </pic:spPr>
                </pic:pic>
              </a:graphicData>
            </a:graphic>
          </wp:anchor>
        </w:drawing>
      </w:r>
      <w:r w:rsidR="00F74671" w:rsidRPr="006F4D2E">
        <w:rPr>
          <w:rFonts w:ascii="Times New Roman" w:hAnsi="Times New Roman"/>
          <w:sz w:val="28"/>
          <w:szCs w:val="28"/>
        </w:rPr>
        <w:t>З урахуванням результатів проведеного опитування розроблено Програму управління людськими ресурсами Державної податкової служби України (HR-стратегію) на 2020 – 2023 роки, яку затверджено наказом ДПС від</w:t>
      </w:r>
      <w:r w:rsidR="008A23AD">
        <w:rPr>
          <w:rFonts w:ascii="Times New Roman" w:hAnsi="Times New Roman"/>
          <w:sz w:val="28"/>
          <w:szCs w:val="28"/>
          <w:lang w:val="uk-UA"/>
        </w:rPr>
        <w:t> </w:t>
      </w:r>
      <w:r w:rsidR="00F74671" w:rsidRPr="006F4D2E">
        <w:rPr>
          <w:rFonts w:ascii="Times New Roman" w:hAnsi="Times New Roman"/>
          <w:sz w:val="28"/>
          <w:szCs w:val="28"/>
        </w:rPr>
        <w:t>22.06.2020</w:t>
      </w:r>
      <w:r w:rsidR="00B77985">
        <w:rPr>
          <w:rFonts w:ascii="Times New Roman" w:hAnsi="Times New Roman"/>
          <w:sz w:val="28"/>
          <w:szCs w:val="28"/>
          <w:lang w:val="uk-UA"/>
        </w:rPr>
        <w:t xml:space="preserve"> </w:t>
      </w:r>
      <w:r w:rsidR="00F74671" w:rsidRPr="006F4D2E">
        <w:rPr>
          <w:rFonts w:ascii="Times New Roman" w:hAnsi="Times New Roman"/>
          <w:sz w:val="28"/>
          <w:szCs w:val="28"/>
        </w:rPr>
        <w:t>№</w:t>
      </w:r>
      <w:r w:rsidR="008A23AD">
        <w:rPr>
          <w:rFonts w:ascii="Times New Roman" w:hAnsi="Times New Roman"/>
          <w:sz w:val="28"/>
          <w:szCs w:val="28"/>
          <w:lang w:val="uk-UA"/>
        </w:rPr>
        <w:t> </w:t>
      </w:r>
      <w:r w:rsidR="00F74671" w:rsidRPr="006F4D2E">
        <w:rPr>
          <w:rFonts w:ascii="Times New Roman" w:hAnsi="Times New Roman"/>
          <w:sz w:val="28"/>
          <w:szCs w:val="28"/>
        </w:rPr>
        <w:t>293</w:t>
      </w:r>
      <w:r w:rsidR="00855B3A" w:rsidRPr="006F4D2E">
        <w:rPr>
          <w:rFonts w:ascii="Times New Roman" w:hAnsi="Times New Roman"/>
          <w:sz w:val="28"/>
          <w:szCs w:val="28"/>
          <w:lang w:val="uk-UA"/>
        </w:rPr>
        <w:t xml:space="preserve"> (далі – </w:t>
      </w:r>
      <w:r w:rsidR="00855B3A" w:rsidRPr="006F4D2E">
        <w:rPr>
          <w:rFonts w:ascii="Times New Roman" w:hAnsi="Times New Roman"/>
          <w:sz w:val="28"/>
          <w:szCs w:val="28"/>
        </w:rPr>
        <w:t>HR-стратегі</w:t>
      </w:r>
      <w:r w:rsidR="00855B3A" w:rsidRPr="006F4D2E">
        <w:rPr>
          <w:rFonts w:ascii="Times New Roman" w:hAnsi="Times New Roman"/>
          <w:sz w:val="28"/>
          <w:szCs w:val="28"/>
          <w:lang w:val="uk-UA"/>
        </w:rPr>
        <w:t>я)</w:t>
      </w:r>
      <w:r w:rsidR="00F74671" w:rsidRPr="006F4D2E">
        <w:rPr>
          <w:rFonts w:ascii="Times New Roman" w:hAnsi="Times New Roman"/>
          <w:sz w:val="28"/>
          <w:szCs w:val="28"/>
        </w:rPr>
        <w:t>.</w:t>
      </w:r>
    </w:p>
    <w:p w:rsidR="00F34851" w:rsidRPr="006F4D2E" w:rsidRDefault="00F34851" w:rsidP="00F74671">
      <w:pPr>
        <w:spacing w:line="240" w:lineRule="auto"/>
        <w:ind w:firstLine="708"/>
        <w:contextualSpacing/>
        <w:jc w:val="both"/>
        <w:rPr>
          <w:rFonts w:ascii="Times New Roman" w:hAnsi="Times New Roman"/>
          <w:sz w:val="28"/>
          <w:szCs w:val="28"/>
          <w:lang w:val="uk-UA"/>
        </w:rPr>
      </w:pPr>
    </w:p>
    <w:p w:rsidR="00F34851" w:rsidRPr="006F4D2E" w:rsidRDefault="00F34851" w:rsidP="00F74671">
      <w:pPr>
        <w:spacing w:line="240" w:lineRule="auto"/>
        <w:ind w:firstLine="708"/>
        <w:contextualSpacing/>
        <w:jc w:val="both"/>
        <w:rPr>
          <w:rFonts w:ascii="Times New Roman" w:hAnsi="Times New Roman"/>
          <w:sz w:val="28"/>
          <w:szCs w:val="28"/>
          <w:lang w:val="uk-UA"/>
        </w:rPr>
      </w:pPr>
    </w:p>
    <w:p w:rsidR="00F34851" w:rsidRPr="006F4D2E" w:rsidRDefault="00F34851" w:rsidP="00F74671">
      <w:pPr>
        <w:spacing w:line="240" w:lineRule="auto"/>
        <w:ind w:firstLine="708"/>
        <w:contextualSpacing/>
        <w:jc w:val="both"/>
        <w:rPr>
          <w:rFonts w:ascii="Times New Roman" w:hAnsi="Times New Roman"/>
          <w:sz w:val="28"/>
          <w:szCs w:val="28"/>
          <w:lang w:val="uk-UA"/>
        </w:rPr>
      </w:pPr>
    </w:p>
    <w:p w:rsidR="007B67B2" w:rsidRPr="006F4D2E" w:rsidRDefault="007B67B2" w:rsidP="00F74671">
      <w:pPr>
        <w:spacing w:line="240" w:lineRule="auto"/>
        <w:ind w:firstLine="708"/>
        <w:contextualSpacing/>
        <w:jc w:val="both"/>
        <w:rPr>
          <w:rFonts w:ascii="Times New Roman" w:hAnsi="Times New Roman"/>
          <w:sz w:val="28"/>
          <w:szCs w:val="28"/>
          <w:lang w:val="uk-UA"/>
        </w:rPr>
      </w:pPr>
    </w:p>
    <w:p w:rsidR="003B09E1" w:rsidRDefault="00F74671">
      <w:pPr>
        <w:spacing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lang w:val="uk-UA"/>
        </w:rPr>
        <w:t xml:space="preserve">З метою реалізації </w:t>
      </w:r>
      <w:r w:rsidR="00F34851" w:rsidRPr="006F4D2E">
        <w:rPr>
          <w:rFonts w:ascii="Times New Roman" w:hAnsi="Times New Roman"/>
          <w:sz w:val="28"/>
          <w:szCs w:val="28"/>
        </w:rPr>
        <w:t>HR</w:t>
      </w:r>
      <w:r w:rsidR="00F34851" w:rsidRPr="006F4D2E">
        <w:rPr>
          <w:rFonts w:ascii="Times New Roman" w:hAnsi="Times New Roman"/>
          <w:sz w:val="28"/>
          <w:szCs w:val="28"/>
          <w:lang w:val="uk-UA"/>
        </w:rPr>
        <w:t>-стратегі</w:t>
      </w:r>
      <w:r w:rsidR="00DE3C5C" w:rsidRPr="006F4D2E">
        <w:rPr>
          <w:rFonts w:ascii="Times New Roman" w:hAnsi="Times New Roman"/>
          <w:sz w:val="28"/>
          <w:szCs w:val="28"/>
          <w:lang w:val="uk-UA"/>
        </w:rPr>
        <w:t>ї</w:t>
      </w:r>
      <w:r w:rsidRPr="006F4D2E">
        <w:rPr>
          <w:rFonts w:ascii="Times New Roman" w:hAnsi="Times New Roman"/>
          <w:sz w:val="28"/>
          <w:szCs w:val="28"/>
          <w:lang w:val="uk-UA"/>
        </w:rPr>
        <w:t xml:space="preserve"> у </w:t>
      </w:r>
      <w:r w:rsidR="00625F7E" w:rsidRPr="006F4D2E">
        <w:rPr>
          <w:rFonts w:ascii="Times New Roman" w:hAnsi="Times New Roman"/>
          <w:sz w:val="28"/>
          <w:szCs w:val="28"/>
          <w:lang w:val="uk-UA"/>
        </w:rPr>
        <w:t>ДПС</w:t>
      </w:r>
      <w:r w:rsidRPr="006F4D2E">
        <w:rPr>
          <w:rFonts w:ascii="Times New Roman" w:hAnsi="Times New Roman"/>
          <w:sz w:val="28"/>
          <w:szCs w:val="28"/>
          <w:lang w:val="uk-UA"/>
        </w:rPr>
        <w:t xml:space="preserve"> за участі міжнародних експертів Програми з підтримки управління державними фінансами в Україні (</w:t>
      </w:r>
      <w:r w:rsidRPr="006F4D2E">
        <w:rPr>
          <w:rFonts w:ascii="Times New Roman" w:hAnsi="Times New Roman"/>
          <w:sz w:val="28"/>
          <w:szCs w:val="28"/>
        </w:rPr>
        <w:t>EU</w:t>
      </w:r>
      <w:r w:rsidRPr="006F4D2E">
        <w:rPr>
          <w:rFonts w:ascii="Times New Roman" w:hAnsi="Times New Roman"/>
          <w:sz w:val="28"/>
          <w:szCs w:val="28"/>
          <w:lang w:val="uk-UA"/>
        </w:rPr>
        <w:t>4</w:t>
      </w:r>
      <w:r w:rsidRPr="006F4D2E">
        <w:rPr>
          <w:rFonts w:ascii="Times New Roman" w:hAnsi="Times New Roman"/>
          <w:sz w:val="28"/>
          <w:szCs w:val="28"/>
        </w:rPr>
        <w:t>PFM</w:t>
      </w:r>
      <w:r w:rsidRPr="006F4D2E">
        <w:rPr>
          <w:rFonts w:ascii="Times New Roman" w:hAnsi="Times New Roman"/>
          <w:sz w:val="28"/>
          <w:szCs w:val="28"/>
          <w:lang w:val="uk-UA"/>
        </w:rPr>
        <w:t>) затверджено План заходів щодо реалізації Програми управління людськими ресурсами Державної податкової служби України на 2020 – 2023 роки (далі – План заходів), який затверджено наказом ДПС від 30.09.2020 № 539.</w:t>
      </w:r>
    </w:p>
    <w:p w:rsidR="00F34851" w:rsidRPr="006F4D2E" w:rsidRDefault="00F34851" w:rsidP="00F74671">
      <w:pPr>
        <w:spacing w:line="240" w:lineRule="auto"/>
        <w:ind w:firstLine="708"/>
        <w:contextualSpacing/>
        <w:jc w:val="both"/>
        <w:rPr>
          <w:rFonts w:ascii="Times New Roman" w:hAnsi="Times New Roman"/>
          <w:sz w:val="28"/>
          <w:szCs w:val="28"/>
          <w:lang w:val="uk-UA"/>
        </w:rPr>
      </w:pPr>
    </w:p>
    <w:p w:rsidR="003B09E1" w:rsidRDefault="00F74671">
      <w:pPr>
        <w:spacing w:line="240" w:lineRule="auto"/>
        <w:ind w:firstLine="567"/>
        <w:contextualSpacing/>
        <w:jc w:val="both"/>
        <w:rPr>
          <w:rFonts w:ascii="Times New Roman" w:hAnsi="Times New Roman"/>
          <w:sz w:val="28"/>
          <w:szCs w:val="28"/>
          <w:lang w:val="uk-UA"/>
        </w:rPr>
      </w:pPr>
      <w:r w:rsidRPr="006F4D2E">
        <w:rPr>
          <w:rFonts w:ascii="Times New Roman" w:hAnsi="Times New Roman"/>
          <w:noProof/>
          <w:sz w:val="28"/>
          <w:szCs w:val="28"/>
          <w:lang w:eastAsia="ru-RU"/>
        </w:rPr>
        <w:lastRenderedPageBreak/>
        <w:drawing>
          <wp:anchor distT="0" distB="0" distL="114300" distR="114300" simplePos="0" relativeHeight="251683840" behindDoc="0" locked="0" layoutInCell="1" allowOverlap="1">
            <wp:simplePos x="0" y="0"/>
            <wp:positionH relativeFrom="column">
              <wp:posOffset>2331085</wp:posOffset>
            </wp:positionH>
            <wp:positionV relativeFrom="paragraph">
              <wp:posOffset>74295</wp:posOffset>
            </wp:positionV>
            <wp:extent cx="3902075" cy="2667000"/>
            <wp:effectExtent l="19050" t="0" r="3175" b="0"/>
            <wp:wrapSquare wrapText="bothSides"/>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2075" cy="2667000"/>
                    </a:xfrm>
                    <a:prstGeom prst="rect">
                      <a:avLst/>
                    </a:prstGeom>
                    <a:noFill/>
                  </pic:spPr>
                </pic:pic>
              </a:graphicData>
            </a:graphic>
          </wp:anchor>
        </w:drawing>
      </w:r>
      <w:r w:rsidRPr="006F4D2E">
        <w:rPr>
          <w:rFonts w:ascii="Times New Roman" w:hAnsi="Times New Roman"/>
          <w:sz w:val="28"/>
          <w:szCs w:val="28"/>
          <w:lang w:val="uk-UA"/>
        </w:rPr>
        <w:t xml:space="preserve">Для вирішення всіх проблемних питань та складностей новоприйнятих працівників у ДПС та покращення їх періоду адаптації </w:t>
      </w:r>
      <w:r w:rsidR="00DE3C5C" w:rsidRPr="006F4D2E">
        <w:rPr>
          <w:rFonts w:ascii="Times New Roman" w:hAnsi="Times New Roman"/>
          <w:sz w:val="28"/>
          <w:szCs w:val="28"/>
          <w:lang w:val="uk-UA"/>
        </w:rPr>
        <w:t>ДПС</w:t>
      </w:r>
      <w:r w:rsidRPr="006F4D2E">
        <w:rPr>
          <w:rFonts w:ascii="Times New Roman" w:hAnsi="Times New Roman"/>
          <w:sz w:val="28"/>
          <w:szCs w:val="28"/>
          <w:lang w:val="uk-UA"/>
        </w:rPr>
        <w:t xml:space="preserve"> спільно з Київською школою економіки, за підтримки Уряду Німеччини та </w:t>
      </w:r>
      <w:r w:rsidRPr="006F4D2E">
        <w:rPr>
          <w:rFonts w:ascii="Times New Roman" w:hAnsi="Times New Roman"/>
          <w:sz w:val="28"/>
          <w:szCs w:val="28"/>
        </w:rPr>
        <w:t>GIZUkraine</w:t>
      </w:r>
      <w:r w:rsidRPr="006F4D2E">
        <w:rPr>
          <w:rFonts w:ascii="Times New Roman" w:hAnsi="Times New Roman"/>
          <w:sz w:val="28"/>
          <w:szCs w:val="28"/>
          <w:lang w:val="uk-UA"/>
        </w:rPr>
        <w:t xml:space="preserve"> та у співпраці  з </w:t>
      </w:r>
      <w:r w:rsidRPr="006F4D2E">
        <w:rPr>
          <w:rFonts w:ascii="Times New Roman" w:hAnsi="Times New Roman"/>
          <w:sz w:val="28"/>
          <w:szCs w:val="28"/>
        </w:rPr>
        <w:t>EU</w:t>
      </w:r>
      <w:r w:rsidRPr="006F4D2E">
        <w:rPr>
          <w:rFonts w:ascii="Times New Roman" w:hAnsi="Times New Roman"/>
          <w:sz w:val="28"/>
          <w:szCs w:val="28"/>
          <w:lang w:val="uk-UA"/>
        </w:rPr>
        <w:t>4</w:t>
      </w:r>
      <w:r w:rsidRPr="006F4D2E">
        <w:rPr>
          <w:rFonts w:ascii="Times New Roman" w:hAnsi="Times New Roman"/>
          <w:sz w:val="28"/>
          <w:szCs w:val="28"/>
        </w:rPr>
        <w:t>PFM</w:t>
      </w:r>
      <w:r w:rsidRPr="006F4D2E">
        <w:rPr>
          <w:rFonts w:ascii="Times New Roman" w:hAnsi="Times New Roman"/>
          <w:sz w:val="28"/>
          <w:szCs w:val="28"/>
          <w:lang w:val="uk-UA"/>
        </w:rPr>
        <w:t xml:space="preserve"> розроблено Зручнобук </w:t>
      </w:r>
      <w:r w:rsidR="00625F7E" w:rsidRPr="006F4D2E">
        <w:rPr>
          <w:rFonts w:ascii="Times New Roman" w:hAnsi="Times New Roman"/>
          <w:sz w:val="28"/>
          <w:szCs w:val="28"/>
          <w:lang w:val="uk-UA"/>
        </w:rPr>
        <w:t>–</w:t>
      </w:r>
      <w:r w:rsidRPr="006F4D2E">
        <w:rPr>
          <w:rFonts w:ascii="Times New Roman" w:hAnsi="Times New Roman"/>
          <w:sz w:val="28"/>
          <w:szCs w:val="28"/>
          <w:lang w:val="uk-UA"/>
        </w:rPr>
        <w:t xml:space="preserve"> зручний посібник, який зможе надати відповіді на більшість питань нового працівника та буде для нього корисним </w:t>
      </w:r>
      <w:r w:rsidR="008A23AD">
        <w:rPr>
          <w:rFonts w:ascii="Times New Roman" w:hAnsi="Times New Roman"/>
          <w:sz w:val="28"/>
          <w:szCs w:val="28"/>
          <w:lang w:val="uk-UA"/>
        </w:rPr>
        <w:t>і</w:t>
      </w:r>
      <w:r w:rsidRPr="006F4D2E">
        <w:rPr>
          <w:rFonts w:ascii="Times New Roman" w:hAnsi="Times New Roman"/>
          <w:sz w:val="28"/>
          <w:szCs w:val="28"/>
          <w:lang w:val="uk-UA"/>
        </w:rPr>
        <w:t xml:space="preserve"> зручним навігатором у ДПС.</w:t>
      </w:r>
    </w:p>
    <w:p w:rsidR="00766FCD" w:rsidRDefault="004A7989">
      <w:pPr>
        <w:spacing w:line="240" w:lineRule="auto"/>
        <w:ind w:firstLine="567"/>
        <w:contextualSpacing/>
        <w:jc w:val="both"/>
        <w:rPr>
          <w:rFonts w:ascii="Times New Roman" w:hAnsi="Times New Roman"/>
          <w:sz w:val="28"/>
          <w:szCs w:val="28"/>
          <w:lang w:val="uk-UA"/>
        </w:rPr>
      </w:pPr>
      <w:r w:rsidRPr="006F4D2E">
        <w:rPr>
          <w:rFonts w:ascii="Times New Roman" w:hAnsi="Times New Roman"/>
          <w:noProof/>
          <w:sz w:val="28"/>
          <w:szCs w:val="28"/>
          <w:lang w:eastAsia="ru-RU"/>
        </w:rPr>
        <w:drawing>
          <wp:anchor distT="0" distB="0" distL="114300" distR="114300" simplePos="0" relativeHeight="251684864" behindDoc="0" locked="0" layoutInCell="1" allowOverlap="1">
            <wp:simplePos x="0" y="0"/>
            <wp:positionH relativeFrom="column">
              <wp:posOffset>-12065</wp:posOffset>
            </wp:positionH>
            <wp:positionV relativeFrom="paragraph">
              <wp:posOffset>708660</wp:posOffset>
            </wp:positionV>
            <wp:extent cx="6191250" cy="3495675"/>
            <wp:effectExtent l="0" t="0" r="0" b="0"/>
            <wp:wrapSquare wrapText="bothSides"/>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3143"/>
                    <a:stretch/>
                  </pic:blipFill>
                  <pic:spPr bwMode="auto">
                    <a:xfrm>
                      <a:off x="0" y="0"/>
                      <a:ext cx="6191250" cy="34956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74671" w:rsidRPr="006F4D2E">
        <w:rPr>
          <w:rFonts w:ascii="Times New Roman" w:hAnsi="Times New Roman"/>
          <w:sz w:val="28"/>
          <w:szCs w:val="28"/>
        </w:rPr>
        <w:t xml:space="preserve">У 2020 році організовано роботу щодо підвищення рівня професійної компетенції за державним замовленням </w:t>
      </w:r>
      <w:r w:rsidR="00F74671" w:rsidRPr="006F4D2E">
        <w:rPr>
          <w:rFonts w:ascii="Times New Roman" w:hAnsi="Times New Roman"/>
          <w:b/>
          <w:sz w:val="28"/>
          <w:szCs w:val="28"/>
        </w:rPr>
        <w:t>2018</w:t>
      </w:r>
      <w:r w:rsidR="00F74671" w:rsidRPr="006F4D2E">
        <w:rPr>
          <w:rFonts w:ascii="Times New Roman" w:hAnsi="Times New Roman"/>
          <w:sz w:val="28"/>
          <w:szCs w:val="28"/>
        </w:rPr>
        <w:t xml:space="preserve"> працівників, у тому числі: апарату </w:t>
      </w:r>
      <w:r w:rsidR="00766FCD" w:rsidRPr="006F4D2E">
        <w:rPr>
          <w:rFonts w:ascii="Times New Roman" w:hAnsi="Times New Roman"/>
          <w:sz w:val="28"/>
          <w:szCs w:val="28"/>
        </w:rPr>
        <w:t xml:space="preserve">ДПС – </w:t>
      </w:r>
      <w:r w:rsidR="00766FCD" w:rsidRPr="006F4D2E">
        <w:rPr>
          <w:rFonts w:ascii="Times New Roman" w:hAnsi="Times New Roman"/>
          <w:b/>
          <w:sz w:val="28"/>
          <w:szCs w:val="28"/>
        </w:rPr>
        <w:t>48</w:t>
      </w:r>
      <w:r w:rsidR="00766FCD" w:rsidRPr="006F4D2E">
        <w:rPr>
          <w:rFonts w:ascii="Times New Roman" w:hAnsi="Times New Roman"/>
          <w:sz w:val="28"/>
          <w:szCs w:val="28"/>
        </w:rPr>
        <w:t xml:space="preserve"> осіб та територіальних органів – </w:t>
      </w:r>
      <w:r w:rsidR="00766FCD" w:rsidRPr="006F4D2E">
        <w:rPr>
          <w:rFonts w:ascii="Times New Roman" w:hAnsi="Times New Roman"/>
          <w:b/>
          <w:sz w:val="28"/>
          <w:szCs w:val="28"/>
        </w:rPr>
        <w:t>1970</w:t>
      </w:r>
      <w:r w:rsidR="00766FCD" w:rsidRPr="006F4D2E">
        <w:rPr>
          <w:rFonts w:ascii="Times New Roman" w:hAnsi="Times New Roman"/>
          <w:sz w:val="28"/>
          <w:szCs w:val="28"/>
        </w:rPr>
        <w:t xml:space="preserve"> осіб.</w:t>
      </w:r>
    </w:p>
    <w:p w:rsidR="003B09E1" w:rsidRDefault="00F74671">
      <w:pPr>
        <w:spacing w:line="240" w:lineRule="auto"/>
        <w:ind w:firstLine="567"/>
        <w:contextualSpacing/>
        <w:jc w:val="both"/>
        <w:rPr>
          <w:rFonts w:ascii="Times New Roman" w:hAnsi="Times New Roman"/>
          <w:sz w:val="28"/>
          <w:szCs w:val="28"/>
          <w:lang w:val="uk-UA"/>
        </w:rPr>
      </w:pPr>
      <w:r w:rsidRPr="006F4D2E">
        <w:rPr>
          <w:rFonts w:ascii="Times New Roman" w:hAnsi="Times New Roman"/>
          <w:sz w:val="28"/>
          <w:szCs w:val="28"/>
        </w:rPr>
        <w:t xml:space="preserve">З метою налагодження співпраці із закладами вищої освіти забезпечено підписання 7 меморандумів про співпрацю </w:t>
      </w:r>
      <w:r w:rsidR="00625F7E" w:rsidRPr="006F4D2E">
        <w:rPr>
          <w:rFonts w:ascii="Times New Roman" w:hAnsi="Times New Roman"/>
          <w:sz w:val="28"/>
          <w:szCs w:val="28"/>
          <w:lang w:val="uk-UA"/>
        </w:rPr>
        <w:t>ДПС</w:t>
      </w:r>
      <w:r w:rsidR="00B77985">
        <w:rPr>
          <w:rFonts w:ascii="Times New Roman" w:hAnsi="Times New Roman"/>
          <w:sz w:val="28"/>
          <w:szCs w:val="28"/>
          <w:lang w:val="uk-UA"/>
        </w:rPr>
        <w:t xml:space="preserve"> </w:t>
      </w:r>
      <w:r w:rsidR="008A23AD">
        <w:rPr>
          <w:rFonts w:ascii="Times New Roman" w:hAnsi="Times New Roman"/>
          <w:sz w:val="28"/>
          <w:szCs w:val="28"/>
          <w:lang w:val="uk-UA"/>
        </w:rPr>
        <w:t>і</w:t>
      </w:r>
      <w:r w:rsidRPr="006F4D2E">
        <w:rPr>
          <w:rFonts w:ascii="Times New Roman" w:hAnsi="Times New Roman"/>
          <w:sz w:val="28"/>
          <w:szCs w:val="28"/>
        </w:rPr>
        <w:t xml:space="preserve">з Західноукраїнським національним економічним університетом; Київським національним торговельно-економічним університетом; Національним юридичним університетом  імені Ярослава Мудрого; Київським національним університетом імені Тараса Шевченка; Київським національним економічним університетом імені Вадима Гетьмана; Національним авіаційним університетом; </w:t>
      </w:r>
      <w:r w:rsidR="00625F7E" w:rsidRPr="006F4D2E">
        <w:rPr>
          <w:rFonts w:ascii="Times New Roman" w:hAnsi="Times New Roman"/>
          <w:sz w:val="28"/>
          <w:szCs w:val="28"/>
          <w:lang w:val="uk-UA"/>
        </w:rPr>
        <w:t>ДПС</w:t>
      </w:r>
      <w:r w:rsidRPr="006F4D2E">
        <w:rPr>
          <w:rFonts w:ascii="Times New Roman" w:hAnsi="Times New Roman"/>
          <w:sz w:val="28"/>
          <w:szCs w:val="28"/>
        </w:rPr>
        <w:t xml:space="preserve"> та Університетом </w:t>
      </w:r>
      <w:r w:rsidR="008A23AD">
        <w:rPr>
          <w:rFonts w:ascii="Times New Roman" w:hAnsi="Times New Roman"/>
          <w:sz w:val="28"/>
          <w:szCs w:val="28"/>
          <w:lang w:val="uk-UA"/>
        </w:rPr>
        <w:t>Д</w:t>
      </w:r>
      <w:r w:rsidRPr="006F4D2E">
        <w:rPr>
          <w:rFonts w:ascii="Times New Roman" w:hAnsi="Times New Roman"/>
          <w:sz w:val="28"/>
          <w:szCs w:val="28"/>
        </w:rPr>
        <w:t>ержавної фіскальної служби України.</w:t>
      </w:r>
      <w:r w:rsidR="008763D4" w:rsidRPr="008763D4">
        <w:rPr>
          <w:rFonts w:ascii="Times New Roman" w:hAnsi="Times New Roman"/>
          <w:sz w:val="28"/>
          <w:szCs w:val="28"/>
          <w:lang w:val="uk-UA"/>
        </w:rPr>
        <w:t>Також у 2020 році працівники апарату ДПС проходили онлайн</w:t>
      </w:r>
      <w:r w:rsidR="00CF2C22">
        <w:rPr>
          <w:rFonts w:ascii="Times New Roman" w:hAnsi="Times New Roman"/>
          <w:sz w:val="28"/>
          <w:szCs w:val="28"/>
          <w:lang w:val="uk-UA"/>
        </w:rPr>
        <w:t xml:space="preserve"> </w:t>
      </w:r>
      <w:r w:rsidR="008763D4" w:rsidRPr="008763D4">
        <w:rPr>
          <w:rFonts w:ascii="Times New Roman" w:hAnsi="Times New Roman"/>
          <w:sz w:val="28"/>
          <w:szCs w:val="28"/>
          <w:lang w:val="uk-UA"/>
        </w:rPr>
        <w:t>навчання за онлайн</w:t>
      </w:r>
      <w:r w:rsidR="00CF2C22">
        <w:rPr>
          <w:rFonts w:ascii="Times New Roman" w:hAnsi="Times New Roman"/>
          <w:sz w:val="28"/>
          <w:szCs w:val="28"/>
          <w:lang w:val="uk-UA"/>
        </w:rPr>
        <w:t xml:space="preserve"> </w:t>
      </w:r>
      <w:r w:rsidR="008763D4" w:rsidRPr="008763D4">
        <w:rPr>
          <w:rFonts w:ascii="Times New Roman" w:hAnsi="Times New Roman"/>
          <w:sz w:val="28"/>
          <w:szCs w:val="28"/>
          <w:lang w:val="uk-UA"/>
        </w:rPr>
        <w:t xml:space="preserve">курсами на освітніх е-платформах, </w:t>
      </w:r>
      <w:r w:rsidR="008763D4" w:rsidRPr="008763D4">
        <w:rPr>
          <w:rFonts w:ascii="Times New Roman" w:hAnsi="Times New Roman"/>
          <w:sz w:val="28"/>
          <w:szCs w:val="28"/>
          <w:lang w:val="uk-UA"/>
        </w:rPr>
        <w:lastRenderedPageBreak/>
        <w:t xml:space="preserve">зокрема </w:t>
      </w:r>
      <w:r w:rsidRPr="006F4D2E">
        <w:rPr>
          <w:rFonts w:ascii="Times New Roman" w:hAnsi="Times New Roman"/>
          <w:sz w:val="28"/>
          <w:szCs w:val="28"/>
        </w:rPr>
        <w:t>Prometheus</w:t>
      </w:r>
      <w:r w:rsidR="008763D4" w:rsidRPr="008763D4">
        <w:rPr>
          <w:rFonts w:ascii="Times New Roman" w:hAnsi="Times New Roman"/>
          <w:sz w:val="28"/>
          <w:szCs w:val="28"/>
          <w:lang w:val="uk-UA"/>
        </w:rPr>
        <w:t xml:space="preserve">, </w:t>
      </w:r>
      <w:r w:rsidRPr="006F4D2E">
        <w:rPr>
          <w:rFonts w:ascii="Times New Roman" w:hAnsi="Times New Roman"/>
          <w:sz w:val="28"/>
          <w:szCs w:val="28"/>
        </w:rPr>
        <w:t>EdEra</w:t>
      </w:r>
      <w:r w:rsidR="008763D4" w:rsidRPr="008763D4">
        <w:rPr>
          <w:rFonts w:ascii="Times New Roman" w:hAnsi="Times New Roman"/>
          <w:sz w:val="28"/>
          <w:szCs w:val="28"/>
          <w:lang w:val="uk-UA"/>
        </w:rPr>
        <w:t xml:space="preserve">, Відкритий Університет Майдану, </w:t>
      </w:r>
      <w:r w:rsidRPr="006F4D2E">
        <w:rPr>
          <w:rFonts w:ascii="Times New Roman" w:hAnsi="Times New Roman"/>
          <w:sz w:val="28"/>
          <w:szCs w:val="28"/>
        </w:rPr>
        <w:t>Soursera</w:t>
      </w:r>
      <w:r w:rsidR="008763D4" w:rsidRPr="008763D4">
        <w:rPr>
          <w:rFonts w:ascii="Times New Roman" w:hAnsi="Times New Roman"/>
          <w:sz w:val="28"/>
          <w:szCs w:val="28"/>
          <w:lang w:val="uk-UA"/>
        </w:rPr>
        <w:t xml:space="preserve">, </w:t>
      </w:r>
      <w:r w:rsidRPr="006F4D2E">
        <w:rPr>
          <w:rFonts w:ascii="Times New Roman" w:hAnsi="Times New Roman"/>
          <w:sz w:val="28"/>
          <w:szCs w:val="28"/>
        </w:rPr>
        <w:t>UniversityoftsePeople</w:t>
      </w:r>
      <w:r w:rsidR="008763D4" w:rsidRPr="008763D4">
        <w:rPr>
          <w:rFonts w:ascii="Times New Roman" w:hAnsi="Times New Roman"/>
          <w:sz w:val="28"/>
          <w:szCs w:val="28"/>
          <w:lang w:val="uk-UA"/>
        </w:rPr>
        <w:t xml:space="preserve">, </w:t>
      </w:r>
      <w:r w:rsidRPr="006F4D2E">
        <w:rPr>
          <w:rFonts w:ascii="Times New Roman" w:hAnsi="Times New Roman"/>
          <w:sz w:val="28"/>
          <w:szCs w:val="28"/>
        </w:rPr>
        <w:t>KhanAcademy</w:t>
      </w:r>
      <w:r w:rsidR="008763D4" w:rsidRPr="008763D4">
        <w:rPr>
          <w:rFonts w:ascii="Times New Roman" w:hAnsi="Times New Roman"/>
          <w:sz w:val="28"/>
          <w:szCs w:val="28"/>
          <w:lang w:val="uk-UA"/>
        </w:rPr>
        <w:t xml:space="preserve">, Освітній хаб міста Києва, за результатами якого працівниками було передано до Департаменту кадрового забезпечення та розвитку персоналу </w:t>
      </w:r>
      <w:r w:rsidR="008763D4" w:rsidRPr="008763D4">
        <w:rPr>
          <w:rFonts w:ascii="Times New Roman" w:hAnsi="Times New Roman"/>
          <w:b/>
          <w:sz w:val="28"/>
          <w:szCs w:val="28"/>
          <w:lang w:val="uk-UA"/>
        </w:rPr>
        <w:t>1775</w:t>
      </w:r>
      <w:r w:rsidR="008763D4" w:rsidRPr="008763D4">
        <w:rPr>
          <w:rFonts w:ascii="Times New Roman" w:hAnsi="Times New Roman"/>
          <w:sz w:val="28"/>
          <w:szCs w:val="28"/>
          <w:lang w:val="uk-UA"/>
        </w:rPr>
        <w:t xml:space="preserve"> сертифікатів для нарахування кредитів ЄКТС.</w:t>
      </w:r>
    </w:p>
    <w:p w:rsidR="003B09E1" w:rsidRPr="003B09E1" w:rsidRDefault="00F74671">
      <w:pPr>
        <w:spacing w:after="0" w:line="240" w:lineRule="auto"/>
        <w:ind w:firstLine="567"/>
        <w:jc w:val="both"/>
        <w:rPr>
          <w:rFonts w:ascii="Times New Roman" w:hAnsi="Times New Roman"/>
          <w:sz w:val="28"/>
          <w:szCs w:val="28"/>
          <w:lang w:val="uk-UA"/>
        </w:rPr>
      </w:pPr>
      <w:r w:rsidRPr="003B09E1">
        <w:rPr>
          <w:rFonts w:ascii="Times New Roman" w:hAnsi="Times New Roman"/>
          <w:sz w:val="28"/>
          <w:szCs w:val="28"/>
          <w:lang w:val="uk-UA"/>
        </w:rPr>
        <w:t xml:space="preserve">За звітний період зареєстровано особистий кабінет на Єдиному порталі вакансій державної служби та видано </w:t>
      </w:r>
      <w:r w:rsidR="008A23AD">
        <w:rPr>
          <w:rFonts w:ascii="Times New Roman" w:hAnsi="Times New Roman"/>
          <w:sz w:val="28"/>
          <w:szCs w:val="28"/>
          <w:lang w:val="uk-UA"/>
        </w:rPr>
        <w:t>такі</w:t>
      </w:r>
      <w:r w:rsidRPr="003B09E1">
        <w:rPr>
          <w:rFonts w:ascii="Times New Roman" w:hAnsi="Times New Roman"/>
          <w:sz w:val="28"/>
          <w:szCs w:val="28"/>
          <w:lang w:val="uk-UA"/>
        </w:rPr>
        <w:t xml:space="preserve">накази ДПС щодо діяльності конкурсної комісії </w:t>
      </w:r>
      <w:r w:rsidR="005F4A9A">
        <w:rPr>
          <w:rFonts w:ascii="Times New Roman" w:hAnsi="Times New Roman"/>
          <w:sz w:val="28"/>
          <w:szCs w:val="28"/>
          <w:lang w:val="uk-UA"/>
        </w:rPr>
        <w:t>і</w:t>
      </w:r>
      <w:r w:rsidRPr="003B09E1">
        <w:rPr>
          <w:rFonts w:ascii="Times New Roman" w:hAnsi="Times New Roman"/>
          <w:sz w:val="28"/>
          <w:szCs w:val="28"/>
          <w:lang w:val="uk-UA"/>
        </w:rPr>
        <w:t xml:space="preserve"> проведення конкурсів:</w:t>
      </w:r>
    </w:p>
    <w:p w:rsidR="00F74671" w:rsidRPr="006F4D2E" w:rsidRDefault="00F74671" w:rsidP="005F4A9A">
      <w:pPr>
        <w:spacing w:after="0" w:line="240" w:lineRule="auto"/>
        <w:ind w:firstLine="567"/>
        <w:jc w:val="both"/>
        <w:rPr>
          <w:rFonts w:ascii="Times New Roman" w:hAnsi="Times New Roman"/>
          <w:sz w:val="28"/>
          <w:szCs w:val="28"/>
        </w:rPr>
      </w:pPr>
      <w:r w:rsidRPr="006F4D2E">
        <w:rPr>
          <w:rFonts w:ascii="Times New Roman" w:hAnsi="Times New Roman"/>
          <w:sz w:val="28"/>
          <w:szCs w:val="28"/>
        </w:rPr>
        <w:t>від 23.01.2020  № 26 «Про утворення Конкурсної комісії»;</w:t>
      </w:r>
    </w:p>
    <w:p w:rsidR="00F74671" w:rsidRPr="006F4D2E" w:rsidRDefault="00F74671" w:rsidP="005F4A9A">
      <w:pPr>
        <w:spacing w:after="0" w:line="240" w:lineRule="auto"/>
        <w:ind w:firstLine="567"/>
        <w:jc w:val="both"/>
        <w:rPr>
          <w:rFonts w:ascii="Times New Roman" w:hAnsi="Times New Roman"/>
          <w:sz w:val="28"/>
          <w:szCs w:val="28"/>
        </w:rPr>
      </w:pPr>
      <w:r w:rsidRPr="006F4D2E">
        <w:rPr>
          <w:rFonts w:ascii="Times New Roman" w:hAnsi="Times New Roman"/>
          <w:sz w:val="28"/>
          <w:szCs w:val="28"/>
        </w:rPr>
        <w:t>від 14.02.2020 № 136-о «Про оголошення конкурсу»;</w:t>
      </w:r>
    </w:p>
    <w:p w:rsidR="00F74671" w:rsidRPr="006F4D2E" w:rsidRDefault="004F1BAE" w:rsidP="005F4A9A">
      <w:pPr>
        <w:spacing w:after="0" w:line="240" w:lineRule="auto"/>
        <w:ind w:firstLine="567"/>
        <w:jc w:val="both"/>
        <w:rPr>
          <w:rFonts w:ascii="Times New Roman" w:hAnsi="Times New Roman"/>
          <w:sz w:val="28"/>
          <w:szCs w:val="28"/>
        </w:rPr>
      </w:pPr>
      <w:r w:rsidRPr="006F4D2E">
        <w:rPr>
          <w:rFonts w:ascii="Times New Roman" w:hAnsi="Times New Roman"/>
          <w:noProof/>
          <w:sz w:val="28"/>
          <w:szCs w:val="28"/>
          <w:lang w:eastAsia="ru-RU"/>
        </w:rPr>
        <w:drawing>
          <wp:anchor distT="0" distB="0" distL="114300" distR="114300" simplePos="0" relativeHeight="251703296" behindDoc="0" locked="0" layoutInCell="1" allowOverlap="1">
            <wp:simplePos x="0" y="0"/>
            <wp:positionH relativeFrom="margin">
              <wp:posOffset>3502660</wp:posOffset>
            </wp:positionH>
            <wp:positionV relativeFrom="margin">
              <wp:posOffset>2141220</wp:posOffset>
            </wp:positionV>
            <wp:extent cx="2533650" cy="1685925"/>
            <wp:effectExtent l="19050" t="0" r="0" b="0"/>
            <wp:wrapSquare wrapText="bothSides"/>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1685925"/>
                    </a:xfrm>
                    <a:prstGeom prst="rect">
                      <a:avLst/>
                    </a:prstGeom>
                    <a:noFill/>
                  </pic:spPr>
                </pic:pic>
              </a:graphicData>
            </a:graphic>
          </wp:anchor>
        </w:drawing>
      </w:r>
      <w:r w:rsidR="00F74671" w:rsidRPr="006F4D2E">
        <w:rPr>
          <w:rFonts w:ascii="Times New Roman" w:hAnsi="Times New Roman"/>
          <w:sz w:val="28"/>
          <w:szCs w:val="28"/>
        </w:rPr>
        <w:t>від 27.03.2020 № 261-о «Про зупинення проведення  конкурсу»;</w:t>
      </w:r>
    </w:p>
    <w:p w:rsidR="00F74671" w:rsidRPr="006F4D2E" w:rsidRDefault="00F74671" w:rsidP="005F4A9A">
      <w:pPr>
        <w:spacing w:after="0" w:line="240" w:lineRule="auto"/>
        <w:ind w:firstLine="567"/>
        <w:jc w:val="both"/>
        <w:rPr>
          <w:rFonts w:ascii="Times New Roman" w:hAnsi="Times New Roman"/>
          <w:sz w:val="28"/>
          <w:szCs w:val="28"/>
        </w:rPr>
      </w:pPr>
      <w:r w:rsidRPr="006F4D2E">
        <w:rPr>
          <w:rFonts w:ascii="Times New Roman" w:hAnsi="Times New Roman"/>
          <w:sz w:val="28"/>
          <w:szCs w:val="28"/>
        </w:rPr>
        <w:t>від 13.05.2020 № 372-о «Про скасування проведення конкурсу»;</w:t>
      </w:r>
    </w:p>
    <w:p w:rsidR="00F74671" w:rsidRPr="006F4D2E" w:rsidRDefault="00F74671" w:rsidP="005F4A9A">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від 27.10.2020 № 594-о «Про втрату чинності наказом ДПС від 23.01.2020 </w:t>
      </w:r>
      <w:r w:rsidR="000844C3">
        <w:rPr>
          <w:rFonts w:ascii="Times New Roman" w:hAnsi="Times New Roman"/>
          <w:sz w:val="28"/>
          <w:szCs w:val="28"/>
          <w:lang w:val="uk-UA"/>
        </w:rPr>
        <w:t xml:space="preserve">       </w:t>
      </w:r>
      <w:r w:rsidRPr="006F4D2E">
        <w:rPr>
          <w:rFonts w:ascii="Times New Roman" w:hAnsi="Times New Roman"/>
          <w:sz w:val="28"/>
          <w:szCs w:val="28"/>
        </w:rPr>
        <w:t>№ 26</w:t>
      </w:r>
      <w:r w:rsidR="000844C3">
        <w:rPr>
          <w:rFonts w:ascii="Times New Roman" w:hAnsi="Times New Roman"/>
          <w:sz w:val="28"/>
          <w:szCs w:val="28"/>
          <w:lang w:val="uk-UA"/>
        </w:rPr>
        <w:t xml:space="preserve"> </w:t>
      </w:r>
      <w:r w:rsidRPr="006F4D2E">
        <w:rPr>
          <w:rFonts w:ascii="Times New Roman" w:hAnsi="Times New Roman"/>
          <w:sz w:val="28"/>
          <w:szCs w:val="28"/>
        </w:rPr>
        <w:t>«Про утворення Конкурсної комісії».</w:t>
      </w:r>
    </w:p>
    <w:p w:rsidR="004A7989" w:rsidRPr="006F4D2E" w:rsidRDefault="004A7989" w:rsidP="004F1BAE">
      <w:pPr>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 xml:space="preserve">Відповідно до постанови Кабінету Міністрів України від 22 квітня 2020 року № 290 «Деякі питання призначення на посади державної служби на період дії карантину, установленого з метою запобігання поширенню на території України гострої респіраторної хвороби </w:t>
      </w:r>
      <w:r w:rsidRPr="006F4D2E">
        <w:rPr>
          <w:rFonts w:ascii="Times New Roman" w:hAnsi="Times New Roman"/>
          <w:sz w:val="28"/>
          <w:szCs w:val="28"/>
        </w:rPr>
        <w:t>COVID</w:t>
      </w:r>
      <w:r w:rsidRPr="006F4D2E">
        <w:rPr>
          <w:rFonts w:ascii="Times New Roman" w:hAnsi="Times New Roman"/>
          <w:sz w:val="28"/>
          <w:szCs w:val="28"/>
          <w:lang w:val="uk-UA"/>
        </w:rPr>
        <w:t xml:space="preserve">-19, спричиненої коронавірусом </w:t>
      </w:r>
      <w:r w:rsidRPr="006F4D2E">
        <w:rPr>
          <w:rFonts w:ascii="Times New Roman" w:hAnsi="Times New Roman"/>
          <w:sz w:val="28"/>
          <w:szCs w:val="28"/>
        </w:rPr>
        <w:t>SARS</w:t>
      </w:r>
      <w:r w:rsidRPr="006F4D2E">
        <w:rPr>
          <w:rFonts w:ascii="Times New Roman" w:hAnsi="Times New Roman"/>
          <w:sz w:val="28"/>
          <w:szCs w:val="28"/>
          <w:lang w:val="uk-UA"/>
        </w:rPr>
        <w:t>-</w:t>
      </w:r>
      <w:r w:rsidRPr="006F4D2E">
        <w:rPr>
          <w:rFonts w:ascii="Times New Roman" w:hAnsi="Times New Roman"/>
          <w:sz w:val="28"/>
          <w:szCs w:val="28"/>
        </w:rPr>
        <w:t>CoV</w:t>
      </w:r>
      <w:r w:rsidRPr="006F4D2E">
        <w:rPr>
          <w:rFonts w:ascii="Times New Roman" w:hAnsi="Times New Roman"/>
          <w:sz w:val="28"/>
          <w:szCs w:val="28"/>
          <w:lang w:val="uk-UA"/>
        </w:rPr>
        <w:t>-2» забезпечено підготовку 32 наказів ДПС, якими  оголошено добір на 167 вакантних посад державної служби категорі</w:t>
      </w:r>
      <w:r w:rsidR="005F4A9A">
        <w:rPr>
          <w:rFonts w:ascii="Times New Roman" w:hAnsi="Times New Roman"/>
          <w:sz w:val="28"/>
          <w:szCs w:val="28"/>
          <w:lang w:val="uk-UA"/>
        </w:rPr>
        <w:t>й</w:t>
      </w:r>
      <w:r w:rsidRPr="006F4D2E">
        <w:rPr>
          <w:rFonts w:ascii="Times New Roman" w:hAnsi="Times New Roman"/>
          <w:sz w:val="28"/>
          <w:szCs w:val="28"/>
          <w:lang w:val="uk-UA"/>
        </w:rPr>
        <w:t xml:space="preserve"> «Б» та «В» апарату ДПС та 116 вакантних посад державної служби категорії «Б» територіальних органів ДПС, призначення на які здійснюється Головою </w:t>
      </w:r>
      <w:r w:rsidRPr="006F4D2E">
        <w:rPr>
          <w:rFonts w:ascii="Times New Roman" w:hAnsi="Times New Roman"/>
          <w:sz w:val="28"/>
          <w:szCs w:val="28"/>
        </w:rPr>
        <w:t>ДПС, шляхом укладення контракту про проходження державної служби на період дії карантину.</w:t>
      </w:r>
    </w:p>
    <w:p w:rsidR="004A7989" w:rsidRPr="006F4D2E" w:rsidRDefault="004A7989" w:rsidP="00F74671">
      <w:pPr>
        <w:spacing w:after="0" w:line="240" w:lineRule="auto"/>
        <w:ind w:firstLine="708"/>
        <w:jc w:val="both"/>
        <w:rPr>
          <w:rFonts w:ascii="Times New Roman" w:hAnsi="Times New Roman"/>
          <w:sz w:val="28"/>
          <w:szCs w:val="28"/>
        </w:rPr>
      </w:pPr>
    </w:p>
    <w:p w:rsidR="00F74671" w:rsidRPr="006F4D2E" w:rsidRDefault="004F1BAE" w:rsidP="004F1BAE">
      <w:pPr>
        <w:spacing w:after="0" w:line="240" w:lineRule="auto"/>
        <w:ind w:firstLine="567"/>
        <w:rPr>
          <w:rFonts w:ascii="Times New Roman" w:hAnsi="Times New Roman"/>
          <w:sz w:val="28"/>
          <w:szCs w:val="28"/>
        </w:rPr>
      </w:pPr>
      <w:r w:rsidRPr="006F4D2E">
        <w:rPr>
          <w:rFonts w:ascii="Times New Roman" w:hAnsi="Times New Roman"/>
          <w:noProof/>
          <w:sz w:val="28"/>
          <w:szCs w:val="28"/>
          <w:lang w:eastAsia="ru-RU"/>
        </w:rPr>
        <w:drawing>
          <wp:anchor distT="0" distB="0" distL="114300" distR="114300" simplePos="0" relativeHeight="251686912" behindDoc="0" locked="0" layoutInCell="1" allowOverlap="1">
            <wp:simplePos x="0" y="0"/>
            <wp:positionH relativeFrom="column">
              <wp:posOffset>423545</wp:posOffset>
            </wp:positionH>
            <wp:positionV relativeFrom="paragraph">
              <wp:posOffset>94615</wp:posOffset>
            </wp:positionV>
            <wp:extent cx="4892675" cy="3180080"/>
            <wp:effectExtent l="0" t="0" r="0" b="0"/>
            <wp:wrapSquare wrapText="bothSides"/>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2675" cy="3180080"/>
                    </a:xfrm>
                    <a:prstGeom prst="rect">
                      <a:avLst/>
                    </a:prstGeom>
                    <a:noFill/>
                  </pic:spPr>
                </pic:pic>
              </a:graphicData>
            </a:graphic>
          </wp:anchor>
        </w:drawing>
      </w:r>
      <w:r w:rsidR="00F74671" w:rsidRPr="006F4D2E">
        <w:rPr>
          <w:rFonts w:ascii="Times New Roman" w:hAnsi="Times New Roman"/>
          <w:sz w:val="28"/>
          <w:szCs w:val="28"/>
        </w:rPr>
        <w:br w:type="page"/>
      </w:r>
    </w:p>
    <w:p w:rsidR="00F74671" w:rsidRPr="006F4D2E" w:rsidRDefault="004F1BAE" w:rsidP="005F4A9A">
      <w:pPr>
        <w:spacing w:after="0" w:line="240" w:lineRule="auto"/>
        <w:ind w:firstLine="567"/>
        <w:jc w:val="both"/>
        <w:rPr>
          <w:rFonts w:ascii="Times New Roman" w:hAnsi="Times New Roman"/>
          <w:sz w:val="28"/>
          <w:szCs w:val="28"/>
        </w:rPr>
      </w:pPr>
      <w:r w:rsidRPr="006F4D2E">
        <w:rPr>
          <w:rFonts w:ascii="Times New Roman" w:hAnsi="Times New Roman"/>
          <w:noProof/>
          <w:sz w:val="28"/>
          <w:szCs w:val="28"/>
          <w:lang w:eastAsia="ru-RU"/>
        </w:rPr>
        <w:lastRenderedPageBreak/>
        <w:drawing>
          <wp:anchor distT="0" distB="0" distL="114300" distR="114300" simplePos="0" relativeHeight="251680768" behindDoc="0" locked="0" layoutInCell="1" allowOverlap="1">
            <wp:simplePos x="0" y="0"/>
            <wp:positionH relativeFrom="margin">
              <wp:posOffset>3321685</wp:posOffset>
            </wp:positionH>
            <wp:positionV relativeFrom="margin">
              <wp:posOffset>360045</wp:posOffset>
            </wp:positionV>
            <wp:extent cx="3028950" cy="2390775"/>
            <wp:effectExtent l="0" t="0" r="0" b="0"/>
            <wp:wrapSquare wrapText="bothSides"/>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950" cy="2390775"/>
                    </a:xfrm>
                    <a:prstGeom prst="rect">
                      <a:avLst/>
                    </a:prstGeom>
                    <a:noFill/>
                  </pic:spPr>
                </pic:pic>
              </a:graphicData>
            </a:graphic>
          </wp:anchor>
        </w:drawing>
      </w:r>
      <w:r w:rsidR="00F74671" w:rsidRPr="006F4D2E">
        <w:rPr>
          <w:rFonts w:ascii="Times New Roman" w:hAnsi="Times New Roman"/>
          <w:sz w:val="28"/>
          <w:szCs w:val="28"/>
        </w:rPr>
        <w:t xml:space="preserve">У кінці 2020 року у </w:t>
      </w:r>
      <w:r w:rsidR="00625F7E" w:rsidRPr="006F4D2E">
        <w:rPr>
          <w:rFonts w:ascii="Times New Roman" w:hAnsi="Times New Roman"/>
          <w:sz w:val="28"/>
          <w:szCs w:val="28"/>
          <w:lang w:val="uk-UA"/>
        </w:rPr>
        <w:t>ДПС</w:t>
      </w:r>
      <w:r w:rsidR="00F74671" w:rsidRPr="006F4D2E">
        <w:rPr>
          <w:rFonts w:ascii="Times New Roman" w:hAnsi="Times New Roman"/>
          <w:sz w:val="28"/>
          <w:szCs w:val="28"/>
        </w:rPr>
        <w:t xml:space="preserve"> провели оцінювання працівників апарату ДПС та територіальних органів</w:t>
      </w:r>
      <w:r w:rsidR="00625F7E" w:rsidRPr="006F4D2E">
        <w:rPr>
          <w:rFonts w:ascii="Times New Roman" w:hAnsi="Times New Roman"/>
          <w:sz w:val="28"/>
          <w:szCs w:val="28"/>
          <w:lang w:val="uk-UA"/>
        </w:rPr>
        <w:t xml:space="preserve"> ДПС</w:t>
      </w:r>
      <w:r w:rsidR="00F74671" w:rsidRPr="006F4D2E">
        <w:rPr>
          <w:rFonts w:ascii="Times New Roman" w:hAnsi="Times New Roman"/>
          <w:sz w:val="28"/>
          <w:szCs w:val="28"/>
        </w:rPr>
        <w:t xml:space="preserve">. </w:t>
      </w:r>
    </w:p>
    <w:p w:rsidR="00F74671" w:rsidRPr="006F4D2E" w:rsidRDefault="00F74671" w:rsidP="005F4A9A">
      <w:pPr>
        <w:spacing w:after="0" w:line="240" w:lineRule="auto"/>
        <w:ind w:firstLine="567"/>
        <w:jc w:val="both"/>
        <w:rPr>
          <w:rFonts w:ascii="Times New Roman" w:hAnsi="Times New Roman"/>
          <w:sz w:val="28"/>
          <w:szCs w:val="28"/>
        </w:rPr>
      </w:pPr>
      <w:r w:rsidRPr="006F4D2E">
        <w:rPr>
          <w:rFonts w:ascii="Times New Roman" w:hAnsi="Times New Roman"/>
          <w:sz w:val="28"/>
          <w:szCs w:val="28"/>
        </w:rPr>
        <w:t>Видано наказ ДПС від 16.10.2020 №</w:t>
      </w:r>
      <w:r w:rsidR="005F4A9A">
        <w:rPr>
          <w:rFonts w:ascii="Times New Roman" w:hAnsi="Times New Roman"/>
          <w:sz w:val="28"/>
          <w:szCs w:val="28"/>
          <w:lang w:val="uk-UA"/>
        </w:rPr>
        <w:t> </w:t>
      </w:r>
      <w:r w:rsidRPr="006F4D2E">
        <w:rPr>
          <w:rFonts w:ascii="Times New Roman" w:hAnsi="Times New Roman"/>
          <w:sz w:val="28"/>
          <w:szCs w:val="28"/>
        </w:rPr>
        <w:t>574 «Про визначення результатів виконання завдань державними службовцями органів Державної податкової служби України, які займають посади державної служби категорій «Б» та «В». Наказом ДПС від 08.12.2020 №</w:t>
      </w:r>
      <w:r w:rsidR="005F4A9A">
        <w:rPr>
          <w:rFonts w:ascii="Times New Roman" w:hAnsi="Times New Roman"/>
          <w:sz w:val="28"/>
          <w:szCs w:val="28"/>
          <w:lang w:val="uk-UA"/>
        </w:rPr>
        <w:t> </w:t>
      </w:r>
      <w:r w:rsidRPr="006F4D2E">
        <w:rPr>
          <w:rFonts w:ascii="Times New Roman" w:hAnsi="Times New Roman"/>
          <w:sz w:val="28"/>
          <w:szCs w:val="28"/>
        </w:rPr>
        <w:t xml:space="preserve">703 «Про затвердження висновків щодо оцінювання результатів службової діяльності державних службовців органів Державної податкової служби України, які займають посади державної служби категорій «Б» і «В», у 2020 році» затверджено Висновок щодо оцінювання результатів службової діяльності державних службовців апарату ДПС, які займають посади  державної служби  категорій «Б» і «В», та керівників </w:t>
      </w:r>
      <w:r w:rsidR="005F4A9A">
        <w:rPr>
          <w:rFonts w:ascii="Times New Roman" w:hAnsi="Times New Roman"/>
          <w:sz w:val="28"/>
          <w:szCs w:val="28"/>
          <w:lang w:val="uk-UA"/>
        </w:rPr>
        <w:t>і</w:t>
      </w:r>
      <w:r w:rsidRPr="006F4D2E">
        <w:rPr>
          <w:rFonts w:ascii="Times New Roman" w:hAnsi="Times New Roman"/>
          <w:sz w:val="28"/>
          <w:szCs w:val="28"/>
        </w:rPr>
        <w:t xml:space="preserve"> заступників керівників територіальних органів ДПС, які займають посади державної служби категорії «Б».                </w:t>
      </w:r>
    </w:p>
    <w:p w:rsidR="003B09E1" w:rsidRDefault="004F1BAE">
      <w:pPr>
        <w:spacing w:after="0" w:line="240" w:lineRule="auto"/>
        <w:ind w:firstLine="567"/>
        <w:jc w:val="both"/>
        <w:rPr>
          <w:rFonts w:ascii="Times New Roman" w:hAnsi="Times New Roman"/>
          <w:sz w:val="28"/>
          <w:szCs w:val="28"/>
        </w:rPr>
      </w:pPr>
      <w:r w:rsidRPr="006F4D2E">
        <w:rPr>
          <w:rFonts w:ascii="Times New Roman" w:hAnsi="Times New Roman"/>
          <w:noProof/>
          <w:sz w:val="28"/>
          <w:szCs w:val="28"/>
          <w:lang w:eastAsia="ru-RU"/>
        </w:rPr>
        <w:drawing>
          <wp:anchor distT="0" distB="0" distL="114300" distR="114300" simplePos="0" relativeHeight="251679744" behindDoc="0" locked="0" layoutInCell="1" allowOverlap="1">
            <wp:simplePos x="0" y="0"/>
            <wp:positionH relativeFrom="column">
              <wp:posOffset>3178810</wp:posOffset>
            </wp:positionH>
            <wp:positionV relativeFrom="paragraph">
              <wp:posOffset>428625</wp:posOffset>
            </wp:positionV>
            <wp:extent cx="2951480" cy="2190750"/>
            <wp:effectExtent l="0" t="0" r="0" b="0"/>
            <wp:wrapSquare wrapText="bothSides"/>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1480" cy="2190750"/>
                    </a:xfrm>
                    <a:prstGeom prst="rect">
                      <a:avLst/>
                    </a:prstGeom>
                    <a:noFill/>
                  </pic:spPr>
                </pic:pic>
              </a:graphicData>
            </a:graphic>
          </wp:anchor>
        </w:drawing>
      </w:r>
      <w:r w:rsidR="00F74671" w:rsidRPr="006F4D2E">
        <w:rPr>
          <w:rFonts w:ascii="Times New Roman" w:hAnsi="Times New Roman"/>
          <w:sz w:val="28"/>
          <w:szCs w:val="28"/>
        </w:rPr>
        <w:t xml:space="preserve">За результатами проведеного аналізу наданих висновків оцінювання працівників апарату ДПС та службової діяльності у 2020 році отримали оцінку «відмінно» 78 </w:t>
      </w:r>
      <w:r w:rsidRPr="006F4D2E">
        <w:rPr>
          <w:rFonts w:ascii="Times New Roman" w:hAnsi="Times New Roman"/>
          <w:sz w:val="28"/>
          <w:szCs w:val="28"/>
          <w:lang w:val="uk-UA"/>
        </w:rPr>
        <w:t>відс.</w:t>
      </w:r>
      <w:r w:rsidR="00F74671" w:rsidRPr="006F4D2E">
        <w:rPr>
          <w:rFonts w:ascii="Times New Roman" w:hAnsi="Times New Roman"/>
          <w:sz w:val="28"/>
          <w:szCs w:val="28"/>
        </w:rPr>
        <w:t xml:space="preserve"> працівників апарату ДПС (з них 47 </w:t>
      </w:r>
      <w:r w:rsidRPr="006F4D2E">
        <w:rPr>
          <w:rFonts w:ascii="Times New Roman" w:hAnsi="Times New Roman"/>
          <w:sz w:val="28"/>
          <w:szCs w:val="28"/>
          <w:lang w:val="uk-UA"/>
        </w:rPr>
        <w:t>відс.</w:t>
      </w:r>
      <w:r w:rsidR="000844C3">
        <w:rPr>
          <w:rFonts w:ascii="Times New Roman" w:hAnsi="Times New Roman"/>
          <w:sz w:val="28"/>
          <w:szCs w:val="28"/>
          <w:lang w:val="uk-UA"/>
        </w:rPr>
        <w:t xml:space="preserve"> </w:t>
      </w:r>
      <w:r w:rsidR="00625F7E" w:rsidRPr="006F4D2E">
        <w:rPr>
          <w:rFonts w:ascii="Times New Roman" w:hAnsi="Times New Roman"/>
          <w:sz w:val="28"/>
          <w:szCs w:val="28"/>
        </w:rPr>
        <w:t>–</w:t>
      </w:r>
      <w:r w:rsidR="00F74671" w:rsidRPr="006F4D2E">
        <w:rPr>
          <w:rFonts w:ascii="Times New Roman" w:hAnsi="Times New Roman"/>
          <w:sz w:val="28"/>
          <w:szCs w:val="28"/>
        </w:rPr>
        <w:t xml:space="preserve"> категорія «Б» та 53 </w:t>
      </w:r>
      <w:r w:rsidRPr="006F4D2E">
        <w:rPr>
          <w:rFonts w:ascii="Times New Roman" w:hAnsi="Times New Roman"/>
          <w:sz w:val="28"/>
          <w:szCs w:val="28"/>
          <w:lang w:val="uk-UA"/>
        </w:rPr>
        <w:t>відс.</w:t>
      </w:r>
      <w:r w:rsidR="000844C3">
        <w:rPr>
          <w:rFonts w:ascii="Times New Roman" w:hAnsi="Times New Roman"/>
          <w:sz w:val="28"/>
          <w:szCs w:val="28"/>
          <w:lang w:val="uk-UA"/>
        </w:rPr>
        <w:t xml:space="preserve"> </w:t>
      </w:r>
      <w:r w:rsidR="00625F7E" w:rsidRPr="006F4D2E">
        <w:rPr>
          <w:rFonts w:ascii="Times New Roman" w:hAnsi="Times New Roman"/>
          <w:sz w:val="28"/>
          <w:szCs w:val="28"/>
        </w:rPr>
        <w:t>–</w:t>
      </w:r>
      <w:r w:rsidR="00F74671" w:rsidRPr="006F4D2E">
        <w:rPr>
          <w:rFonts w:ascii="Times New Roman" w:hAnsi="Times New Roman"/>
          <w:sz w:val="28"/>
          <w:szCs w:val="28"/>
        </w:rPr>
        <w:t xml:space="preserve"> категорія «В»), а також оцінку «позитивно» 22 </w:t>
      </w:r>
      <w:r w:rsidRPr="006F4D2E">
        <w:rPr>
          <w:rFonts w:ascii="Times New Roman" w:hAnsi="Times New Roman"/>
          <w:sz w:val="28"/>
          <w:szCs w:val="28"/>
          <w:lang w:val="uk-UA"/>
        </w:rPr>
        <w:t>відс.</w:t>
      </w:r>
      <w:r w:rsidR="00F74671" w:rsidRPr="006F4D2E">
        <w:rPr>
          <w:rFonts w:ascii="Times New Roman" w:hAnsi="Times New Roman"/>
          <w:sz w:val="28"/>
          <w:szCs w:val="28"/>
        </w:rPr>
        <w:t xml:space="preserve"> працівників апарату ДПС (з них 16 </w:t>
      </w:r>
      <w:r w:rsidRPr="006F4D2E">
        <w:rPr>
          <w:rFonts w:ascii="Times New Roman" w:hAnsi="Times New Roman"/>
          <w:sz w:val="28"/>
          <w:szCs w:val="28"/>
          <w:lang w:val="uk-UA"/>
        </w:rPr>
        <w:t>відс.</w:t>
      </w:r>
      <w:r w:rsidR="000844C3">
        <w:rPr>
          <w:rFonts w:ascii="Times New Roman" w:hAnsi="Times New Roman"/>
          <w:sz w:val="28"/>
          <w:szCs w:val="28"/>
          <w:lang w:val="uk-UA"/>
        </w:rPr>
        <w:t xml:space="preserve"> </w:t>
      </w:r>
      <w:r w:rsidR="00625F7E" w:rsidRPr="006F4D2E">
        <w:rPr>
          <w:rFonts w:ascii="Times New Roman" w:hAnsi="Times New Roman"/>
          <w:sz w:val="28"/>
          <w:szCs w:val="28"/>
        </w:rPr>
        <w:t>–</w:t>
      </w:r>
      <w:r w:rsidR="00F74671" w:rsidRPr="006F4D2E">
        <w:rPr>
          <w:rFonts w:ascii="Times New Roman" w:hAnsi="Times New Roman"/>
          <w:sz w:val="28"/>
          <w:szCs w:val="28"/>
        </w:rPr>
        <w:t xml:space="preserve"> категорія «Б» та 84 </w:t>
      </w:r>
      <w:r w:rsidRPr="006F4D2E">
        <w:rPr>
          <w:rFonts w:ascii="Times New Roman" w:hAnsi="Times New Roman"/>
          <w:sz w:val="28"/>
          <w:szCs w:val="28"/>
          <w:lang w:val="uk-UA"/>
        </w:rPr>
        <w:t>відс.</w:t>
      </w:r>
      <w:r w:rsidR="000844C3">
        <w:rPr>
          <w:rFonts w:ascii="Times New Roman" w:hAnsi="Times New Roman"/>
          <w:sz w:val="28"/>
          <w:szCs w:val="28"/>
          <w:lang w:val="uk-UA"/>
        </w:rPr>
        <w:t xml:space="preserve"> </w:t>
      </w:r>
      <w:r w:rsidR="00625F7E" w:rsidRPr="006F4D2E">
        <w:rPr>
          <w:rFonts w:ascii="Times New Roman" w:hAnsi="Times New Roman"/>
          <w:sz w:val="28"/>
          <w:szCs w:val="28"/>
        </w:rPr>
        <w:t>–</w:t>
      </w:r>
      <w:r w:rsidR="00F74671" w:rsidRPr="006F4D2E">
        <w:rPr>
          <w:rFonts w:ascii="Times New Roman" w:hAnsi="Times New Roman"/>
          <w:sz w:val="28"/>
          <w:szCs w:val="28"/>
        </w:rPr>
        <w:t xml:space="preserve"> категорія «В»).</w:t>
      </w:r>
    </w:p>
    <w:p w:rsidR="003B09E1" w:rsidRDefault="00F74671">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За результатами оцінювання працівників територіальних органів ДПС «відмінно» отримали 16 </w:t>
      </w:r>
      <w:r w:rsidR="004F1BAE" w:rsidRPr="006F4D2E">
        <w:rPr>
          <w:rFonts w:ascii="Times New Roman" w:hAnsi="Times New Roman"/>
          <w:sz w:val="28"/>
          <w:szCs w:val="28"/>
          <w:lang w:val="uk-UA"/>
        </w:rPr>
        <w:t>відс.</w:t>
      </w:r>
      <w:r w:rsidRPr="006F4D2E">
        <w:rPr>
          <w:rFonts w:ascii="Times New Roman" w:hAnsi="Times New Roman"/>
          <w:sz w:val="28"/>
          <w:szCs w:val="28"/>
        </w:rPr>
        <w:t xml:space="preserve"> працівників (з них 47 </w:t>
      </w:r>
      <w:r w:rsidR="004F1BAE" w:rsidRPr="006F4D2E">
        <w:rPr>
          <w:rFonts w:ascii="Times New Roman" w:hAnsi="Times New Roman"/>
          <w:sz w:val="28"/>
          <w:szCs w:val="28"/>
          <w:lang w:val="uk-UA"/>
        </w:rPr>
        <w:t>відс.</w:t>
      </w:r>
      <w:r w:rsidR="00662038">
        <w:rPr>
          <w:rFonts w:ascii="Times New Roman" w:hAnsi="Times New Roman"/>
          <w:sz w:val="28"/>
          <w:szCs w:val="28"/>
          <w:lang w:val="uk-UA"/>
        </w:rPr>
        <w:t xml:space="preserve"> </w:t>
      </w:r>
      <w:r w:rsidR="00625F7E" w:rsidRPr="006F4D2E">
        <w:rPr>
          <w:rFonts w:ascii="Times New Roman" w:hAnsi="Times New Roman"/>
          <w:sz w:val="28"/>
          <w:szCs w:val="28"/>
        </w:rPr>
        <w:t>–</w:t>
      </w:r>
      <w:r w:rsidRPr="006F4D2E">
        <w:rPr>
          <w:rFonts w:ascii="Times New Roman" w:hAnsi="Times New Roman"/>
          <w:sz w:val="28"/>
          <w:szCs w:val="28"/>
        </w:rPr>
        <w:t xml:space="preserve"> категорія «Б» та 53 </w:t>
      </w:r>
      <w:r w:rsidR="004F1BAE" w:rsidRPr="006F4D2E">
        <w:rPr>
          <w:rFonts w:ascii="Times New Roman" w:hAnsi="Times New Roman"/>
          <w:sz w:val="28"/>
          <w:szCs w:val="28"/>
          <w:lang w:val="uk-UA"/>
        </w:rPr>
        <w:t>відс.</w:t>
      </w:r>
      <w:r w:rsidR="00662038">
        <w:rPr>
          <w:rFonts w:ascii="Times New Roman" w:hAnsi="Times New Roman"/>
          <w:sz w:val="28"/>
          <w:szCs w:val="28"/>
          <w:lang w:val="uk-UA"/>
        </w:rPr>
        <w:t xml:space="preserve"> </w:t>
      </w:r>
      <w:r w:rsidR="00625F7E" w:rsidRPr="006F4D2E">
        <w:rPr>
          <w:rFonts w:ascii="Times New Roman" w:hAnsi="Times New Roman"/>
          <w:sz w:val="28"/>
          <w:szCs w:val="28"/>
        </w:rPr>
        <w:t>–</w:t>
      </w:r>
      <w:r w:rsidRPr="006F4D2E">
        <w:rPr>
          <w:rFonts w:ascii="Times New Roman" w:hAnsi="Times New Roman"/>
          <w:sz w:val="28"/>
          <w:szCs w:val="28"/>
        </w:rPr>
        <w:t xml:space="preserve"> категорія «В»), а «позитивно» </w:t>
      </w:r>
      <w:r w:rsidR="00625F7E" w:rsidRPr="006F4D2E">
        <w:rPr>
          <w:rFonts w:ascii="Times New Roman" w:hAnsi="Times New Roman"/>
          <w:sz w:val="28"/>
          <w:szCs w:val="28"/>
        </w:rPr>
        <w:t>–</w:t>
      </w:r>
      <w:r w:rsidRPr="006F4D2E">
        <w:rPr>
          <w:rFonts w:ascii="Times New Roman" w:hAnsi="Times New Roman"/>
          <w:sz w:val="28"/>
          <w:szCs w:val="28"/>
        </w:rPr>
        <w:t xml:space="preserve">  84 </w:t>
      </w:r>
      <w:r w:rsidR="004F1BAE" w:rsidRPr="006F4D2E">
        <w:rPr>
          <w:rFonts w:ascii="Times New Roman" w:hAnsi="Times New Roman"/>
          <w:sz w:val="28"/>
          <w:szCs w:val="28"/>
          <w:lang w:val="uk-UA"/>
        </w:rPr>
        <w:t>відс.</w:t>
      </w:r>
      <w:r w:rsidRPr="006F4D2E">
        <w:rPr>
          <w:rFonts w:ascii="Times New Roman" w:hAnsi="Times New Roman"/>
          <w:sz w:val="28"/>
          <w:szCs w:val="28"/>
        </w:rPr>
        <w:t xml:space="preserve"> (з них 27 </w:t>
      </w:r>
      <w:r w:rsidR="004F1BAE" w:rsidRPr="006F4D2E">
        <w:rPr>
          <w:rFonts w:ascii="Times New Roman" w:hAnsi="Times New Roman"/>
          <w:sz w:val="28"/>
          <w:szCs w:val="28"/>
          <w:lang w:val="uk-UA"/>
        </w:rPr>
        <w:t>відс.</w:t>
      </w:r>
      <w:r w:rsidR="00662038">
        <w:rPr>
          <w:rFonts w:ascii="Times New Roman" w:hAnsi="Times New Roman"/>
          <w:sz w:val="28"/>
          <w:szCs w:val="28"/>
          <w:lang w:val="uk-UA"/>
        </w:rPr>
        <w:t xml:space="preserve"> </w:t>
      </w:r>
      <w:r w:rsidR="00625F7E" w:rsidRPr="006F4D2E">
        <w:rPr>
          <w:rFonts w:ascii="Times New Roman" w:hAnsi="Times New Roman"/>
          <w:sz w:val="28"/>
          <w:szCs w:val="28"/>
        </w:rPr>
        <w:t>–</w:t>
      </w:r>
      <w:r w:rsidRPr="006F4D2E">
        <w:rPr>
          <w:rFonts w:ascii="Times New Roman" w:hAnsi="Times New Roman"/>
          <w:sz w:val="28"/>
          <w:szCs w:val="28"/>
        </w:rPr>
        <w:t xml:space="preserve"> категорія «Б» та 73 </w:t>
      </w:r>
      <w:r w:rsidR="004F1BAE" w:rsidRPr="006F4D2E">
        <w:rPr>
          <w:rFonts w:ascii="Times New Roman" w:hAnsi="Times New Roman"/>
          <w:sz w:val="28"/>
          <w:szCs w:val="28"/>
          <w:lang w:val="uk-UA"/>
        </w:rPr>
        <w:t>відс.</w:t>
      </w:r>
      <w:r w:rsidR="00662038">
        <w:rPr>
          <w:rFonts w:ascii="Times New Roman" w:hAnsi="Times New Roman"/>
          <w:sz w:val="28"/>
          <w:szCs w:val="28"/>
          <w:lang w:val="uk-UA"/>
        </w:rPr>
        <w:t xml:space="preserve"> </w:t>
      </w:r>
      <w:r w:rsidR="00625F7E" w:rsidRPr="006F4D2E">
        <w:rPr>
          <w:rFonts w:ascii="Times New Roman" w:hAnsi="Times New Roman"/>
          <w:sz w:val="28"/>
          <w:szCs w:val="28"/>
        </w:rPr>
        <w:t>–</w:t>
      </w:r>
      <w:r w:rsidRPr="006F4D2E">
        <w:rPr>
          <w:rFonts w:ascii="Times New Roman" w:hAnsi="Times New Roman"/>
          <w:sz w:val="28"/>
          <w:szCs w:val="28"/>
        </w:rPr>
        <w:t xml:space="preserve"> категорія «В»). </w:t>
      </w:r>
      <w:r w:rsidR="00662038">
        <w:rPr>
          <w:rFonts w:ascii="Times New Roman" w:hAnsi="Times New Roman"/>
          <w:sz w:val="28"/>
          <w:szCs w:val="28"/>
          <w:lang w:val="uk-UA"/>
        </w:rPr>
        <w:t xml:space="preserve"> </w:t>
      </w:r>
      <w:r w:rsidRPr="006F4D2E">
        <w:rPr>
          <w:rFonts w:ascii="Times New Roman" w:hAnsi="Times New Roman"/>
          <w:sz w:val="28"/>
          <w:szCs w:val="28"/>
        </w:rPr>
        <w:t>З 24 керівників територіальних органів</w:t>
      </w:r>
      <w:r w:rsidR="00625F7E" w:rsidRPr="006F4D2E">
        <w:rPr>
          <w:rFonts w:ascii="Times New Roman" w:hAnsi="Times New Roman"/>
          <w:sz w:val="28"/>
          <w:szCs w:val="28"/>
          <w:lang w:val="uk-UA"/>
        </w:rPr>
        <w:t xml:space="preserve"> ДПС</w:t>
      </w:r>
      <w:r w:rsidRPr="006F4D2E">
        <w:rPr>
          <w:rFonts w:ascii="Times New Roman" w:hAnsi="Times New Roman"/>
          <w:sz w:val="28"/>
          <w:szCs w:val="28"/>
        </w:rPr>
        <w:t xml:space="preserve">, які підлягали оцінюванню, 16 </w:t>
      </w:r>
      <w:r w:rsidR="00662038">
        <w:rPr>
          <w:rFonts w:ascii="Times New Roman" w:hAnsi="Times New Roman"/>
          <w:sz w:val="28"/>
          <w:szCs w:val="28"/>
          <w:lang w:val="uk-UA"/>
        </w:rPr>
        <w:t xml:space="preserve">              </w:t>
      </w:r>
      <w:r w:rsidRPr="006F4D2E">
        <w:rPr>
          <w:rFonts w:ascii="Times New Roman" w:hAnsi="Times New Roman"/>
          <w:sz w:val="28"/>
          <w:szCs w:val="28"/>
        </w:rPr>
        <w:t>(70</w:t>
      </w:r>
      <w:r w:rsidR="004F1BAE" w:rsidRPr="006F4D2E">
        <w:rPr>
          <w:rFonts w:ascii="Times New Roman" w:hAnsi="Times New Roman"/>
          <w:sz w:val="28"/>
          <w:szCs w:val="28"/>
          <w:lang w:val="uk-UA"/>
        </w:rPr>
        <w:t xml:space="preserve"> відс.</w:t>
      </w:r>
      <w:r w:rsidRPr="006F4D2E">
        <w:rPr>
          <w:rFonts w:ascii="Times New Roman" w:hAnsi="Times New Roman"/>
          <w:sz w:val="28"/>
          <w:szCs w:val="28"/>
        </w:rPr>
        <w:t>) отримали оцінку «відмінно», 8 (30</w:t>
      </w:r>
      <w:r w:rsidR="004F1BAE" w:rsidRPr="006F4D2E">
        <w:rPr>
          <w:rFonts w:ascii="Times New Roman" w:hAnsi="Times New Roman"/>
          <w:sz w:val="28"/>
          <w:szCs w:val="28"/>
          <w:lang w:val="uk-UA"/>
        </w:rPr>
        <w:t xml:space="preserve"> відс.</w:t>
      </w:r>
      <w:r w:rsidRPr="006F4D2E">
        <w:rPr>
          <w:rFonts w:ascii="Times New Roman" w:hAnsi="Times New Roman"/>
          <w:sz w:val="28"/>
          <w:szCs w:val="28"/>
        </w:rPr>
        <w:t>) – «позитивно».  Негативні оцінки відсутні.</w:t>
      </w:r>
    </w:p>
    <w:p w:rsidR="00911627" w:rsidRPr="00911627" w:rsidRDefault="00911627">
      <w:pPr>
        <w:spacing w:after="0" w:line="240" w:lineRule="auto"/>
        <w:ind w:firstLine="567"/>
        <w:jc w:val="both"/>
        <w:rPr>
          <w:rFonts w:ascii="Times New Roman" w:hAnsi="Times New Roman"/>
          <w:sz w:val="28"/>
          <w:szCs w:val="28"/>
          <w:lang w:val="uk-UA"/>
        </w:rPr>
      </w:pPr>
    </w:p>
    <w:p w:rsidR="003B09E1" w:rsidRDefault="00F74671">
      <w:pPr>
        <w:spacing w:after="0" w:line="240" w:lineRule="auto"/>
        <w:ind w:firstLine="567"/>
        <w:jc w:val="both"/>
        <w:rPr>
          <w:rFonts w:ascii="Times New Roman" w:hAnsi="Times New Roman"/>
          <w:sz w:val="28"/>
          <w:szCs w:val="28"/>
        </w:rPr>
      </w:pPr>
      <w:r w:rsidRPr="006F4D2E">
        <w:rPr>
          <w:rFonts w:ascii="Times New Roman" w:hAnsi="Times New Roman"/>
          <w:noProof/>
          <w:sz w:val="28"/>
          <w:szCs w:val="28"/>
          <w:lang w:eastAsia="ru-RU"/>
        </w:rPr>
        <w:drawing>
          <wp:anchor distT="0" distB="0" distL="114300" distR="114300" simplePos="0" relativeHeight="251681792" behindDoc="0" locked="0" layoutInCell="1" allowOverlap="1">
            <wp:simplePos x="0" y="0"/>
            <wp:positionH relativeFrom="column">
              <wp:posOffset>3207385</wp:posOffset>
            </wp:positionH>
            <wp:positionV relativeFrom="paragraph">
              <wp:posOffset>52705</wp:posOffset>
            </wp:positionV>
            <wp:extent cx="2911475" cy="1114425"/>
            <wp:effectExtent l="0" t="0" r="0" b="0"/>
            <wp:wrapSquare wrapText="bothSides"/>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1475" cy="1114425"/>
                    </a:xfrm>
                    <a:prstGeom prst="rect">
                      <a:avLst/>
                    </a:prstGeom>
                    <a:noFill/>
                  </pic:spPr>
                </pic:pic>
              </a:graphicData>
            </a:graphic>
          </wp:anchor>
        </w:drawing>
      </w:r>
      <w:r w:rsidRPr="006F4D2E">
        <w:rPr>
          <w:rFonts w:ascii="Times New Roman" w:hAnsi="Times New Roman"/>
          <w:sz w:val="28"/>
          <w:szCs w:val="28"/>
        </w:rPr>
        <w:t xml:space="preserve">Працівників органів </w:t>
      </w:r>
      <w:r w:rsidR="00162E2C">
        <w:rPr>
          <w:rFonts w:ascii="Times New Roman" w:hAnsi="Times New Roman"/>
          <w:sz w:val="28"/>
          <w:szCs w:val="28"/>
          <w:lang w:val="uk-UA"/>
        </w:rPr>
        <w:t xml:space="preserve">ДПС </w:t>
      </w:r>
      <w:r w:rsidRPr="006F4D2E">
        <w:rPr>
          <w:rFonts w:ascii="Times New Roman" w:hAnsi="Times New Roman"/>
          <w:sz w:val="28"/>
          <w:szCs w:val="28"/>
        </w:rPr>
        <w:t>у 2020 році за бездоганну та ефективну державну службу, за особливі заслугинагороджено подяками, грамотами, орденами та цінними подарунками.</w:t>
      </w:r>
    </w:p>
    <w:p w:rsidR="00F74671" w:rsidRPr="006F4D2E" w:rsidRDefault="00F74671" w:rsidP="00F74671">
      <w:pPr>
        <w:spacing w:after="0" w:line="240" w:lineRule="auto"/>
        <w:ind w:firstLine="708"/>
        <w:jc w:val="both"/>
        <w:rPr>
          <w:rFonts w:ascii="Times New Roman" w:hAnsi="Times New Roman"/>
          <w:sz w:val="28"/>
          <w:szCs w:val="28"/>
        </w:rPr>
      </w:pPr>
    </w:p>
    <w:p w:rsidR="00662038" w:rsidRDefault="00662038" w:rsidP="00B815FE">
      <w:pPr>
        <w:shd w:val="clear" w:color="auto" w:fill="FFFFFF"/>
        <w:spacing w:after="0" w:line="240" w:lineRule="auto"/>
        <w:jc w:val="center"/>
        <w:rPr>
          <w:rFonts w:ascii="Times New Roman" w:hAnsi="Times New Roman"/>
          <w:b/>
          <w:sz w:val="28"/>
          <w:szCs w:val="28"/>
          <w:lang w:val="uk-UA"/>
        </w:rPr>
      </w:pPr>
    </w:p>
    <w:p w:rsidR="00662038" w:rsidRDefault="00662038" w:rsidP="00B815FE">
      <w:pPr>
        <w:shd w:val="clear" w:color="auto" w:fill="FFFFFF"/>
        <w:spacing w:after="0" w:line="240" w:lineRule="auto"/>
        <w:jc w:val="center"/>
        <w:rPr>
          <w:rFonts w:ascii="Times New Roman" w:hAnsi="Times New Roman"/>
          <w:b/>
          <w:sz w:val="28"/>
          <w:szCs w:val="28"/>
          <w:lang w:val="uk-UA"/>
        </w:rPr>
      </w:pPr>
    </w:p>
    <w:p w:rsidR="00B815FE" w:rsidRPr="006F4D2E" w:rsidRDefault="00B815FE" w:rsidP="00B815FE">
      <w:pPr>
        <w:shd w:val="clear" w:color="auto" w:fill="FFFFFF"/>
        <w:spacing w:after="0" w:line="240" w:lineRule="auto"/>
        <w:jc w:val="center"/>
        <w:rPr>
          <w:rFonts w:ascii="Times New Roman" w:hAnsi="Times New Roman"/>
          <w:b/>
          <w:sz w:val="28"/>
          <w:szCs w:val="28"/>
          <w:lang w:val="uk-UA"/>
        </w:rPr>
      </w:pPr>
      <w:r w:rsidRPr="006F4D2E">
        <w:rPr>
          <w:rFonts w:ascii="Times New Roman" w:hAnsi="Times New Roman"/>
          <w:b/>
          <w:sz w:val="28"/>
          <w:szCs w:val="28"/>
          <w:lang w:val="uk-UA"/>
        </w:rPr>
        <w:lastRenderedPageBreak/>
        <w:t>Запобігання та виявлення корупції</w:t>
      </w:r>
      <w:r w:rsidR="00512BB0" w:rsidRPr="006F4D2E">
        <w:rPr>
          <w:rFonts w:ascii="Times New Roman" w:hAnsi="Times New Roman"/>
          <w:b/>
          <w:sz w:val="28"/>
          <w:szCs w:val="28"/>
          <w:lang w:val="uk-UA"/>
        </w:rPr>
        <w:t xml:space="preserve"> в органах ДПС</w:t>
      </w:r>
    </w:p>
    <w:p w:rsidR="00B815FE" w:rsidRPr="006F4D2E" w:rsidRDefault="00B815FE" w:rsidP="00B815FE">
      <w:pPr>
        <w:shd w:val="clear" w:color="auto" w:fill="FFFFFF"/>
        <w:spacing w:after="0" w:line="240" w:lineRule="auto"/>
        <w:ind w:firstLine="709"/>
        <w:jc w:val="both"/>
        <w:rPr>
          <w:rFonts w:ascii="Times New Roman" w:hAnsi="Times New Roman"/>
          <w:bCs/>
          <w:sz w:val="28"/>
          <w:szCs w:val="28"/>
          <w:lang w:val="uk-UA"/>
        </w:rPr>
      </w:pPr>
      <w:r w:rsidRPr="006F4D2E">
        <w:rPr>
          <w:rFonts w:ascii="Times New Roman" w:hAnsi="Times New Roman"/>
          <w:sz w:val="28"/>
          <w:szCs w:val="28"/>
          <w:lang w:val="uk-UA"/>
        </w:rPr>
        <w:t>У</w:t>
      </w:r>
      <w:r w:rsidRPr="006F4D2E">
        <w:rPr>
          <w:rFonts w:ascii="Times New Roman" w:hAnsi="Times New Roman"/>
          <w:bCs/>
          <w:sz w:val="28"/>
          <w:szCs w:val="28"/>
          <w:lang w:val="uk-UA"/>
        </w:rPr>
        <w:t xml:space="preserve">продовж 2020 року співробітниками уповноважених підрозділів (уповноваженими особами) з питань запобігання та виявлення корупції ДПС і </w:t>
      </w:r>
      <w:r w:rsidRPr="006F4D2E">
        <w:rPr>
          <w:rFonts w:ascii="Times New Roman" w:hAnsi="Times New Roman"/>
          <w:sz w:val="28"/>
          <w:szCs w:val="28"/>
          <w:lang w:val="uk-UA"/>
        </w:rPr>
        <w:t>її територіальних органів</w:t>
      </w:r>
      <w:r w:rsidRPr="006F4D2E">
        <w:rPr>
          <w:rFonts w:ascii="Times New Roman" w:hAnsi="Times New Roman"/>
          <w:bCs/>
          <w:sz w:val="28"/>
          <w:szCs w:val="28"/>
          <w:lang w:val="uk-UA"/>
        </w:rPr>
        <w:t xml:space="preserve"> організовано та проведено </w:t>
      </w:r>
      <w:r w:rsidRPr="006F4D2E">
        <w:rPr>
          <w:rFonts w:ascii="Times New Roman" w:hAnsi="Times New Roman"/>
          <w:b/>
          <w:bCs/>
          <w:sz w:val="28"/>
          <w:szCs w:val="28"/>
          <w:lang w:val="uk-UA"/>
        </w:rPr>
        <w:t>15</w:t>
      </w:r>
      <w:r w:rsidR="00CE4351" w:rsidRPr="006F4D2E">
        <w:rPr>
          <w:rFonts w:ascii="Times New Roman" w:hAnsi="Times New Roman"/>
          <w:b/>
          <w:bCs/>
          <w:sz w:val="28"/>
          <w:szCs w:val="28"/>
          <w:lang w:val="uk-UA"/>
        </w:rPr>
        <w:t> </w:t>
      </w:r>
      <w:r w:rsidRPr="006F4D2E">
        <w:rPr>
          <w:rFonts w:ascii="Times New Roman" w:hAnsi="Times New Roman"/>
          <w:b/>
          <w:bCs/>
          <w:sz w:val="28"/>
          <w:szCs w:val="28"/>
          <w:lang w:val="uk-UA"/>
        </w:rPr>
        <w:t>909</w:t>
      </w:r>
      <w:r w:rsidRPr="006F4D2E">
        <w:rPr>
          <w:rFonts w:ascii="Times New Roman" w:hAnsi="Times New Roman"/>
          <w:bCs/>
          <w:sz w:val="28"/>
          <w:szCs w:val="28"/>
          <w:lang w:val="uk-UA"/>
        </w:rPr>
        <w:t xml:space="preserve"> організаційно-роз’яснювальних заходів (розміщення публікацій у засобах масової інформації, мережі Інтернет, вебпорталі та субсайтах </w:t>
      </w:r>
      <w:r w:rsidR="005F4A9A">
        <w:rPr>
          <w:rFonts w:ascii="Times New Roman" w:hAnsi="Times New Roman"/>
          <w:bCs/>
          <w:sz w:val="28"/>
          <w:szCs w:val="28"/>
          <w:lang w:val="uk-UA"/>
        </w:rPr>
        <w:t xml:space="preserve">верб порталу </w:t>
      </w:r>
      <w:r w:rsidRPr="006F4D2E">
        <w:rPr>
          <w:rFonts w:ascii="Times New Roman" w:hAnsi="Times New Roman"/>
          <w:bCs/>
          <w:sz w:val="28"/>
          <w:szCs w:val="28"/>
          <w:lang w:val="uk-UA"/>
        </w:rPr>
        <w:t xml:space="preserve">ДПС, соціальних мережах, організовано виступи на радіо та телебаченні, лекційні заняття, семінари тощо). </w:t>
      </w:r>
    </w:p>
    <w:p w:rsidR="003B09E1" w:rsidRDefault="00CE4351">
      <w:pPr>
        <w:shd w:val="clear" w:color="auto" w:fill="FFFFFF"/>
        <w:spacing w:after="0" w:line="240" w:lineRule="auto"/>
        <w:ind w:firstLine="567"/>
        <w:jc w:val="both"/>
        <w:rPr>
          <w:rFonts w:ascii="Times New Roman" w:hAnsi="Times New Roman"/>
          <w:bCs/>
          <w:sz w:val="28"/>
          <w:szCs w:val="28"/>
        </w:rPr>
      </w:pPr>
      <w:r w:rsidRPr="006F4D2E">
        <w:rPr>
          <w:rFonts w:ascii="Times New Roman" w:hAnsi="Times New Roman"/>
          <w:bCs/>
          <w:sz w:val="28"/>
          <w:szCs w:val="28"/>
        </w:rPr>
        <w:t xml:space="preserve">Проведено </w:t>
      </w:r>
      <w:r w:rsidRPr="006F4D2E">
        <w:rPr>
          <w:rFonts w:ascii="Times New Roman" w:hAnsi="Times New Roman"/>
          <w:b/>
          <w:bCs/>
          <w:sz w:val="28"/>
          <w:szCs w:val="28"/>
        </w:rPr>
        <w:t>20</w:t>
      </w:r>
      <w:r w:rsidRPr="006F4D2E">
        <w:rPr>
          <w:rFonts w:ascii="Times New Roman" w:hAnsi="Times New Roman"/>
          <w:b/>
          <w:bCs/>
          <w:sz w:val="28"/>
          <w:szCs w:val="28"/>
          <w:lang w:val="uk-UA"/>
        </w:rPr>
        <w:t> </w:t>
      </w:r>
      <w:r w:rsidR="00B815FE" w:rsidRPr="006F4D2E">
        <w:rPr>
          <w:rFonts w:ascii="Times New Roman" w:hAnsi="Times New Roman"/>
          <w:b/>
          <w:bCs/>
          <w:sz w:val="28"/>
          <w:szCs w:val="28"/>
        </w:rPr>
        <w:t>417</w:t>
      </w:r>
      <w:r w:rsidR="00B815FE" w:rsidRPr="006F4D2E">
        <w:rPr>
          <w:rFonts w:ascii="Times New Roman" w:hAnsi="Times New Roman"/>
          <w:bCs/>
          <w:sz w:val="28"/>
          <w:szCs w:val="28"/>
        </w:rPr>
        <w:t xml:space="preserve"> заходів з надання методичної та консультаційної допомоги окремим посадовим та службовим особам територіальних органів та структурним підрозділам територіальних органів ДПС, у тому числі в заповненні декларації особи, уповноваженої на виконання функцій держави або місцевого самоврядування.</w:t>
      </w:r>
    </w:p>
    <w:p w:rsidR="003B09E1" w:rsidRDefault="00B815FE">
      <w:pPr>
        <w:shd w:val="clear" w:color="auto" w:fill="FFFFFF"/>
        <w:spacing w:after="0" w:line="240" w:lineRule="auto"/>
        <w:ind w:firstLine="567"/>
        <w:jc w:val="both"/>
        <w:rPr>
          <w:rFonts w:ascii="Times New Roman" w:hAnsi="Times New Roman"/>
          <w:bCs/>
          <w:sz w:val="28"/>
          <w:szCs w:val="28"/>
        </w:rPr>
      </w:pPr>
      <w:r w:rsidRPr="006F4D2E">
        <w:rPr>
          <w:rFonts w:ascii="Times New Roman" w:hAnsi="Times New Roman"/>
          <w:bCs/>
          <w:sz w:val="28"/>
          <w:szCs w:val="28"/>
        </w:rPr>
        <w:t xml:space="preserve">Від працівників органів ДПС отримано та розглянуто </w:t>
      </w:r>
      <w:r w:rsidRPr="006F4D2E">
        <w:rPr>
          <w:rFonts w:ascii="Times New Roman" w:hAnsi="Times New Roman"/>
          <w:b/>
          <w:bCs/>
          <w:sz w:val="28"/>
          <w:szCs w:val="28"/>
        </w:rPr>
        <w:t>4 141</w:t>
      </w:r>
      <w:r w:rsidRPr="006F4D2E">
        <w:rPr>
          <w:rFonts w:ascii="Times New Roman" w:hAnsi="Times New Roman"/>
          <w:bCs/>
          <w:sz w:val="28"/>
          <w:szCs w:val="28"/>
        </w:rPr>
        <w:t xml:space="preserve"> повідомлення про можливу наявність у їх службовій діяльності конфлікту інтересів, за результатами розгляду яких вжито відповідних заходів врегулювання.</w:t>
      </w:r>
    </w:p>
    <w:p w:rsidR="003B09E1" w:rsidRDefault="00B815FE">
      <w:pPr>
        <w:shd w:val="clear" w:color="auto" w:fill="FFFFFF"/>
        <w:spacing w:after="0" w:line="240" w:lineRule="auto"/>
        <w:ind w:firstLine="567"/>
        <w:jc w:val="both"/>
        <w:rPr>
          <w:rFonts w:ascii="Times New Roman" w:hAnsi="Times New Roman"/>
          <w:bCs/>
          <w:sz w:val="28"/>
          <w:szCs w:val="28"/>
        </w:rPr>
      </w:pPr>
      <w:r w:rsidRPr="006F4D2E">
        <w:rPr>
          <w:rFonts w:ascii="Times New Roman" w:hAnsi="Times New Roman"/>
          <w:bCs/>
          <w:sz w:val="28"/>
          <w:szCs w:val="28"/>
        </w:rPr>
        <w:t xml:space="preserve">Уповноваженими підрозділами (уповноваженими особами) органів ДПС забезпечено розгляд </w:t>
      </w:r>
      <w:r w:rsidRPr="006F4D2E">
        <w:rPr>
          <w:rFonts w:ascii="Times New Roman" w:hAnsi="Times New Roman"/>
          <w:b/>
          <w:bCs/>
          <w:sz w:val="28"/>
          <w:szCs w:val="28"/>
        </w:rPr>
        <w:t>820</w:t>
      </w:r>
      <w:r w:rsidRPr="006F4D2E">
        <w:rPr>
          <w:rFonts w:ascii="Times New Roman" w:hAnsi="Times New Roman"/>
          <w:bCs/>
          <w:sz w:val="28"/>
          <w:szCs w:val="28"/>
        </w:rPr>
        <w:t xml:space="preserve"> звернень громадян, юридичних та фізичних осіб платників податків щодо причетності працівників органів ДПС до вчинення порушень вимог чинного законодавства, у тому числі антикорупційного. Проведено (взято участь у проведенні) </w:t>
      </w:r>
      <w:r w:rsidRPr="006F4D2E">
        <w:rPr>
          <w:rFonts w:ascii="Times New Roman" w:hAnsi="Times New Roman"/>
          <w:b/>
          <w:bCs/>
          <w:sz w:val="28"/>
          <w:szCs w:val="28"/>
        </w:rPr>
        <w:t>782</w:t>
      </w:r>
      <w:r w:rsidRPr="006F4D2E">
        <w:rPr>
          <w:rFonts w:ascii="Times New Roman" w:hAnsi="Times New Roman"/>
          <w:bCs/>
          <w:sz w:val="28"/>
          <w:szCs w:val="28"/>
        </w:rPr>
        <w:t xml:space="preserve"> перевірки, дисциплінарних проваджень, службових розслідувань. </w:t>
      </w:r>
      <w:r w:rsidRPr="006F4D2E">
        <w:rPr>
          <w:rFonts w:ascii="Times New Roman" w:hAnsi="Times New Roman"/>
          <w:sz w:val="28"/>
          <w:szCs w:val="28"/>
        </w:rPr>
        <w:t xml:space="preserve">За їх результатами притягнуто до дисциплінарної відповідальності </w:t>
      </w:r>
      <w:r w:rsidRPr="006F4D2E">
        <w:rPr>
          <w:rFonts w:ascii="Times New Roman" w:hAnsi="Times New Roman"/>
          <w:b/>
          <w:sz w:val="28"/>
          <w:szCs w:val="28"/>
        </w:rPr>
        <w:t>201</w:t>
      </w:r>
      <w:r w:rsidR="00662038">
        <w:rPr>
          <w:rFonts w:ascii="Times New Roman" w:hAnsi="Times New Roman"/>
          <w:b/>
          <w:sz w:val="28"/>
          <w:szCs w:val="28"/>
          <w:lang w:val="uk-UA"/>
        </w:rPr>
        <w:t xml:space="preserve"> </w:t>
      </w:r>
      <w:r w:rsidRPr="006F4D2E">
        <w:rPr>
          <w:rFonts w:ascii="Times New Roman" w:hAnsi="Times New Roman"/>
          <w:sz w:val="28"/>
          <w:szCs w:val="28"/>
        </w:rPr>
        <w:t>співробітник</w:t>
      </w:r>
      <w:r w:rsidR="005F4A9A">
        <w:rPr>
          <w:rFonts w:ascii="Times New Roman" w:hAnsi="Times New Roman"/>
          <w:sz w:val="28"/>
          <w:szCs w:val="28"/>
          <w:lang w:val="uk-UA"/>
        </w:rPr>
        <w:t>а</w:t>
      </w:r>
      <w:r w:rsidRPr="006F4D2E">
        <w:rPr>
          <w:rFonts w:ascii="Times New Roman" w:hAnsi="Times New Roman"/>
          <w:sz w:val="28"/>
          <w:szCs w:val="28"/>
        </w:rPr>
        <w:t xml:space="preserve">, також </w:t>
      </w:r>
      <w:r w:rsidRPr="006F4D2E">
        <w:rPr>
          <w:rFonts w:ascii="Times New Roman" w:hAnsi="Times New Roman"/>
          <w:b/>
          <w:sz w:val="28"/>
          <w:szCs w:val="28"/>
        </w:rPr>
        <w:t>154</w:t>
      </w:r>
      <w:r w:rsidRPr="006F4D2E">
        <w:rPr>
          <w:rFonts w:ascii="Times New Roman" w:hAnsi="Times New Roman"/>
          <w:sz w:val="28"/>
          <w:szCs w:val="28"/>
        </w:rPr>
        <w:t xml:space="preserve"> матеріали направлено до спеціально уповноважених суб’єктів у сфері протидії корупції або відповідних правоохоронних органів для прийняття рішення щодо складання адміністративних матеріалів чи відкриття кримінальних проваджень.  </w:t>
      </w:r>
    </w:p>
    <w:p w:rsidR="003B09E1" w:rsidRDefault="00B815FE">
      <w:pPr>
        <w:shd w:val="clear" w:color="auto" w:fill="FFFFFF"/>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Виявлено </w:t>
      </w:r>
      <w:r w:rsidRPr="006F4D2E">
        <w:rPr>
          <w:rFonts w:ascii="Times New Roman" w:hAnsi="Times New Roman"/>
          <w:b/>
          <w:sz w:val="28"/>
          <w:szCs w:val="28"/>
        </w:rPr>
        <w:t>539</w:t>
      </w:r>
      <w:r w:rsidRPr="006F4D2E">
        <w:rPr>
          <w:rFonts w:ascii="Times New Roman" w:hAnsi="Times New Roman"/>
          <w:sz w:val="28"/>
          <w:szCs w:val="28"/>
        </w:rPr>
        <w:t xml:space="preserve"> фактів недодержання або порушення вимог та обмежень, встановлених Законом України «Про запобігання корупції», правил етичної поведінки посадовими та службовими особами органів ДПС (з </w:t>
      </w:r>
      <w:r w:rsidR="005F4A9A">
        <w:rPr>
          <w:rFonts w:ascii="Times New Roman" w:hAnsi="Times New Roman"/>
          <w:sz w:val="28"/>
          <w:szCs w:val="28"/>
          <w:lang w:val="uk-UA"/>
        </w:rPr>
        <w:t>у</w:t>
      </w:r>
      <w:r w:rsidRPr="006F4D2E">
        <w:rPr>
          <w:rFonts w:ascii="Times New Roman" w:hAnsi="Times New Roman"/>
          <w:sz w:val="28"/>
          <w:szCs w:val="28"/>
        </w:rPr>
        <w:t>рахуванням осіб</w:t>
      </w:r>
      <w:r w:rsidR="005F4A9A">
        <w:rPr>
          <w:rFonts w:ascii="Times New Roman" w:hAnsi="Times New Roman"/>
          <w:sz w:val="28"/>
          <w:szCs w:val="28"/>
          <w:lang w:val="uk-UA"/>
        </w:rPr>
        <w:t>,</w:t>
      </w:r>
      <w:r w:rsidRPr="006F4D2E">
        <w:rPr>
          <w:rFonts w:ascii="Times New Roman" w:hAnsi="Times New Roman"/>
          <w:sz w:val="28"/>
          <w:szCs w:val="28"/>
        </w:rPr>
        <w:t xml:space="preserve"> які припинили діяльність, пов’язану з виконанням функцій держави в органах ДПС). Направлено до Національного агентства з питань запобігання корупції </w:t>
      </w:r>
      <w:r w:rsidR="000844C3" w:rsidRPr="006F4D2E">
        <w:rPr>
          <w:rFonts w:ascii="Times New Roman" w:hAnsi="Times New Roman"/>
          <w:sz w:val="28"/>
          <w:szCs w:val="28"/>
        </w:rPr>
        <w:t xml:space="preserve">(далі – НАЗК) </w:t>
      </w:r>
      <w:r w:rsidRPr="006F4D2E">
        <w:rPr>
          <w:rFonts w:ascii="Times New Roman" w:hAnsi="Times New Roman"/>
          <w:b/>
          <w:sz w:val="28"/>
          <w:szCs w:val="28"/>
        </w:rPr>
        <w:t>159</w:t>
      </w:r>
      <w:r w:rsidRPr="006F4D2E">
        <w:rPr>
          <w:rFonts w:ascii="Times New Roman" w:hAnsi="Times New Roman"/>
          <w:sz w:val="28"/>
          <w:szCs w:val="28"/>
        </w:rPr>
        <w:t xml:space="preserve"> повідомлень про встановлені факти порушення вимог ч</w:t>
      </w:r>
      <w:r w:rsidR="005F4A9A">
        <w:rPr>
          <w:rFonts w:ascii="Times New Roman" w:hAnsi="Times New Roman"/>
          <w:sz w:val="28"/>
          <w:szCs w:val="28"/>
          <w:lang w:val="uk-UA"/>
        </w:rPr>
        <w:t>инн</w:t>
      </w:r>
      <w:r w:rsidRPr="006F4D2E">
        <w:rPr>
          <w:rFonts w:ascii="Times New Roman" w:hAnsi="Times New Roman"/>
          <w:sz w:val="28"/>
          <w:szCs w:val="28"/>
        </w:rPr>
        <w:t>ого законодавства.</w:t>
      </w:r>
    </w:p>
    <w:p w:rsidR="003B09E1" w:rsidRDefault="00B815FE">
      <w:pPr>
        <w:shd w:val="clear" w:color="auto" w:fill="FFFFFF"/>
        <w:spacing w:after="0" w:line="240" w:lineRule="auto"/>
        <w:ind w:firstLine="567"/>
        <w:jc w:val="both"/>
        <w:rPr>
          <w:rFonts w:ascii="Times New Roman" w:hAnsi="Times New Roman"/>
          <w:bCs/>
          <w:sz w:val="28"/>
          <w:szCs w:val="28"/>
        </w:rPr>
      </w:pPr>
      <w:r w:rsidRPr="006F4D2E">
        <w:rPr>
          <w:rFonts w:ascii="Times New Roman" w:hAnsi="Times New Roman"/>
          <w:bCs/>
          <w:sz w:val="28"/>
          <w:szCs w:val="28"/>
        </w:rPr>
        <w:t xml:space="preserve">За результатами розгляду спеціально уповноваженими суб’єктами у сфері протидії корупції та правоохоронними органами направлених матеріалів складено </w:t>
      </w:r>
      <w:r w:rsidRPr="006F4D2E">
        <w:rPr>
          <w:rFonts w:ascii="Times New Roman" w:hAnsi="Times New Roman"/>
          <w:b/>
          <w:bCs/>
          <w:sz w:val="28"/>
          <w:szCs w:val="28"/>
        </w:rPr>
        <w:t>152</w:t>
      </w:r>
      <w:r w:rsidRPr="006F4D2E">
        <w:rPr>
          <w:rFonts w:ascii="Times New Roman" w:hAnsi="Times New Roman"/>
          <w:bCs/>
          <w:sz w:val="28"/>
          <w:szCs w:val="28"/>
        </w:rPr>
        <w:t xml:space="preserve"> протоколи про вчинення адміністративних правопорушень за       статтями 172-4, 172-5, 172-6 та 172-7 КУпАП, а також  розпочато </w:t>
      </w:r>
      <w:r w:rsidR="00662038">
        <w:rPr>
          <w:rFonts w:ascii="Times New Roman" w:hAnsi="Times New Roman"/>
          <w:bCs/>
          <w:sz w:val="28"/>
          <w:szCs w:val="28"/>
          <w:lang w:val="uk-UA"/>
        </w:rPr>
        <w:t xml:space="preserve">                                    </w:t>
      </w:r>
      <w:r w:rsidRPr="006F4D2E">
        <w:rPr>
          <w:rFonts w:ascii="Times New Roman" w:hAnsi="Times New Roman"/>
          <w:b/>
          <w:bCs/>
          <w:sz w:val="28"/>
          <w:szCs w:val="28"/>
        </w:rPr>
        <w:t>37</w:t>
      </w:r>
      <w:r w:rsidRPr="006F4D2E">
        <w:rPr>
          <w:rFonts w:ascii="Times New Roman" w:hAnsi="Times New Roman"/>
          <w:bCs/>
          <w:sz w:val="28"/>
          <w:szCs w:val="28"/>
        </w:rPr>
        <w:t xml:space="preserve"> кримінальних проваджень.</w:t>
      </w:r>
    </w:p>
    <w:p w:rsidR="00B815FE" w:rsidRPr="006F4D2E" w:rsidRDefault="00B815FE" w:rsidP="00B815FE">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Протягом січня</w:t>
      </w:r>
      <w:r w:rsidR="006C181C">
        <w:rPr>
          <w:rFonts w:ascii="Times New Roman" w:hAnsi="Times New Roman"/>
          <w:sz w:val="28"/>
          <w:szCs w:val="28"/>
          <w:lang w:val="uk-UA"/>
        </w:rPr>
        <w:t xml:space="preserve"> </w:t>
      </w:r>
      <w:r w:rsidR="005F4A9A">
        <w:rPr>
          <w:rFonts w:ascii="Times New Roman" w:hAnsi="Times New Roman"/>
          <w:sz w:val="28"/>
          <w:szCs w:val="28"/>
        </w:rPr>
        <w:t>–</w:t>
      </w:r>
      <w:r w:rsidR="006C181C">
        <w:rPr>
          <w:rFonts w:ascii="Times New Roman" w:hAnsi="Times New Roman"/>
          <w:sz w:val="28"/>
          <w:szCs w:val="28"/>
          <w:lang w:val="uk-UA"/>
        </w:rPr>
        <w:t xml:space="preserve"> </w:t>
      </w:r>
      <w:r w:rsidRPr="006F4D2E">
        <w:rPr>
          <w:rFonts w:ascii="Times New Roman" w:hAnsi="Times New Roman"/>
          <w:sz w:val="28"/>
          <w:szCs w:val="28"/>
        </w:rPr>
        <w:t>травня 2020 року (у зв</w:t>
      </w:r>
      <w:r w:rsidR="005F4A9A">
        <w:rPr>
          <w:rFonts w:ascii="Times New Roman" w:hAnsi="Times New Roman"/>
          <w:sz w:val="28"/>
          <w:szCs w:val="28"/>
          <w:lang w:val="uk-UA"/>
        </w:rPr>
        <w:t>ʼ</w:t>
      </w:r>
      <w:r w:rsidRPr="006F4D2E">
        <w:rPr>
          <w:rFonts w:ascii="Times New Roman" w:hAnsi="Times New Roman"/>
          <w:sz w:val="28"/>
          <w:szCs w:val="28"/>
        </w:rPr>
        <w:t xml:space="preserve">язку із запровадженням карантинних заходів термін подання декларацій було продовжено до 01 червня 2020 року) вжито </w:t>
      </w:r>
      <w:r w:rsidR="005F4A9A">
        <w:rPr>
          <w:rFonts w:ascii="Times New Roman" w:hAnsi="Times New Roman"/>
          <w:sz w:val="28"/>
          <w:szCs w:val="28"/>
          <w:lang w:val="uk-UA"/>
        </w:rPr>
        <w:t>низку</w:t>
      </w:r>
      <w:r w:rsidRPr="006F4D2E">
        <w:rPr>
          <w:rFonts w:ascii="Times New Roman" w:hAnsi="Times New Roman"/>
          <w:sz w:val="28"/>
          <w:szCs w:val="28"/>
        </w:rPr>
        <w:t xml:space="preserve"> організаційних заходів  з метою своєчасного подання посадовими та службовими особами ДПС декларації особи, уповноваженої на виконання функцій держави або місцевого самоврядування. </w:t>
      </w:r>
    </w:p>
    <w:p w:rsidR="00B815FE" w:rsidRPr="006F4D2E" w:rsidRDefault="00B815FE" w:rsidP="00B815FE">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Зокрема, відповідно до наказу ДПС від 07.02.2020 №</w:t>
      </w:r>
      <w:r w:rsidR="002E3094">
        <w:rPr>
          <w:rFonts w:ascii="Times New Roman" w:hAnsi="Times New Roman"/>
          <w:sz w:val="28"/>
          <w:szCs w:val="28"/>
          <w:lang w:val="uk-UA"/>
        </w:rPr>
        <w:t> </w:t>
      </w:r>
      <w:r w:rsidRPr="006F4D2E">
        <w:rPr>
          <w:rFonts w:ascii="Times New Roman" w:hAnsi="Times New Roman"/>
          <w:sz w:val="28"/>
          <w:szCs w:val="28"/>
        </w:rPr>
        <w:t>76 «Про забезпечення електронного декларування в органах Державної податкової служби за 2019 рік» (з</w:t>
      </w:r>
      <w:r w:rsidR="00CE4351" w:rsidRPr="006F4D2E">
        <w:rPr>
          <w:rFonts w:ascii="Times New Roman" w:hAnsi="Times New Roman"/>
          <w:sz w:val="28"/>
          <w:szCs w:val="28"/>
        </w:rPr>
        <w:t>і</w:t>
      </w:r>
      <w:r w:rsidRPr="006F4D2E">
        <w:rPr>
          <w:rFonts w:ascii="Times New Roman" w:hAnsi="Times New Roman"/>
          <w:sz w:val="28"/>
          <w:szCs w:val="28"/>
        </w:rPr>
        <w:t xml:space="preserve"> змінами) організовано роботу структурних підрозділів ДПС та її територіальних органів </w:t>
      </w:r>
      <w:r w:rsidR="005F4A9A">
        <w:rPr>
          <w:rFonts w:ascii="Times New Roman" w:hAnsi="Times New Roman"/>
          <w:sz w:val="28"/>
          <w:szCs w:val="28"/>
          <w:lang w:val="uk-UA"/>
        </w:rPr>
        <w:t>у</w:t>
      </w:r>
      <w:r w:rsidRPr="006F4D2E">
        <w:rPr>
          <w:rFonts w:ascii="Times New Roman" w:hAnsi="Times New Roman"/>
          <w:sz w:val="28"/>
          <w:szCs w:val="28"/>
        </w:rPr>
        <w:t xml:space="preserve"> напрям</w:t>
      </w:r>
      <w:r w:rsidR="005F4A9A">
        <w:rPr>
          <w:rFonts w:ascii="Times New Roman" w:hAnsi="Times New Roman"/>
          <w:sz w:val="28"/>
          <w:szCs w:val="28"/>
          <w:lang w:val="uk-UA"/>
        </w:rPr>
        <w:t>і</w:t>
      </w:r>
      <w:r w:rsidRPr="006F4D2E">
        <w:rPr>
          <w:rFonts w:ascii="Times New Roman" w:hAnsi="Times New Roman"/>
          <w:sz w:val="28"/>
          <w:szCs w:val="28"/>
        </w:rPr>
        <w:t xml:space="preserve"> забезпечення своєчасного подання </w:t>
      </w:r>
      <w:r w:rsidRPr="006F4D2E">
        <w:rPr>
          <w:rFonts w:ascii="Times New Roman" w:hAnsi="Times New Roman"/>
          <w:sz w:val="28"/>
          <w:szCs w:val="28"/>
        </w:rPr>
        <w:lastRenderedPageBreak/>
        <w:t xml:space="preserve">працівниками органів ДПС деклараційособи, уповноваженої на виконання функцій держави або місцевого самоврядування, а також уповноважених підрозділів </w:t>
      </w:r>
      <w:r w:rsidR="005F4A9A">
        <w:rPr>
          <w:rFonts w:ascii="Times New Roman" w:hAnsi="Times New Roman"/>
          <w:sz w:val="28"/>
          <w:szCs w:val="28"/>
          <w:lang w:val="uk-UA"/>
        </w:rPr>
        <w:t>у</w:t>
      </w:r>
      <w:r w:rsidRPr="006F4D2E">
        <w:rPr>
          <w:rFonts w:ascii="Times New Roman" w:hAnsi="Times New Roman"/>
          <w:sz w:val="28"/>
          <w:szCs w:val="28"/>
        </w:rPr>
        <w:t xml:space="preserve"> напрям</w:t>
      </w:r>
      <w:r w:rsidR="005F4A9A">
        <w:rPr>
          <w:rFonts w:ascii="Times New Roman" w:hAnsi="Times New Roman"/>
          <w:sz w:val="28"/>
          <w:szCs w:val="28"/>
          <w:lang w:val="uk-UA"/>
        </w:rPr>
        <w:t>і</w:t>
      </w:r>
      <w:r w:rsidRPr="006F4D2E">
        <w:rPr>
          <w:rFonts w:ascii="Times New Roman" w:hAnsi="Times New Roman"/>
          <w:sz w:val="28"/>
          <w:szCs w:val="28"/>
        </w:rPr>
        <w:t xml:space="preserve"> своєчасного виявлення фактів неподання чи несвоєчасного подання  таких декларацій і забезпечення інформування НАЗК про встановлені порушення.  Також до структурних підрозділів ДПС та її територіальних органів направлено</w:t>
      </w:r>
      <w:r w:rsidR="000844C3">
        <w:rPr>
          <w:rFonts w:ascii="Times New Roman" w:hAnsi="Times New Roman"/>
          <w:sz w:val="28"/>
          <w:szCs w:val="28"/>
          <w:lang w:val="uk-UA"/>
        </w:rPr>
        <w:t xml:space="preserve"> </w:t>
      </w:r>
      <w:r w:rsidR="00CE4351" w:rsidRPr="006F4D2E">
        <w:rPr>
          <w:rFonts w:ascii="Times New Roman" w:hAnsi="Times New Roman"/>
          <w:b/>
          <w:sz w:val="28"/>
          <w:szCs w:val="28"/>
          <w:lang w:val="uk-UA"/>
        </w:rPr>
        <w:t>8</w:t>
      </w:r>
      <w:r w:rsidR="00662038">
        <w:rPr>
          <w:rFonts w:ascii="Times New Roman" w:hAnsi="Times New Roman"/>
          <w:b/>
          <w:sz w:val="28"/>
          <w:szCs w:val="28"/>
          <w:lang w:val="uk-UA"/>
        </w:rPr>
        <w:t xml:space="preserve"> </w:t>
      </w:r>
      <w:r w:rsidRPr="006F4D2E">
        <w:rPr>
          <w:rFonts w:ascii="Times New Roman" w:hAnsi="Times New Roman"/>
          <w:sz w:val="28"/>
          <w:szCs w:val="28"/>
        </w:rPr>
        <w:t>інформаційно-роз</w:t>
      </w:r>
      <w:r w:rsidR="00CE4351" w:rsidRPr="006F4D2E">
        <w:rPr>
          <w:rFonts w:ascii="Times New Roman" w:hAnsi="Times New Roman"/>
          <w:sz w:val="28"/>
          <w:szCs w:val="28"/>
        </w:rPr>
        <w:t>’</w:t>
      </w:r>
      <w:r w:rsidRPr="006F4D2E">
        <w:rPr>
          <w:rFonts w:ascii="Times New Roman" w:hAnsi="Times New Roman"/>
          <w:sz w:val="28"/>
          <w:szCs w:val="28"/>
        </w:rPr>
        <w:t>яснювальн</w:t>
      </w:r>
      <w:r w:rsidR="00CE4351" w:rsidRPr="006F4D2E">
        <w:rPr>
          <w:rFonts w:ascii="Times New Roman" w:hAnsi="Times New Roman"/>
          <w:sz w:val="28"/>
          <w:szCs w:val="28"/>
          <w:lang w:val="uk-UA"/>
        </w:rPr>
        <w:t>их</w:t>
      </w:r>
      <w:r w:rsidRPr="006F4D2E">
        <w:rPr>
          <w:rFonts w:ascii="Times New Roman" w:hAnsi="Times New Roman"/>
          <w:sz w:val="28"/>
          <w:szCs w:val="28"/>
        </w:rPr>
        <w:t xml:space="preserve"> лист</w:t>
      </w:r>
      <w:r w:rsidR="00CE4351" w:rsidRPr="006F4D2E">
        <w:rPr>
          <w:rFonts w:ascii="Times New Roman" w:hAnsi="Times New Roman"/>
          <w:sz w:val="28"/>
          <w:szCs w:val="28"/>
          <w:lang w:val="uk-UA"/>
        </w:rPr>
        <w:t>ів</w:t>
      </w:r>
      <w:r w:rsidRPr="006F4D2E">
        <w:rPr>
          <w:rFonts w:ascii="Times New Roman" w:hAnsi="Times New Roman"/>
          <w:sz w:val="28"/>
          <w:szCs w:val="28"/>
        </w:rPr>
        <w:t xml:space="preserve"> щодо змін законодавства, які стосуються заповнення та подання декларацій.</w:t>
      </w:r>
    </w:p>
    <w:p w:rsidR="00B815FE" w:rsidRPr="006F4D2E" w:rsidRDefault="00B815FE" w:rsidP="00B815FE">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 03 по 07 лютого 2020 року організовано та проведено з працівниками структурних підрозділів ДПС навчальні заняття без відриву від роботи у формі лекцій на тему «Підготовка до заповнення та заповнення електронних декларацій. Зміни антикорупційного законодавства в частині фінансового контролю». Про результати проведених заходів доповідною запискою поінформовано Голову ДПС. </w:t>
      </w:r>
    </w:p>
    <w:p w:rsidR="00B815FE" w:rsidRPr="006F4D2E" w:rsidRDefault="00B815FE" w:rsidP="00B815FE">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Також 11.03.2020 організовано проведення лекційного заняття за участю представників НАЗК з питань заповнення декларацій у системі Єдиного державного реєстру декларацій осіб, уповноважених на виконання функцій держави або місцевого самоврядування. Всього упродовж січня – травня </w:t>
      </w:r>
      <w:r w:rsidR="00662038">
        <w:rPr>
          <w:rFonts w:ascii="Times New Roman" w:hAnsi="Times New Roman"/>
          <w:sz w:val="28"/>
          <w:szCs w:val="28"/>
          <w:lang w:val="uk-UA"/>
        </w:rPr>
        <w:t xml:space="preserve">                 </w:t>
      </w:r>
      <w:r w:rsidRPr="006F4D2E">
        <w:rPr>
          <w:rFonts w:ascii="Times New Roman" w:hAnsi="Times New Roman"/>
          <w:sz w:val="28"/>
          <w:szCs w:val="28"/>
        </w:rPr>
        <w:t xml:space="preserve">2020 року співробітниками уповноважених підрозділів з питань запобігання та виявлення корупції органів ДПС проведено </w:t>
      </w:r>
      <w:r w:rsidRPr="006F4D2E">
        <w:rPr>
          <w:rFonts w:ascii="Times New Roman" w:hAnsi="Times New Roman"/>
          <w:b/>
          <w:sz w:val="28"/>
          <w:szCs w:val="28"/>
        </w:rPr>
        <w:t>2</w:t>
      </w:r>
      <w:r w:rsidR="00162E2C">
        <w:rPr>
          <w:rFonts w:ascii="Times New Roman" w:hAnsi="Times New Roman"/>
          <w:b/>
          <w:sz w:val="28"/>
          <w:szCs w:val="28"/>
          <w:lang w:val="uk-UA"/>
        </w:rPr>
        <w:t> </w:t>
      </w:r>
      <w:r w:rsidRPr="006F4D2E">
        <w:rPr>
          <w:rFonts w:ascii="Times New Roman" w:hAnsi="Times New Roman"/>
          <w:b/>
          <w:sz w:val="28"/>
          <w:szCs w:val="28"/>
        </w:rPr>
        <w:t>366</w:t>
      </w:r>
      <w:r w:rsidRPr="006F4D2E">
        <w:rPr>
          <w:rFonts w:ascii="Times New Roman" w:hAnsi="Times New Roman"/>
          <w:sz w:val="28"/>
          <w:szCs w:val="28"/>
        </w:rPr>
        <w:t xml:space="preserve"> організаційно-роз’яснювальних заходів (лекційні заняття, семінари </w:t>
      </w:r>
      <w:r w:rsidR="005F4A9A">
        <w:rPr>
          <w:rFonts w:ascii="Times New Roman" w:hAnsi="Times New Roman"/>
          <w:sz w:val="28"/>
          <w:szCs w:val="28"/>
          <w:lang w:val="uk-UA"/>
        </w:rPr>
        <w:t>тощо</w:t>
      </w:r>
      <w:r w:rsidRPr="006F4D2E">
        <w:rPr>
          <w:rFonts w:ascii="Times New Roman" w:hAnsi="Times New Roman"/>
          <w:sz w:val="28"/>
          <w:szCs w:val="28"/>
        </w:rPr>
        <w:t xml:space="preserve">) з питань </w:t>
      </w:r>
      <w:r w:rsidRPr="006F4D2E">
        <w:rPr>
          <w:rFonts w:ascii="Times New Roman" w:hAnsi="Times New Roman"/>
          <w:color w:val="000000"/>
          <w:sz w:val="28"/>
          <w:szCs w:val="28"/>
        </w:rPr>
        <w:t>подання працівниками органів ДПС декларацій осіб, уповноважених на виконання функцій держави</w:t>
      </w:r>
      <w:r w:rsidRPr="006F4D2E">
        <w:rPr>
          <w:rFonts w:ascii="Times New Roman" w:hAnsi="Times New Roman"/>
          <w:sz w:val="28"/>
          <w:szCs w:val="28"/>
        </w:rPr>
        <w:t xml:space="preserve"> або місцевого самоврядування.</w:t>
      </w:r>
    </w:p>
    <w:p w:rsidR="00B815FE" w:rsidRPr="006F4D2E" w:rsidRDefault="00B815FE" w:rsidP="00B815FE">
      <w:pPr>
        <w:spacing w:after="0" w:line="240" w:lineRule="auto"/>
        <w:ind w:firstLine="567"/>
        <w:jc w:val="both"/>
        <w:rPr>
          <w:rFonts w:ascii="Times New Roman" w:hAnsi="Times New Roman"/>
          <w:sz w:val="28"/>
          <w:szCs w:val="28"/>
          <w:lang w:val="uk-UA"/>
        </w:rPr>
      </w:pPr>
    </w:p>
    <w:p w:rsidR="00EE26ED" w:rsidRPr="006F4D2E" w:rsidRDefault="00EE26ED" w:rsidP="00F0154B">
      <w:pPr>
        <w:pStyle w:val="afff3"/>
        <w:ind w:left="0" w:firstLine="567"/>
        <w:jc w:val="both"/>
        <w:rPr>
          <w:rStyle w:val="rvts0"/>
          <w:color w:val="000000"/>
          <w:sz w:val="28"/>
          <w:szCs w:val="28"/>
        </w:rPr>
      </w:pPr>
    </w:p>
    <w:p w:rsidR="006646D6" w:rsidRPr="006F4D2E" w:rsidRDefault="004060EF" w:rsidP="004060EF">
      <w:pPr>
        <w:pStyle w:val="1"/>
        <w:keepNext/>
        <w:keepLines/>
        <w:pageBreakBefore/>
        <w:tabs>
          <w:tab w:val="left" w:pos="284"/>
        </w:tabs>
        <w:ind w:left="567"/>
        <w:jc w:val="center"/>
        <w:rPr>
          <w:rFonts w:ascii="Times New Roman" w:hAnsi="Times New Roman" w:cs="Times New Roman"/>
          <w:b/>
          <w:bCs/>
          <w:sz w:val="28"/>
          <w:szCs w:val="28"/>
          <w:lang w:val="uk-UA" w:eastAsia="ru-RU"/>
        </w:rPr>
      </w:pPr>
      <w:r w:rsidRPr="006F4D2E">
        <w:rPr>
          <w:rFonts w:ascii="Times New Roman" w:hAnsi="Times New Roman" w:cs="Times New Roman"/>
          <w:b/>
          <w:bCs/>
          <w:sz w:val="28"/>
          <w:szCs w:val="28"/>
          <w:lang w:val="uk-UA" w:eastAsia="ru-RU"/>
        </w:rPr>
        <w:lastRenderedPageBreak/>
        <w:t>1</w:t>
      </w:r>
      <w:r w:rsidR="00683490" w:rsidRPr="006F4D2E">
        <w:rPr>
          <w:rFonts w:ascii="Times New Roman" w:hAnsi="Times New Roman" w:cs="Times New Roman"/>
          <w:b/>
          <w:bCs/>
          <w:sz w:val="28"/>
          <w:szCs w:val="28"/>
          <w:lang w:val="uk-UA" w:eastAsia="ru-RU"/>
        </w:rPr>
        <w:t>2</w:t>
      </w:r>
      <w:r w:rsidRPr="006F4D2E">
        <w:rPr>
          <w:rFonts w:ascii="Times New Roman" w:hAnsi="Times New Roman" w:cs="Times New Roman"/>
          <w:b/>
          <w:bCs/>
          <w:sz w:val="28"/>
          <w:szCs w:val="28"/>
          <w:lang w:val="uk-UA" w:eastAsia="ru-RU"/>
        </w:rPr>
        <w:t>. </w:t>
      </w:r>
      <w:r w:rsidR="006646D6" w:rsidRPr="006F4D2E">
        <w:rPr>
          <w:rFonts w:ascii="Times New Roman" w:hAnsi="Times New Roman" w:cs="Times New Roman"/>
          <w:b/>
          <w:bCs/>
          <w:sz w:val="28"/>
          <w:szCs w:val="28"/>
          <w:lang w:val="uk-UA" w:eastAsia="ru-RU"/>
        </w:rPr>
        <w:t>Організація фінансової діяльності Д</w:t>
      </w:r>
      <w:r w:rsidR="00BB6365" w:rsidRPr="006F4D2E">
        <w:rPr>
          <w:rFonts w:ascii="Times New Roman" w:hAnsi="Times New Roman" w:cs="Times New Roman"/>
          <w:b/>
          <w:bCs/>
          <w:sz w:val="28"/>
          <w:szCs w:val="28"/>
          <w:lang w:val="uk-UA" w:eastAsia="ru-RU"/>
        </w:rPr>
        <w:t>П</w:t>
      </w:r>
      <w:r w:rsidR="006646D6" w:rsidRPr="006F4D2E">
        <w:rPr>
          <w:rFonts w:ascii="Times New Roman" w:hAnsi="Times New Roman" w:cs="Times New Roman"/>
          <w:b/>
          <w:bCs/>
          <w:sz w:val="28"/>
          <w:szCs w:val="28"/>
          <w:lang w:val="uk-UA" w:eastAsia="ru-RU"/>
        </w:rPr>
        <w:t>С. Матеріально-технічний розвиток</w:t>
      </w:r>
      <w:bookmarkEnd w:id="12"/>
    </w:p>
    <w:p w:rsidR="00BB6365" w:rsidRPr="006F4D2E" w:rsidRDefault="00BB6365" w:rsidP="00BB6365">
      <w:pPr>
        <w:spacing w:after="0" w:line="240" w:lineRule="auto"/>
        <w:ind w:firstLine="567"/>
        <w:jc w:val="both"/>
        <w:rPr>
          <w:rFonts w:ascii="Times New Roman" w:hAnsi="Times New Roman"/>
          <w:bCs/>
          <w:sz w:val="28"/>
          <w:szCs w:val="28"/>
        </w:rPr>
      </w:pPr>
      <w:r w:rsidRPr="006F4D2E">
        <w:rPr>
          <w:rFonts w:ascii="Times New Roman" w:hAnsi="Times New Roman"/>
          <w:bCs/>
          <w:sz w:val="28"/>
          <w:szCs w:val="28"/>
          <w:lang w:val="uk-UA"/>
        </w:rPr>
        <w:t>Протягом 2020 року ф</w:t>
      </w:r>
      <w:r w:rsidRPr="006F4D2E">
        <w:rPr>
          <w:rFonts w:ascii="Times New Roman" w:hAnsi="Times New Roman"/>
          <w:bCs/>
          <w:sz w:val="28"/>
          <w:szCs w:val="28"/>
        </w:rPr>
        <w:t>інансування ДПС здійсню</w:t>
      </w:r>
      <w:r w:rsidRPr="006F4D2E">
        <w:rPr>
          <w:rFonts w:ascii="Times New Roman" w:hAnsi="Times New Roman"/>
          <w:bCs/>
          <w:sz w:val="28"/>
          <w:szCs w:val="28"/>
          <w:lang w:val="uk-UA"/>
        </w:rPr>
        <w:t>вало</w:t>
      </w:r>
      <w:r w:rsidRPr="006F4D2E">
        <w:rPr>
          <w:rFonts w:ascii="Times New Roman" w:hAnsi="Times New Roman"/>
          <w:bCs/>
          <w:sz w:val="28"/>
          <w:szCs w:val="28"/>
        </w:rPr>
        <w:t>ся відповідно до Порядку складання, розгляду, затвердження та основних вимог до виконання кошторисів бюджетних установ, затвердженого постановою Кабінету Міністрів України від 28 лютого 2002 року № 228 (зі змінами).</w:t>
      </w:r>
    </w:p>
    <w:p w:rsidR="00BB6365" w:rsidRPr="006F4D2E" w:rsidRDefault="00BB6365" w:rsidP="00BB6365">
      <w:pPr>
        <w:spacing w:after="0" w:line="240" w:lineRule="auto"/>
        <w:ind w:firstLine="567"/>
        <w:jc w:val="both"/>
        <w:rPr>
          <w:rFonts w:ascii="Times New Roman" w:hAnsi="Times New Roman"/>
          <w:bCs/>
          <w:sz w:val="28"/>
          <w:szCs w:val="28"/>
        </w:rPr>
      </w:pPr>
      <w:r w:rsidRPr="006F4D2E">
        <w:rPr>
          <w:rFonts w:ascii="Times New Roman" w:hAnsi="Times New Roman"/>
          <w:bCs/>
          <w:sz w:val="28"/>
          <w:szCs w:val="28"/>
        </w:rPr>
        <w:t>Обсяг видатків згідно з розписом Державного бюджету України на січень– грудень 2020 року на утримання ДПС за основною бюджетною програмою 3507010 «Керівництво та управління у сфері податкової політики» за загальним фондом бюджету с</w:t>
      </w:r>
      <w:r w:rsidR="009E15DA">
        <w:rPr>
          <w:rFonts w:ascii="Times New Roman" w:hAnsi="Times New Roman"/>
          <w:bCs/>
          <w:sz w:val="28"/>
          <w:szCs w:val="28"/>
          <w:lang w:val="uk-UA"/>
        </w:rPr>
        <w:t>тановив</w:t>
      </w:r>
      <w:r w:rsidRPr="006F4D2E">
        <w:rPr>
          <w:rFonts w:ascii="Times New Roman" w:hAnsi="Times New Roman"/>
          <w:bCs/>
          <w:sz w:val="28"/>
          <w:szCs w:val="28"/>
        </w:rPr>
        <w:t xml:space="preserve">  </w:t>
      </w:r>
      <w:r w:rsidRPr="009B465D">
        <w:rPr>
          <w:rFonts w:ascii="Times New Roman" w:hAnsi="Times New Roman"/>
          <w:b/>
          <w:bCs/>
          <w:sz w:val="28"/>
          <w:szCs w:val="28"/>
        </w:rPr>
        <w:t>7</w:t>
      </w:r>
      <w:r w:rsidR="008C7B50" w:rsidRPr="009B465D">
        <w:rPr>
          <w:rFonts w:ascii="Times New Roman" w:hAnsi="Times New Roman"/>
          <w:b/>
          <w:bCs/>
          <w:sz w:val="28"/>
          <w:szCs w:val="28"/>
        </w:rPr>
        <w:t> </w:t>
      </w:r>
      <w:r w:rsidRPr="009B465D">
        <w:rPr>
          <w:rFonts w:ascii="Times New Roman" w:hAnsi="Times New Roman"/>
          <w:b/>
          <w:bCs/>
          <w:sz w:val="28"/>
          <w:szCs w:val="28"/>
        </w:rPr>
        <w:t>703</w:t>
      </w:r>
      <w:r w:rsidR="008C7B50" w:rsidRPr="009B465D">
        <w:rPr>
          <w:rFonts w:ascii="Times New Roman" w:hAnsi="Times New Roman"/>
          <w:b/>
          <w:bCs/>
          <w:sz w:val="28"/>
          <w:szCs w:val="28"/>
          <w:lang w:val="uk-UA"/>
        </w:rPr>
        <w:t> </w:t>
      </w:r>
      <w:r w:rsidRPr="009B465D">
        <w:rPr>
          <w:rFonts w:ascii="Times New Roman" w:hAnsi="Times New Roman"/>
          <w:b/>
          <w:bCs/>
          <w:sz w:val="28"/>
          <w:szCs w:val="28"/>
        </w:rPr>
        <w:t>349,7 тис. гривень</w:t>
      </w:r>
      <w:r w:rsidRPr="006F4D2E">
        <w:rPr>
          <w:rFonts w:ascii="Times New Roman" w:hAnsi="Times New Roman"/>
          <w:bCs/>
          <w:sz w:val="28"/>
          <w:szCs w:val="28"/>
        </w:rPr>
        <w:t>.</w:t>
      </w:r>
    </w:p>
    <w:p w:rsidR="00BB6365" w:rsidRPr="006F4D2E" w:rsidRDefault="00BB6365" w:rsidP="00BB6365">
      <w:pPr>
        <w:spacing w:after="0" w:line="240" w:lineRule="auto"/>
        <w:ind w:firstLine="567"/>
        <w:jc w:val="both"/>
        <w:rPr>
          <w:rFonts w:ascii="Times New Roman" w:hAnsi="Times New Roman"/>
          <w:bCs/>
          <w:sz w:val="28"/>
          <w:szCs w:val="28"/>
        </w:rPr>
      </w:pPr>
      <w:r w:rsidRPr="006F4D2E">
        <w:rPr>
          <w:rFonts w:ascii="Times New Roman" w:hAnsi="Times New Roman"/>
          <w:bCs/>
          <w:sz w:val="28"/>
          <w:szCs w:val="28"/>
        </w:rPr>
        <w:t>Станом на 01.01.2021 органи ДПС профінансовані відповідно до затверджених кошторисних призначень за загальним фондом на 100 відсотків.</w:t>
      </w:r>
    </w:p>
    <w:p w:rsidR="001C1527" w:rsidRPr="006F4D2E" w:rsidRDefault="00BB6365" w:rsidP="00BB6365">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Бюджетний запит ДПС на 2021 – 2023 роки було своєчасно складено та направлено головному розпоряднику бюджетних коштів. </w:t>
      </w:r>
    </w:p>
    <w:p w:rsidR="00BB6365" w:rsidRPr="006F4D2E" w:rsidRDefault="00BB6365" w:rsidP="00BB6365">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Законом України від 15 грудня 2020 року № 1082-ІХ «Про Державний бюджет України на 2021 рік» ДПС встановлено бюджетні призначення у розмірі </w:t>
      </w:r>
      <w:r w:rsidRPr="009B465D">
        <w:rPr>
          <w:rFonts w:ascii="Times New Roman" w:hAnsi="Times New Roman"/>
          <w:b/>
          <w:sz w:val="28"/>
          <w:szCs w:val="28"/>
        </w:rPr>
        <w:t>10 549 555,7 тис. грн</w:t>
      </w:r>
      <w:r w:rsidRPr="006F4D2E">
        <w:rPr>
          <w:rFonts w:ascii="Times New Roman" w:hAnsi="Times New Roman"/>
          <w:sz w:val="28"/>
          <w:szCs w:val="28"/>
        </w:rPr>
        <w:t xml:space="preserve">, що становить 68,1 відсотка забезпеченості від потреби Служби. </w:t>
      </w:r>
    </w:p>
    <w:p w:rsidR="00BB6365" w:rsidRPr="006F4D2E" w:rsidRDefault="00BB6365" w:rsidP="00BB6365">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lang w:val="uk-UA"/>
        </w:rPr>
        <w:t>У загальному обсязі видатків, передбачених для ДПС на 2021 рік, частка оплати праці і нарахування на заробітну плату с</w:t>
      </w:r>
      <w:r w:rsidR="009E15DA">
        <w:rPr>
          <w:rFonts w:ascii="Times New Roman" w:hAnsi="Times New Roman"/>
          <w:sz w:val="28"/>
          <w:szCs w:val="28"/>
          <w:lang w:val="uk-UA"/>
        </w:rPr>
        <w:t>тановить</w:t>
      </w:r>
      <w:r w:rsidRPr="006F4D2E">
        <w:rPr>
          <w:rFonts w:ascii="Times New Roman" w:hAnsi="Times New Roman"/>
          <w:sz w:val="28"/>
          <w:szCs w:val="28"/>
          <w:lang w:val="uk-UA"/>
        </w:rPr>
        <w:t xml:space="preserve"> 78,1 відс., інших поточних видатків (сплата судового збору, податки та збори, відшкодування за рішенням судів тощо) – 6,7 відс., на оплату послуг – 4,8 відс., капітальних видатків – 5,0 відс., оплати комунальних послуг та енергоносіїв – 2,7 відс., придбання предметів, матеріалів, обладнання та інвентар</w:t>
      </w:r>
      <w:r w:rsidR="009E15DA">
        <w:rPr>
          <w:rFonts w:ascii="Times New Roman" w:hAnsi="Times New Roman"/>
          <w:sz w:val="28"/>
          <w:szCs w:val="28"/>
          <w:lang w:val="uk-UA"/>
        </w:rPr>
        <w:t>ю</w:t>
      </w:r>
      <w:r w:rsidRPr="006F4D2E">
        <w:rPr>
          <w:rFonts w:ascii="Times New Roman" w:hAnsi="Times New Roman"/>
          <w:sz w:val="28"/>
          <w:szCs w:val="28"/>
          <w:lang w:val="uk-UA"/>
        </w:rPr>
        <w:t xml:space="preserve"> – 2,4 відс., видатки на відрядження с</w:t>
      </w:r>
      <w:r w:rsidR="009E15DA">
        <w:rPr>
          <w:rFonts w:ascii="Times New Roman" w:hAnsi="Times New Roman"/>
          <w:sz w:val="28"/>
          <w:szCs w:val="28"/>
          <w:lang w:val="uk-UA"/>
        </w:rPr>
        <w:t>тановлять</w:t>
      </w:r>
      <w:r w:rsidRPr="006F4D2E">
        <w:rPr>
          <w:rFonts w:ascii="Times New Roman" w:hAnsi="Times New Roman"/>
          <w:sz w:val="28"/>
          <w:szCs w:val="28"/>
          <w:lang w:val="uk-UA"/>
        </w:rPr>
        <w:t xml:space="preserve"> 0,3 відсотка.</w:t>
      </w:r>
    </w:p>
    <w:p w:rsidR="00BB6365" w:rsidRPr="006F4D2E" w:rsidRDefault="00BB6365" w:rsidP="00BB6365">
      <w:pPr>
        <w:spacing w:after="0" w:line="240" w:lineRule="auto"/>
        <w:ind w:firstLine="567"/>
        <w:jc w:val="both"/>
        <w:rPr>
          <w:rFonts w:ascii="Times New Roman" w:hAnsi="Times New Roman"/>
          <w:sz w:val="28"/>
          <w:szCs w:val="28"/>
        </w:rPr>
      </w:pPr>
      <w:r w:rsidRPr="006F4D2E">
        <w:rPr>
          <w:rFonts w:ascii="Times New Roman" w:hAnsi="Times New Roman"/>
          <w:bCs/>
          <w:sz w:val="28"/>
          <w:szCs w:val="28"/>
        </w:rPr>
        <w:t xml:space="preserve">Забезпечено перевідкриття в органах </w:t>
      </w:r>
      <w:r w:rsidRPr="006F4D2E">
        <w:rPr>
          <w:rFonts w:ascii="Times New Roman" w:hAnsi="Times New Roman"/>
          <w:sz w:val="28"/>
          <w:szCs w:val="28"/>
        </w:rPr>
        <w:t>Державної казначейської служби України небюджетних рахунків за балансовим рахунком 3556 «Рахунки для зарахування єдиного соціального внеску» для головних управлінь ДПС та ДПІ у м. Києві з 01.01.2021.</w:t>
      </w:r>
    </w:p>
    <w:p w:rsidR="00BB6365" w:rsidRPr="006F4D2E" w:rsidRDefault="00BB6365" w:rsidP="00BB6365">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Державною податковою службою України здійснено комплекс заходів для підтримання та приведення об’єктів інфраструктури ДПС до належного експлуатаційного стану. </w:t>
      </w:r>
    </w:p>
    <w:p w:rsidR="00BB6365" w:rsidRPr="006F4D2E" w:rsidRDefault="00BB6365" w:rsidP="00BB6365">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Зокрема</w:t>
      </w:r>
      <w:r w:rsidR="009E15DA">
        <w:rPr>
          <w:rFonts w:ascii="Times New Roman" w:hAnsi="Times New Roman"/>
          <w:sz w:val="28"/>
          <w:szCs w:val="28"/>
          <w:lang w:val="uk-UA"/>
        </w:rPr>
        <w:t>,</w:t>
      </w:r>
      <w:r w:rsidRPr="006F4D2E">
        <w:rPr>
          <w:rFonts w:ascii="Times New Roman" w:hAnsi="Times New Roman"/>
          <w:sz w:val="28"/>
          <w:szCs w:val="28"/>
        </w:rPr>
        <w:t xml:space="preserve"> наказом ДПС від 23.07.2020 № 362  «Про створення Робочої комісії з технічного обстеження та надання рекомендацій щодо необхідності виконання робіт у приміщеннях Державної податкової служби України» створена постійно діюча робоча комісія з технічного обстеження та надання рекомендацій щодо необхідності виконання робіт у приміщеннях </w:t>
      </w:r>
      <w:r w:rsidRPr="006F4D2E">
        <w:rPr>
          <w:rFonts w:ascii="Times New Roman" w:hAnsi="Times New Roman"/>
          <w:sz w:val="28"/>
          <w:szCs w:val="28"/>
          <w:lang w:val="uk-UA"/>
        </w:rPr>
        <w:t>ДПС</w:t>
      </w:r>
      <w:r w:rsidRPr="006F4D2E">
        <w:rPr>
          <w:rFonts w:ascii="Times New Roman" w:hAnsi="Times New Roman"/>
          <w:sz w:val="28"/>
          <w:szCs w:val="28"/>
        </w:rPr>
        <w:t>.</w:t>
      </w:r>
    </w:p>
    <w:p w:rsidR="00BB6365" w:rsidRPr="006F4D2E" w:rsidRDefault="00BB6365" w:rsidP="00BB6365">
      <w:pPr>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Для забезпечення відновлення робіт на об’єкті «Капітальний ремонт адміністративного будинку центрального апарату ДФС за адресою: м. Київ, Львівська площа, 8 (комплекс будівельно-монтажних робіт, у тому числі: інженерних мереж, капітальний ремонт несучих конструкцій колони, балки, покриття тощо) підвалу зони А, Б, В, Е з гідроізоляцією покриття та благоустроєм) Коригування» (далі – Об’єкт), що розпочаті </w:t>
      </w:r>
      <w:r w:rsidRPr="006F4D2E">
        <w:rPr>
          <w:rFonts w:ascii="Times New Roman" w:hAnsi="Times New Roman"/>
          <w:sz w:val="28"/>
          <w:szCs w:val="28"/>
          <w:lang w:val="uk-UA"/>
        </w:rPr>
        <w:t>ДФС</w:t>
      </w:r>
      <w:r w:rsidRPr="006F4D2E">
        <w:rPr>
          <w:rFonts w:ascii="Times New Roman" w:hAnsi="Times New Roman"/>
          <w:sz w:val="28"/>
          <w:szCs w:val="28"/>
        </w:rPr>
        <w:t xml:space="preserve"> у 2018 році, </w:t>
      </w:r>
      <w:r w:rsidRPr="006F4D2E">
        <w:rPr>
          <w:rFonts w:ascii="Times New Roman" w:hAnsi="Times New Roman"/>
          <w:sz w:val="28"/>
          <w:szCs w:val="28"/>
          <w:lang w:val="uk-UA"/>
        </w:rPr>
        <w:t>ДПС</w:t>
      </w:r>
      <w:r w:rsidRPr="006F4D2E">
        <w:rPr>
          <w:rFonts w:ascii="Times New Roman" w:hAnsi="Times New Roman"/>
          <w:sz w:val="28"/>
          <w:szCs w:val="28"/>
        </w:rPr>
        <w:t xml:space="preserve"> здійснено комплекс заходів для забезпечення їх співфінансування за рахунок коштів резервного фонду Державного бюджету України (</w:t>
      </w:r>
      <w:r w:rsidR="009E15DA">
        <w:rPr>
          <w:rFonts w:ascii="Times New Roman" w:hAnsi="Times New Roman"/>
          <w:sz w:val="28"/>
          <w:szCs w:val="28"/>
          <w:lang w:val="uk-UA"/>
        </w:rPr>
        <w:t>р</w:t>
      </w:r>
      <w:r w:rsidRPr="006F4D2E">
        <w:rPr>
          <w:rFonts w:ascii="Times New Roman" w:hAnsi="Times New Roman"/>
          <w:sz w:val="28"/>
          <w:szCs w:val="28"/>
        </w:rPr>
        <w:t xml:space="preserve">озпорядження </w:t>
      </w:r>
      <w:r w:rsidRPr="006F4D2E">
        <w:rPr>
          <w:rFonts w:ascii="Times New Roman" w:hAnsi="Times New Roman"/>
          <w:sz w:val="28"/>
          <w:szCs w:val="28"/>
        </w:rPr>
        <w:lastRenderedPageBreak/>
        <w:t>Кабінету Міністрів України від 27</w:t>
      </w:r>
      <w:r w:rsidR="009E15DA">
        <w:rPr>
          <w:rFonts w:ascii="Times New Roman" w:hAnsi="Times New Roman"/>
          <w:sz w:val="28"/>
          <w:szCs w:val="28"/>
          <w:lang w:val="uk-UA"/>
        </w:rPr>
        <w:t xml:space="preserve"> липня</w:t>
      </w:r>
      <w:r w:rsidR="002A3302">
        <w:rPr>
          <w:rFonts w:ascii="Times New Roman" w:hAnsi="Times New Roman"/>
          <w:sz w:val="28"/>
          <w:szCs w:val="28"/>
          <w:lang w:val="uk-UA"/>
        </w:rPr>
        <w:t xml:space="preserve"> </w:t>
      </w:r>
      <w:r w:rsidRPr="006F4D2E">
        <w:rPr>
          <w:rFonts w:ascii="Times New Roman" w:hAnsi="Times New Roman"/>
          <w:sz w:val="28"/>
          <w:szCs w:val="28"/>
        </w:rPr>
        <w:t>2020</w:t>
      </w:r>
      <w:r w:rsidR="009E15DA">
        <w:rPr>
          <w:rFonts w:ascii="Times New Roman" w:hAnsi="Times New Roman"/>
          <w:sz w:val="28"/>
          <w:szCs w:val="28"/>
          <w:lang w:val="uk-UA"/>
        </w:rPr>
        <w:t xml:space="preserve"> року</w:t>
      </w:r>
      <w:r w:rsidRPr="006F4D2E">
        <w:rPr>
          <w:rFonts w:ascii="Times New Roman" w:hAnsi="Times New Roman"/>
          <w:sz w:val="28"/>
          <w:szCs w:val="28"/>
        </w:rPr>
        <w:t xml:space="preserve"> № 928-р «Про виділення коштів з резервного фонду державного бюджету»). </w:t>
      </w:r>
    </w:p>
    <w:p w:rsidR="00BB6365" w:rsidRPr="006F4D2E" w:rsidRDefault="00BB6365" w:rsidP="00BB6365">
      <w:pPr>
        <w:spacing w:after="0" w:line="240" w:lineRule="auto"/>
        <w:ind w:firstLine="567"/>
        <w:jc w:val="both"/>
        <w:rPr>
          <w:rFonts w:ascii="Times New Roman" w:hAnsi="Times New Roman"/>
          <w:sz w:val="28"/>
          <w:szCs w:val="28"/>
        </w:rPr>
      </w:pPr>
      <w:r w:rsidRPr="006F4D2E">
        <w:rPr>
          <w:rFonts w:ascii="Times New Roman" w:hAnsi="Times New Roman"/>
          <w:sz w:val="28"/>
          <w:szCs w:val="28"/>
        </w:rPr>
        <w:t>Для здійснення виконання робіт на Об’єкті укладені договори підряду, здійснення авторського та технічного наглядів. Крім того, для забезпечення виконання вимог Закону України від 22</w:t>
      </w:r>
      <w:r w:rsidR="009E15DA">
        <w:rPr>
          <w:rFonts w:ascii="Times New Roman" w:hAnsi="Times New Roman"/>
          <w:sz w:val="28"/>
          <w:szCs w:val="28"/>
          <w:lang w:val="uk-UA"/>
        </w:rPr>
        <w:t xml:space="preserve"> березня</w:t>
      </w:r>
      <w:r w:rsidR="002A3302">
        <w:rPr>
          <w:rFonts w:ascii="Times New Roman" w:hAnsi="Times New Roman"/>
          <w:sz w:val="28"/>
          <w:szCs w:val="28"/>
          <w:lang w:val="uk-UA"/>
        </w:rPr>
        <w:t xml:space="preserve"> </w:t>
      </w:r>
      <w:r w:rsidRPr="006F4D2E">
        <w:rPr>
          <w:rFonts w:ascii="Times New Roman" w:hAnsi="Times New Roman"/>
          <w:sz w:val="28"/>
          <w:szCs w:val="28"/>
        </w:rPr>
        <w:t>2001</w:t>
      </w:r>
      <w:r w:rsidR="009E15DA">
        <w:rPr>
          <w:rFonts w:ascii="Times New Roman" w:hAnsi="Times New Roman"/>
          <w:sz w:val="28"/>
          <w:szCs w:val="28"/>
          <w:lang w:val="uk-UA"/>
        </w:rPr>
        <w:t xml:space="preserve"> року</w:t>
      </w:r>
      <w:r w:rsidRPr="006F4D2E">
        <w:rPr>
          <w:rFonts w:ascii="Times New Roman" w:hAnsi="Times New Roman"/>
          <w:sz w:val="28"/>
          <w:szCs w:val="28"/>
        </w:rPr>
        <w:t xml:space="preserve"> № 2332</w:t>
      </w:r>
      <w:r w:rsidRPr="006F4D2E">
        <w:rPr>
          <w:rFonts w:ascii="Times New Roman" w:hAnsi="Times New Roman"/>
          <w:sz w:val="28"/>
          <w:szCs w:val="28"/>
        </w:rPr>
        <w:noBreakHyphen/>
        <w:t>ІІІ «Про страховий фонд документації України» ДПС забезпечено укладання та виконання договору з Північним регіональним центром страхового фонду документації Департаменту страхового фонду документації Державної архівної служби України.</w:t>
      </w:r>
    </w:p>
    <w:p w:rsidR="00BB6365" w:rsidRPr="006F4D2E" w:rsidRDefault="00BB6365" w:rsidP="00BB6365">
      <w:pPr>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А</w:t>
      </w:r>
      <w:r w:rsidRPr="006F4D2E">
        <w:rPr>
          <w:rFonts w:ascii="Times New Roman" w:hAnsi="Times New Roman"/>
          <w:sz w:val="28"/>
          <w:szCs w:val="28"/>
        </w:rPr>
        <w:t xml:space="preserve">парату ДПС </w:t>
      </w:r>
      <w:r w:rsidRPr="006F4D2E">
        <w:rPr>
          <w:rFonts w:ascii="Times New Roman" w:hAnsi="Times New Roman"/>
          <w:sz w:val="28"/>
          <w:szCs w:val="28"/>
          <w:lang w:val="uk-UA"/>
        </w:rPr>
        <w:t>та т</w:t>
      </w:r>
      <w:r w:rsidRPr="006F4D2E">
        <w:rPr>
          <w:rFonts w:ascii="Times New Roman" w:hAnsi="Times New Roman"/>
          <w:sz w:val="28"/>
          <w:szCs w:val="28"/>
        </w:rPr>
        <w:t xml:space="preserve">ериторіальним органам </w:t>
      </w:r>
      <w:r w:rsidRPr="006F4D2E">
        <w:rPr>
          <w:rFonts w:ascii="Times New Roman" w:hAnsi="Times New Roman"/>
          <w:sz w:val="28"/>
          <w:szCs w:val="28"/>
          <w:lang w:val="uk-UA"/>
        </w:rPr>
        <w:t>ДПС</w:t>
      </w:r>
      <w:r w:rsidRPr="006F4D2E">
        <w:rPr>
          <w:rFonts w:ascii="Times New Roman" w:hAnsi="Times New Roman"/>
          <w:sz w:val="28"/>
          <w:szCs w:val="28"/>
        </w:rPr>
        <w:t xml:space="preserve"> за рахунок коштів загального фонду Державного бюджету України на 2020 рік було профінансовано роботи з капітального будівництва (нове будівництво, капітальний ремонт, реконструкція та реставрація) на загальну суму 39 507,3 тис. гривень. </w:t>
      </w:r>
    </w:p>
    <w:p w:rsidR="00BB6365" w:rsidRPr="006F4D2E" w:rsidRDefault="00BB6365" w:rsidP="00BB6365">
      <w:pPr>
        <w:spacing w:after="0" w:line="240" w:lineRule="auto"/>
        <w:ind w:firstLine="567"/>
        <w:jc w:val="both"/>
        <w:rPr>
          <w:rFonts w:ascii="Times New Roman" w:hAnsi="Times New Roman"/>
          <w:sz w:val="28"/>
          <w:szCs w:val="28"/>
        </w:rPr>
      </w:pPr>
      <w:r w:rsidRPr="006F4D2E">
        <w:rPr>
          <w:rFonts w:ascii="Times New Roman" w:hAnsi="Times New Roman"/>
          <w:sz w:val="28"/>
        </w:rPr>
        <w:t>За результатами опрацювання об</w:t>
      </w:r>
      <w:r w:rsidR="009E15DA">
        <w:rPr>
          <w:rFonts w:ascii="Times New Roman" w:hAnsi="Times New Roman"/>
          <w:sz w:val="28"/>
          <w:lang w:val="uk-UA"/>
        </w:rPr>
        <w:t>ґ</w:t>
      </w:r>
      <w:r w:rsidRPr="006F4D2E">
        <w:rPr>
          <w:rFonts w:ascii="Times New Roman" w:hAnsi="Times New Roman"/>
          <w:sz w:val="28"/>
        </w:rPr>
        <w:t xml:space="preserve">рунтованих пропозицій територіальних органів ДПС, які увійшли у Бюджетний запит ДПС на 2021 рік </w:t>
      </w:r>
      <w:r w:rsidR="009E15DA">
        <w:rPr>
          <w:rFonts w:ascii="Times New Roman" w:hAnsi="Times New Roman"/>
          <w:sz w:val="28"/>
          <w:lang w:val="uk-UA"/>
        </w:rPr>
        <w:t>у</w:t>
      </w:r>
      <w:r w:rsidRPr="006F4D2E">
        <w:rPr>
          <w:rFonts w:ascii="Times New Roman" w:hAnsi="Times New Roman"/>
          <w:sz w:val="28"/>
        </w:rPr>
        <w:t xml:space="preserve"> частині капітальних видатків (КЕКВ 3120, 3130, 3140),</w:t>
      </w:r>
      <w:r w:rsidR="002A3302">
        <w:rPr>
          <w:rFonts w:ascii="Times New Roman" w:hAnsi="Times New Roman"/>
          <w:sz w:val="28"/>
          <w:lang w:val="uk-UA"/>
        </w:rPr>
        <w:t xml:space="preserve"> </w:t>
      </w:r>
      <w:r w:rsidRPr="006F4D2E">
        <w:rPr>
          <w:rFonts w:ascii="Times New Roman" w:hAnsi="Times New Roman"/>
          <w:sz w:val="28"/>
        </w:rPr>
        <w:t>було забезпечено формування Переліку об’єктів, що фінансуватимуться за рахунок коштів Державного бюджету України у 2021 році</w:t>
      </w:r>
      <w:r w:rsidR="001C1527" w:rsidRPr="006F4D2E">
        <w:rPr>
          <w:rFonts w:ascii="Times New Roman" w:hAnsi="Times New Roman"/>
          <w:sz w:val="28"/>
          <w:lang w:val="uk-UA"/>
        </w:rPr>
        <w:t>,</w:t>
      </w:r>
      <w:r w:rsidRPr="006F4D2E">
        <w:rPr>
          <w:rFonts w:ascii="Times New Roman" w:hAnsi="Times New Roman"/>
          <w:sz w:val="28"/>
        </w:rPr>
        <w:t xml:space="preserve"> згідно</w:t>
      </w:r>
      <w:r w:rsidR="009E15DA">
        <w:rPr>
          <w:rFonts w:ascii="Times New Roman" w:hAnsi="Times New Roman"/>
          <w:sz w:val="28"/>
          <w:lang w:val="uk-UA"/>
        </w:rPr>
        <w:t xml:space="preserve"> з</w:t>
      </w:r>
      <w:r w:rsidRPr="006F4D2E">
        <w:rPr>
          <w:rFonts w:ascii="Times New Roman" w:hAnsi="Times New Roman"/>
          <w:sz w:val="28"/>
        </w:rPr>
        <w:t xml:space="preserve"> надан</w:t>
      </w:r>
      <w:r w:rsidR="009E15DA">
        <w:rPr>
          <w:rFonts w:ascii="Times New Roman" w:hAnsi="Times New Roman"/>
          <w:sz w:val="28"/>
          <w:lang w:val="uk-UA"/>
        </w:rPr>
        <w:t>им</w:t>
      </w:r>
      <w:r w:rsidR="00766FCD">
        <w:rPr>
          <w:rFonts w:ascii="Times New Roman" w:hAnsi="Times New Roman"/>
          <w:sz w:val="28"/>
          <w:lang w:val="uk-UA"/>
        </w:rPr>
        <w:t xml:space="preserve"> </w:t>
      </w:r>
      <w:r w:rsidRPr="006F4D2E">
        <w:rPr>
          <w:rFonts w:ascii="Times New Roman" w:hAnsi="Times New Roman"/>
          <w:sz w:val="28"/>
          <w:lang w:val="uk-UA"/>
        </w:rPr>
        <w:t>Мінфіном</w:t>
      </w:r>
      <w:r w:rsidRPr="006F4D2E">
        <w:rPr>
          <w:rFonts w:ascii="Times New Roman" w:hAnsi="Times New Roman"/>
          <w:sz w:val="28"/>
        </w:rPr>
        <w:t xml:space="preserve"> Розподіл</w:t>
      </w:r>
      <w:r w:rsidR="009E15DA">
        <w:rPr>
          <w:rFonts w:ascii="Times New Roman" w:hAnsi="Times New Roman"/>
          <w:sz w:val="28"/>
          <w:lang w:val="uk-UA"/>
        </w:rPr>
        <w:t>ом</w:t>
      </w:r>
      <w:r w:rsidRPr="006F4D2E">
        <w:rPr>
          <w:rFonts w:ascii="Times New Roman" w:hAnsi="Times New Roman"/>
          <w:sz w:val="28"/>
        </w:rPr>
        <w:t xml:space="preserve"> граничного обсягу видатків Державного бюджету на 2021 рік.</w:t>
      </w:r>
    </w:p>
    <w:p w:rsidR="00BB6365" w:rsidRPr="006F4D2E" w:rsidRDefault="00BB6365" w:rsidP="00BB6365">
      <w:pPr>
        <w:spacing w:after="0" w:line="240" w:lineRule="auto"/>
        <w:ind w:firstLine="567"/>
        <w:jc w:val="both"/>
        <w:rPr>
          <w:rFonts w:ascii="Times New Roman" w:hAnsi="Times New Roman"/>
          <w:bCs/>
          <w:sz w:val="28"/>
          <w:szCs w:val="28"/>
        </w:rPr>
      </w:pPr>
      <w:r w:rsidRPr="006F4D2E">
        <w:rPr>
          <w:rFonts w:ascii="Times New Roman" w:hAnsi="Times New Roman"/>
          <w:sz w:val="28"/>
          <w:szCs w:val="28"/>
        </w:rPr>
        <w:t xml:space="preserve">Рішеннями тендерного комітету ДПС затверджено Річний план закупівель ДПС та </w:t>
      </w:r>
      <w:r w:rsidR="009E15DA">
        <w:rPr>
          <w:rFonts w:ascii="Times New Roman" w:hAnsi="Times New Roman"/>
          <w:sz w:val="28"/>
          <w:szCs w:val="28"/>
          <w:lang w:val="uk-UA"/>
        </w:rPr>
        <w:t>д</w:t>
      </w:r>
      <w:r w:rsidRPr="006F4D2E">
        <w:rPr>
          <w:rFonts w:ascii="Times New Roman" w:hAnsi="Times New Roman"/>
          <w:sz w:val="28"/>
          <w:szCs w:val="28"/>
        </w:rPr>
        <w:t>одаток до Річного плану закупівель на 2020 рік.</w:t>
      </w:r>
    </w:p>
    <w:p w:rsidR="00BB6365" w:rsidRPr="006F4D2E" w:rsidRDefault="00BB6365" w:rsidP="00BB6365">
      <w:pPr>
        <w:widowControl w:val="0"/>
        <w:spacing w:after="0" w:line="240" w:lineRule="auto"/>
        <w:ind w:firstLine="567"/>
        <w:jc w:val="both"/>
        <w:rPr>
          <w:rFonts w:ascii="Times New Roman" w:hAnsi="Times New Roman"/>
          <w:sz w:val="28"/>
          <w:szCs w:val="28"/>
        </w:rPr>
      </w:pPr>
      <w:r w:rsidRPr="006F4D2E">
        <w:rPr>
          <w:rFonts w:ascii="Times New Roman" w:hAnsi="Times New Roman"/>
          <w:sz w:val="28"/>
          <w:szCs w:val="28"/>
        </w:rPr>
        <w:t>Закупівля товарів, робіт і послуг у ДПС здійснювалас</w:t>
      </w:r>
      <w:r w:rsidR="009E15DA">
        <w:rPr>
          <w:rFonts w:ascii="Times New Roman" w:hAnsi="Times New Roman"/>
          <w:sz w:val="28"/>
          <w:szCs w:val="28"/>
          <w:lang w:val="uk-UA"/>
        </w:rPr>
        <w:t>я</w:t>
      </w:r>
      <w:r w:rsidRPr="006F4D2E">
        <w:rPr>
          <w:rFonts w:ascii="Times New Roman" w:hAnsi="Times New Roman"/>
          <w:sz w:val="28"/>
          <w:szCs w:val="28"/>
        </w:rPr>
        <w:t xml:space="preserve"> відповідно до вимог Закону України «Про публічні закупівлі» з використанням електронної системи закупівель «ProZorro».</w:t>
      </w:r>
    </w:p>
    <w:p w:rsidR="009E15DA" w:rsidRDefault="00BB6365" w:rsidP="00BB6365">
      <w:pPr>
        <w:widowControl w:val="0"/>
        <w:spacing w:after="0" w:line="240" w:lineRule="auto"/>
        <w:ind w:firstLine="567"/>
        <w:jc w:val="both"/>
        <w:rPr>
          <w:rFonts w:ascii="Times New Roman" w:hAnsi="Times New Roman"/>
          <w:sz w:val="28"/>
          <w:szCs w:val="28"/>
          <w:lang w:val="uk-UA"/>
        </w:rPr>
      </w:pPr>
      <w:r w:rsidRPr="006F4D2E">
        <w:rPr>
          <w:rFonts w:ascii="Times New Roman" w:hAnsi="Times New Roman"/>
          <w:sz w:val="28"/>
          <w:szCs w:val="28"/>
        </w:rPr>
        <w:t xml:space="preserve">Для забезпечення належного функціонування </w:t>
      </w:r>
      <w:r w:rsidRPr="006F4D2E">
        <w:rPr>
          <w:rFonts w:ascii="Times New Roman" w:hAnsi="Times New Roman"/>
          <w:sz w:val="28"/>
          <w:szCs w:val="28"/>
          <w:lang w:val="uk-UA"/>
        </w:rPr>
        <w:t>ДПС</w:t>
      </w:r>
      <w:r w:rsidRPr="006F4D2E">
        <w:rPr>
          <w:rFonts w:ascii="Times New Roman" w:hAnsi="Times New Roman"/>
          <w:sz w:val="28"/>
          <w:szCs w:val="28"/>
        </w:rPr>
        <w:t xml:space="preserve"> за звітний період проведено: </w:t>
      </w:r>
    </w:p>
    <w:p w:rsidR="00BB6365" w:rsidRPr="006F4D2E" w:rsidRDefault="00BB6365" w:rsidP="00BB6365">
      <w:pPr>
        <w:widowControl w:val="0"/>
        <w:spacing w:after="0" w:line="240" w:lineRule="auto"/>
        <w:ind w:firstLine="567"/>
        <w:jc w:val="both"/>
        <w:rPr>
          <w:rFonts w:ascii="Times New Roman" w:hAnsi="Times New Roman"/>
          <w:sz w:val="28"/>
          <w:szCs w:val="28"/>
        </w:rPr>
      </w:pPr>
      <w:r w:rsidRPr="006F4D2E">
        <w:rPr>
          <w:rFonts w:ascii="Times New Roman" w:hAnsi="Times New Roman"/>
          <w:sz w:val="28"/>
          <w:szCs w:val="28"/>
        </w:rPr>
        <w:t>104 процедури закупівель робіт, товарів та послуг, укладено</w:t>
      </w:r>
      <w:r w:rsidR="002A3302">
        <w:rPr>
          <w:rFonts w:ascii="Times New Roman" w:hAnsi="Times New Roman"/>
          <w:sz w:val="28"/>
          <w:szCs w:val="28"/>
          <w:lang w:val="uk-UA"/>
        </w:rPr>
        <w:t xml:space="preserve"> </w:t>
      </w:r>
      <w:r w:rsidRPr="006F4D2E">
        <w:rPr>
          <w:rFonts w:ascii="Times New Roman" w:hAnsi="Times New Roman"/>
          <w:sz w:val="28"/>
          <w:szCs w:val="28"/>
        </w:rPr>
        <w:t>72 договори на загальну суму 187 803 809,4 гривн</w:t>
      </w:r>
      <w:r w:rsidR="009E15DA">
        <w:rPr>
          <w:rFonts w:ascii="Times New Roman" w:hAnsi="Times New Roman"/>
          <w:sz w:val="28"/>
          <w:szCs w:val="28"/>
          <w:lang w:val="uk-UA"/>
        </w:rPr>
        <w:t>і</w:t>
      </w:r>
      <w:r w:rsidRPr="006F4D2E">
        <w:rPr>
          <w:rFonts w:ascii="Times New Roman" w:hAnsi="Times New Roman"/>
          <w:sz w:val="28"/>
          <w:szCs w:val="28"/>
        </w:rPr>
        <w:t xml:space="preserve">; </w:t>
      </w:r>
    </w:p>
    <w:p w:rsidR="00BB6365" w:rsidRPr="006F4D2E" w:rsidRDefault="00BB6365" w:rsidP="00BB6365">
      <w:pPr>
        <w:spacing w:after="0" w:line="240" w:lineRule="auto"/>
        <w:ind w:firstLine="567"/>
        <w:jc w:val="both"/>
        <w:rPr>
          <w:rFonts w:ascii="Times New Roman" w:hAnsi="Times New Roman"/>
          <w:bCs/>
          <w:sz w:val="28"/>
          <w:szCs w:val="28"/>
        </w:rPr>
      </w:pPr>
      <w:r w:rsidRPr="006F4D2E">
        <w:rPr>
          <w:rFonts w:ascii="Times New Roman" w:hAnsi="Times New Roman"/>
          <w:sz w:val="28"/>
          <w:szCs w:val="28"/>
        </w:rPr>
        <w:t xml:space="preserve">19 спрощених закупівель уповноваженими особами із застосуванням електронної системи закупівель, укладено 12 договорів на загальну суму </w:t>
      </w:r>
      <w:r w:rsidR="00447AAC">
        <w:rPr>
          <w:rFonts w:ascii="Times New Roman" w:hAnsi="Times New Roman"/>
          <w:sz w:val="28"/>
          <w:szCs w:val="28"/>
          <w:lang w:val="uk-UA"/>
        </w:rPr>
        <w:t xml:space="preserve">                 </w:t>
      </w:r>
      <w:r w:rsidRPr="006F4D2E">
        <w:rPr>
          <w:rFonts w:ascii="Times New Roman" w:hAnsi="Times New Roman"/>
          <w:sz w:val="28"/>
          <w:szCs w:val="28"/>
        </w:rPr>
        <w:t>1 117 263,0 гривн</w:t>
      </w:r>
      <w:r w:rsidR="009E15DA">
        <w:rPr>
          <w:rFonts w:ascii="Times New Roman" w:hAnsi="Times New Roman"/>
          <w:sz w:val="28"/>
          <w:szCs w:val="28"/>
          <w:lang w:val="uk-UA"/>
        </w:rPr>
        <w:t>і</w:t>
      </w:r>
      <w:r w:rsidRPr="006F4D2E">
        <w:rPr>
          <w:rFonts w:ascii="Times New Roman" w:hAnsi="Times New Roman"/>
          <w:sz w:val="28"/>
          <w:szCs w:val="28"/>
        </w:rPr>
        <w:t>.</w:t>
      </w:r>
    </w:p>
    <w:p w:rsidR="00BB6365" w:rsidRPr="006F4D2E" w:rsidRDefault="00BB6365" w:rsidP="00BB6365">
      <w:pPr>
        <w:spacing w:after="0" w:line="240" w:lineRule="auto"/>
        <w:ind w:firstLine="567"/>
        <w:jc w:val="both"/>
        <w:rPr>
          <w:rFonts w:ascii="Times New Roman" w:eastAsia="Times New Roman" w:hAnsi="Times New Roman"/>
          <w:bCs/>
          <w:sz w:val="28"/>
          <w:szCs w:val="28"/>
          <w:lang w:eastAsia="ru-RU"/>
        </w:rPr>
      </w:pPr>
      <w:r w:rsidRPr="006F4D2E">
        <w:rPr>
          <w:rFonts w:ascii="Times New Roman" w:eastAsia="Times New Roman" w:hAnsi="Times New Roman"/>
          <w:bCs/>
          <w:sz w:val="28"/>
          <w:szCs w:val="28"/>
          <w:lang w:eastAsia="ru-RU"/>
        </w:rPr>
        <w:t>Забезпечено надання методологічної допомоги територіальним органам ДПС щодо запровадження та ведення АС «Юридичні особи»</w:t>
      </w:r>
      <w:r w:rsidR="009E15DA">
        <w:rPr>
          <w:rFonts w:ascii="Times New Roman" w:eastAsia="Times New Roman" w:hAnsi="Times New Roman"/>
          <w:bCs/>
          <w:sz w:val="28"/>
          <w:szCs w:val="28"/>
          <w:lang w:val="uk-UA" w:eastAsia="ru-RU"/>
        </w:rPr>
        <w:t>і</w:t>
      </w:r>
      <w:r w:rsidRPr="006F4D2E">
        <w:rPr>
          <w:rFonts w:ascii="Times New Roman" w:eastAsia="Times New Roman" w:hAnsi="Times New Roman"/>
          <w:bCs/>
          <w:sz w:val="28"/>
          <w:szCs w:val="28"/>
          <w:lang w:eastAsia="ru-RU"/>
        </w:rPr>
        <w:t xml:space="preserve"> відображення інформації про державне майно, яке підлягає внесенню до Єдиного реєстру об’єктів державної власності.</w:t>
      </w:r>
    </w:p>
    <w:p w:rsidR="00BB6365" w:rsidRPr="006F4D2E" w:rsidRDefault="00BB6365" w:rsidP="00BB6365">
      <w:pPr>
        <w:spacing w:after="0" w:line="240" w:lineRule="auto"/>
        <w:ind w:firstLine="567"/>
        <w:jc w:val="both"/>
        <w:rPr>
          <w:rFonts w:ascii="Times New Roman" w:eastAsia="Times New Roman" w:hAnsi="Times New Roman"/>
          <w:bCs/>
          <w:sz w:val="28"/>
          <w:szCs w:val="28"/>
          <w:lang w:eastAsia="ru-RU"/>
        </w:rPr>
      </w:pPr>
      <w:r w:rsidRPr="006F4D2E">
        <w:rPr>
          <w:rFonts w:ascii="Times New Roman" w:eastAsia="Times New Roman" w:hAnsi="Times New Roman"/>
          <w:bCs/>
          <w:sz w:val="28"/>
          <w:szCs w:val="28"/>
          <w:lang w:eastAsia="ru-RU"/>
        </w:rPr>
        <w:t>Забезпечено контроль за проведенням територіальними органами ДПС реєстрації речових прав на нерухоме майно та за об’єктами державної власності (нерухоме майно), що перебувають у сфері управління ДПС.</w:t>
      </w:r>
    </w:p>
    <w:p w:rsidR="00BB6365" w:rsidRPr="006F4D2E" w:rsidRDefault="00BB6365" w:rsidP="00BB6365">
      <w:pPr>
        <w:spacing w:after="0" w:line="240" w:lineRule="auto"/>
        <w:ind w:firstLine="567"/>
        <w:jc w:val="both"/>
        <w:rPr>
          <w:rFonts w:ascii="Times New Roman" w:hAnsi="Times New Roman"/>
          <w:sz w:val="28"/>
          <w:szCs w:val="28"/>
        </w:rPr>
      </w:pPr>
      <w:r w:rsidRPr="006F4D2E">
        <w:rPr>
          <w:rFonts w:ascii="Times New Roman" w:hAnsi="Times New Roman"/>
          <w:bCs/>
          <w:sz w:val="28"/>
          <w:szCs w:val="28"/>
        </w:rPr>
        <w:t>Здійснено розгляд звернень територіальних органів ДПС та регіональних відділень Фонду державного майна України щодо доцільності/недоцільності передання в оренду/продовження терміну дії договорів оренди нерухомого майна, що перебуває у сфері управлінні ДПС</w:t>
      </w:r>
      <w:r w:rsidR="009E15DA">
        <w:rPr>
          <w:rFonts w:ascii="Times New Roman" w:hAnsi="Times New Roman"/>
          <w:bCs/>
          <w:sz w:val="28"/>
          <w:szCs w:val="28"/>
          <w:lang w:val="uk-UA"/>
        </w:rPr>
        <w:t>,</w:t>
      </w:r>
      <w:r w:rsidRPr="006F4D2E">
        <w:rPr>
          <w:rFonts w:ascii="Times New Roman" w:hAnsi="Times New Roman"/>
          <w:bCs/>
          <w:sz w:val="28"/>
          <w:szCs w:val="28"/>
        </w:rPr>
        <w:t xml:space="preserve"> та надано 306 висновків.</w:t>
      </w:r>
    </w:p>
    <w:p w:rsidR="006F4D2E" w:rsidRPr="009E15DA" w:rsidRDefault="006F4D2E" w:rsidP="00403E25">
      <w:pPr>
        <w:spacing w:after="0" w:line="240" w:lineRule="auto"/>
        <w:ind w:left="567"/>
        <w:jc w:val="center"/>
        <w:rPr>
          <w:rFonts w:ascii="Times New Roman" w:hAnsi="Times New Roman"/>
          <w:b/>
          <w:sz w:val="28"/>
          <w:szCs w:val="28"/>
        </w:rPr>
      </w:pPr>
      <w:bookmarkStart w:id="13" w:name="_Toc409189364"/>
      <w:bookmarkStart w:id="14" w:name="_Toc440619309"/>
    </w:p>
    <w:p w:rsidR="006F4D2E" w:rsidRPr="006F4D2E" w:rsidRDefault="006F4D2E" w:rsidP="00403E25">
      <w:pPr>
        <w:spacing w:after="0" w:line="240" w:lineRule="auto"/>
        <w:ind w:left="567"/>
        <w:jc w:val="center"/>
        <w:rPr>
          <w:rFonts w:ascii="Times New Roman" w:hAnsi="Times New Roman"/>
          <w:b/>
          <w:sz w:val="28"/>
          <w:szCs w:val="28"/>
          <w:lang w:val="uk-UA"/>
        </w:rPr>
      </w:pPr>
    </w:p>
    <w:p w:rsidR="006F4D2E" w:rsidRPr="006F4D2E" w:rsidRDefault="006F4D2E" w:rsidP="00403E25">
      <w:pPr>
        <w:spacing w:after="0" w:line="240" w:lineRule="auto"/>
        <w:ind w:left="567"/>
        <w:jc w:val="center"/>
        <w:rPr>
          <w:rFonts w:ascii="Times New Roman" w:hAnsi="Times New Roman"/>
          <w:b/>
          <w:sz w:val="28"/>
          <w:szCs w:val="28"/>
          <w:lang w:val="uk-UA"/>
        </w:rPr>
      </w:pPr>
    </w:p>
    <w:p w:rsidR="00162E2C" w:rsidRDefault="00162E2C" w:rsidP="00403E25">
      <w:pPr>
        <w:spacing w:after="0" w:line="240" w:lineRule="auto"/>
        <w:ind w:left="567"/>
        <w:jc w:val="center"/>
        <w:rPr>
          <w:rFonts w:ascii="Times New Roman" w:hAnsi="Times New Roman"/>
          <w:b/>
          <w:sz w:val="28"/>
          <w:szCs w:val="28"/>
          <w:lang w:val="uk-UA"/>
        </w:rPr>
      </w:pPr>
    </w:p>
    <w:p w:rsidR="008A5F71" w:rsidRPr="006F4D2E" w:rsidRDefault="00403E25" w:rsidP="00403E25">
      <w:pPr>
        <w:spacing w:after="0" w:line="240" w:lineRule="auto"/>
        <w:ind w:left="567"/>
        <w:jc w:val="center"/>
        <w:rPr>
          <w:rFonts w:ascii="Times New Roman" w:hAnsi="Times New Roman"/>
          <w:b/>
          <w:sz w:val="28"/>
          <w:szCs w:val="28"/>
          <w:lang w:val="uk-UA"/>
        </w:rPr>
      </w:pPr>
      <w:r w:rsidRPr="006F4D2E">
        <w:rPr>
          <w:rFonts w:ascii="Times New Roman" w:hAnsi="Times New Roman"/>
          <w:b/>
          <w:sz w:val="28"/>
          <w:szCs w:val="28"/>
          <w:lang w:val="uk-UA"/>
        </w:rPr>
        <w:lastRenderedPageBreak/>
        <w:t>1</w:t>
      </w:r>
      <w:r w:rsidR="00AD71F8" w:rsidRPr="006F4D2E">
        <w:rPr>
          <w:rFonts w:ascii="Times New Roman" w:hAnsi="Times New Roman"/>
          <w:b/>
          <w:sz w:val="28"/>
          <w:szCs w:val="28"/>
          <w:lang w:val="uk-UA"/>
        </w:rPr>
        <w:t>3</w:t>
      </w:r>
      <w:r w:rsidRPr="006F4D2E">
        <w:rPr>
          <w:rFonts w:ascii="Times New Roman" w:hAnsi="Times New Roman"/>
          <w:b/>
          <w:sz w:val="28"/>
          <w:szCs w:val="28"/>
          <w:lang w:val="uk-UA"/>
        </w:rPr>
        <w:t>. </w:t>
      </w:r>
      <w:r w:rsidR="008A5F71" w:rsidRPr="006F4D2E">
        <w:rPr>
          <w:rFonts w:ascii="Times New Roman" w:hAnsi="Times New Roman"/>
          <w:b/>
          <w:sz w:val="28"/>
          <w:szCs w:val="28"/>
          <w:lang w:val="uk-UA"/>
        </w:rPr>
        <w:t>Інформаційно-технічне забезпечення діяльності Д</w:t>
      </w:r>
      <w:r w:rsidR="00AD71F8" w:rsidRPr="006F4D2E">
        <w:rPr>
          <w:rFonts w:ascii="Times New Roman" w:hAnsi="Times New Roman"/>
          <w:b/>
          <w:sz w:val="28"/>
          <w:szCs w:val="28"/>
          <w:lang w:val="uk-UA"/>
        </w:rPr>
        <w:t>П</w:t>
      </w:r>
      <w:r w:rsidR="008A5F71" w:rsidRPr="006F4D2E">
        <w:rPr>
          <w:rFonts w:ascii="Times New Roman" w:hAnsi="Times New Roman"/>
          <w:b/>
          <w:sz w:val="28"/>
          <w:szCs w:val="28"/>
          <w:lang w:val="uk-UA"/>
        </w:rPr>
        <w:t>С та її територіальних органів. Технічне супроводження електронних сервісів</w:t>
      </w:r>
    </w:p>
    <w:p w:rsidR="000D2043" w:rsidRPr="00AF3100" w:rsidRDefault="000D2043" w:rsidP="000D2043">
      <w:pPr>
        <w:spacing w:after="0" w:line="240" w:lineRule="auto"/>
        <w:ind w:firstLine="567"/>
        <w:jc w:val="both"/>
        <w:rPr>
          <w:rFonts w:ascii="Times New Roman" w:hAnsi="Times New Roman"/>
          <w:sz w:val="28"/>
          <w:szCs w:val="28"/>
          <w:lang w:val="uk-UA"/>
        </w:rPr>
      </w:pPr>
      <w:r w:rsidRPr="00AF3100">
        <w:rPr>
          <w:rFonts w:ascii="Times New Roman" w:hAnsi="Times New Roman"/>
          <w:sz w:val="28"/>
          <w:szCs w:val="28"/>
          <w:lang w:val="uk-UA"/>
        </w:rPr>
        <w:t>Забезпечувалас</w:t>
      </w:r>
      <w:r w:rsidR="009E15DA">
        <w:rPr>
          <w:rFonts w:ascii="Times New Roman" w:hAnsi="Times New Roman"/>
          <w:sz w:val="28"/>
          <w:szCs w:val="28"/>
          <w:lang w:val="uk-UA"/>
        </w:rPr>
        <w:t>я</w:t>
      </w:r>
      <w:r w:rsidRPr="00AF3100">
        <w:rPr>
          <w:rFonts w:ascii="Times New Roman" w:hAnsi="Times New Roman"/>
          <w:sz w:val="28"/>
          <w:szCs w:val="28"/>
          <w:lang w:val="uk-UA"/>
        </w:rPr>
        <w:t xml:space="preserve"> на постійній основі технічна підтримка інформаційно-телекомунікаційних систем (ІТС) ДПС.</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Виконувалис</w:t>
      </w:r>
      <w:r w:rsidR="009E15DA">
        <w:rPr>
          <w:rFonts w:ascii="Times New Roman" w:hAnsi="Times New Roman"/>
          <w:sz w:val="28"/>
          <w:szCs w:val="28"/>
          <w:lang w:val="uk-UA"/>
        </w:rPr>
        <w:t>я</w:t>
      </w:r>
      <w:r w:rsidRPr="006F4D2E">
        <w:rPr>
          <w:rFonts w:ascii="Times New Roman" w:hAnsi="Times New Roman"/>
          <w:sz w:val="28"/>
          <w:szCs w:val="28"/>
        </w:rPr>
        <w:t xml:space="preserve"> роботи за напрямами:</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адміністрування операційних систем та системного програмного забезпечення, а також супроводження роботи серверного обладнання  ДПС;</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встановлення серверного обладнання та допоміжних засобів (обладнання інженерної інфраструктури) у  серверних приміщеннях;</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адміністрування роботи користувачів у серверних приміщеннях;</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усунення  наслідків позаштатних ситуацій </w:t>
      </w:r>
      <w:r w:rsidR="009E15DA">
        <w:rPr>
          <w:rFonts w:ascii="Times New Roman" w:hAnsi="Times New Roman"/>
          <w:sz w:val="28"/>
          <w:szCs w:val="28"/>
          <w:lang w:val="uk-UA"/>
        </w:rPr>
        <w:t>у</w:t>
      </w:r>
      <w:r w:rsidRPr="006F4D2E">
        <w:rPr>
          <w:rFonts w:ascii="Times New Roman" w:hAnsi="Times New Roman"/>
          <w:sz w:val="28"/>
          <w:szCs w:val="28"/>
        </w:rPr>
        <w:t xml:space="preserve"> повному обсязі (порушення температурного режиму, аварійне відключення електроживлення);</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підготовка технічних вимог для проведення процедур державної закупівлі обладнання інженерної інфраструктури та робіт для забезпечення функціонування обладнання інженерної інфраструктури.</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Виконано роботи </w:t>
      </w:r>
      <w:r w:rsidR="009E15DA">
        <w:rPr>
          <w:rFonts w:ascii="Times New Roman" w:hAnsi="Times New Roman"/>
          <w:sz w:val="28"/>
          <w:szCs w:val="28"/>
          <w:lang w:val="uk-UA"/>
        </w:rPr>
        <w:t>з</w:t>
      </w:r>
      <w:r w:rsidRPr="006F4D2E">
        <w:rPr>
          <w:rFonts w:ascii="Times New Roman" w:hAnsi="Times New Roman"/>
          <w:sz w:val="28"/>
          <w:szCs w:val="28"/>
        </w:rPr>
        <w:t xml:space="preserve"> перерозподілу дискових масивів на СЗД (системах зберігання даних), на яких розташовані бази даних, з метою забезпечення наявних просторів при постійному рості баз даних, налаштовано та підготовлено до експлуатації сервер для системи ПРРО.</w:t>
      </w:r>
    </w:p>
    <w:p w:rsidR="000D2043" w:rsidRPr="006F4D2E" w:rsidRDefault="009E15DA" w:rsidP="000D2043">
      <w:pPr>
        <w:spacing w:after="0" w:line="240" w:lineRule="auto"/>
        <w:ind w:firstLine="567"/>
        <w:jc w:val="both"/>
        <w:rPr>
          <w:rFonts w:ascii="Times New Roman" w:hAnsi="Times New Roman"/>
          <w:sz w:val="28"/>
          <w:szCs w:val="28"/>
        </w:rPr>
      </w:pPr>
      <w:r>
        <w:rPr>
          <w:rFonts w:ascii="Times New Roman" w:hAnsi="Times New Roman"/>
          <w:sz w:val="28"/>
          <w:szCs w:val="28"/>
          <w:lang w:val="uk-UA"/>
        </w:rPr>
        <w:t>У</w:t>
      </w:r>
      <w:r w:rsidR="000D2043" w:rsidRPr="006F4D2E">
        <w:rPr>
          <w:rFonts w:ascii="Times New Roman" w:hAnsi="Times New Roman"/>
          <w:sz w:val="28"/>
          <w:szCs w:val="28"/>
        </w:rPr>
        <w:t xml:space="preserve"> безперервному режимі забезпечувалос</w:t>
      </w:r>
      <w:r>
        <w:rPr>
          <w:rFonts w:ascii="Times New Roman" w:hAnsi="Times New Roman"/>
          <w:sz w:val="28"/>
          <w:szCs w:val="28"/>
          <w:lang w:val="uk-UA"/>
        </w:rPr>
        <w:t>я</w:t>
      </w:r>
      <w:r w:rsidR="000D2043" w:rsidRPr="006F4D2E">
        <w:rPr>
          <w:rFonts w:ascii="Times New Roman" w:hAnsi="Times New Roman"/>
          <w:sz w:val="28"/>
          <w:szCs w:val="28"/>
        </w:rPr>
        <w:t>адміністрування баз даних інформаційно-телекомунікаційних систем центрального рівня:</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центральної бази даних  ДПС (ІТС </w:t>
      </w:r>
      <w:r w:rsidR="009E15DA">
        <w:rPr>
          <w:rFonts w:ascii="Times New Roman" w:hAnsi="Times New Roman"/>
          <w:sz w:val="28"/>
          <w:szCs w:val="28"/>
          <w:lang w:val="uk-UA"/>
        </w:rPr>
        <w:t>«</w:t>
      </w:r>
      <w:r w:rsidRPr="006F4D2E">
        <w:rPr>
          <w:rFonts w:ascii="Times New Roman" w:hAnsi="Times New Roman"/>
          <w:sz w:val="28"/>
          <w:szCs w:val="28"/>
        </w:rPr>
        <w:t>Податковий блок</w:t>
      </w:r>
      <w:r w:rsidR="009E15DA">
        <w:rPr>
          <w:rFonts w:ascii="Times New Roman" w:hAnsi="Times New Roman"/>
          <w:sz w:val="28"/>
          <w:szCs w:val="28"/>
          <w:lang w:val="uk-UA"/>
        </w:rPr>
        <w:t>»</w:t>
      </w:r>
      <w:r w:rsidRPr="006F4D2E">
        <w:rPr>
          <w:rFonts w:ascii="Times New Roman" w:hAnsi="Times New Roman"/>
          <w:sz w:val="28"/>
          <w:szCs w:val="28"/>
        </w:rPr>
        <w:t>);</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баз даних електронного декларування (ІТС «Єдине вікно подання електронної звітності», ІТС «Електронний кабінет»);</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бази даних «Аналітичний блок» (системи, що взаємодіють з ІТС ДПС);</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бази даних ІТС «Управління документами»;</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бази даних ІТС «Офіційний вебпортал»;</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бази даних ІТС «Фінанси і персонал».</w:t>
      </w:r>
    </w:p>
    <w:p w:rsidR="000D2043" w:rsidRPr="006F4D2E" w:rsidRDefault="000D2043" w:rsidP="001C1527">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 постійній основі виконувалис</w:t>
      </w:r>
      <w:r w:rsidR="009E15DA">
        <w:rPr>
          <w:rFonts w:ascii="Times New Roman" w:hAnsi="Times New Roman"/>
          <w:sz w:val="28"/>
          <w:szCs w:val="28"/>
          <w:lang w:val="uk-UA"/>
        </w:rPr>
        <w:t>я</w:t>
      </w:r>
      <w:r w:rsidRPr="006F4D2E">
        <w:rPr>
          <w:rFonts w:ascii="Times New Roman" w:hAnsi="Times New Roman"/>
          <w:sz w:val="28"/>
          <w:szCs w:val="28"/>
        </w:rPr>
        <w:t>:</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оптимізація, архівування, резервне копіювання баз даних;</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перенесення на нові системи зберігання даних дата-файлів баз даних ІТС «Управління документами»;</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w:t>
      </w:r>
      <w:r w:rsidR="009E15DA">
        <w:rPr>
          <w:rFonts w:ascii="Times New Roman" w:hAnsi="Times New Roman"/>
          <w:sz w:val="28"/>
          <w:szCs w:val="28"/>
          <w:lang w:val="uk-UA"/>
        </w:rPr>
        <w:t>є</w:t>
      </w:r>
      <w:r w:rsidRPr="006F4D2E">
        <w:rPr>
          <w:rFonts w:ascii="Times New Roman" w:hAnsi="Times New Roman"/>
          <w:sz w:val="28"/>
          <w:szCs w:val="28"/>
        </w:rPr>
        <w:t xml:space="preserve">ктування та створення процедур резервного копіювання й оновлення бази даних; </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проведення замірів та оптимізація продуктивності бази даних, обсягів пам’яті, що займають об’єкти бази даних;</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проведення реплікації між базами даних ДПС;</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надання безпосереднього доступу користувачам центрального рівня до об’єктів баз даних та моніторинг дій цих користувачів;</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створення нових користувачів </w:t>
      </w:r>
      <w:r w:rsidR="009E15DA">
        <w:rPr>
          <w:rFonts w:ascii="Times New Roman" w:hAnsi="Times New Roman"/>
          <w:sz w:val="28"/>
          <w:szCs w:val="28"/>
          <w:lang w:val="uk-UA"/>
        </w:rPr>
        <w:t>у</w:t>
      </w:r>
      <w:r w:rsidRPr="006F4D2E">
        <w:rPr>
          <w:rFonts w:ascii="Times New Roman" w:hAnsi="Times New Roman"/>
          <w:sz w:val="28"/>
          <w:szCs w:val="28"/>
        </w:rPr>
        <w:t xml:space="preserve"> базі даних, надання їм відповідних привілеїв безпосереднього доступу до баз даних з метою забезпечення захисту системи від несанкціонованого доступу;</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щоденне оновлення довідників центрального рівня;</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створення та налаштування бази даних для  РРО;</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формування (на регулярній основі відповідно до затверджених протоколів обміну інформацією) інформації для Міністерства фінансів України, Державної </w:t>
      </w:r>
      <w:r w:rsidRPr="006F4D2E">
        <w:rPr>
          <w:rFonts w:ascii="Times New Roman" w:hAnsi="Times New Roman"/>
          <w:sz w:val="28"/>
          <w:szCs w:val="28"/>
        </w:rPr>
        <w:lastRenderedPageBreak/>
        <w:t>служби фінансового моніторингу України, Пенсійного фонду України та фондів загальнообов’язкового  державного страхування.</w:t>
      </w:r>
    </w:p>
    <w:p w:rsidR="000D2043" w:rsidRPr="006F4D2E" w:rsidRDefault="001C1527" w:rsidP="001C1527">
      <w:pPr>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Протягом року в</w:t>
      </w:r>
      <w:r w:rsidR="000D2043" w:rsidRPr="006F4D2E">
        <w:rPr>
          <w:rFonts w:ascii="Times New Roman" w:hAnsi="Times New Roman"/>
          <w:sz w:val="28"/>
          <w:szCs w:val="28"/>
        </w:rPr>
        <w:t>иконувалис</w:t>
      </w:r>
      <w:r w:rsidR="00F60BFB">
        <w:rPr>
          <w:rFonts w:ascii="Times New Roman" w:hAnsi="Times New Roman"/>
          <w:sz w:val="28"/>
          <w:szCs w:val="28"/>
          <w:lang w:val="uk-UA"/>
        </w:rPr>
        <w:t>я</w:t>
      </w:r>
      <w:r w:rsidR="000D2043" w:rsidRPr="006F4D2E">
        <w:rPr>
          <w:rFonts w:ascii="Times New Roman" w:hAnsi="Times New Roman"/>
          <w:sz w:val="28"/>
          <w:szCs w:val="28"/>
        </w:rPr>
        <w:t xml:space="preserve"> роботи щодо забезпечення реалізації заходів, передбачених Порядком здійснення контролю, </w:t>
      </w:r>
      <w:r w:rsidR="00F60BFB">
        <w:rPr>
          <w:rFonts w:ascii="Times New Roman" w:hAnsi="Times New Roman"/>
          <w:sz w:val="28"/>
          <w:szCs w:val="28"/>
          <w:lang w:val="uk-UA"/>
        </w:rPr>
        <w:t>у</w:t>
      </w:r>
      <w:r w:rsidR="000D2043" w:rsidRPr="006F4D2E">
        <w:rPr>
          <w:rFonts w:ascii="Times New Roman" w:hAnsi="Times New Roman"/>
          <w:sz w:val="28"/>
          <w:szCs w:val="28"/>
        </w:rPr>
        <w:t xml:space="preserve"> тому числі моніторингу Міністерством фінансів України адміністрування Державною податковою службою України баз даних та інформаційних ресурсів, що використовуються для адміністрування податків, зборів та інших обов’язкових платежів, затверджен</w:t>
      </w:r>
      <w:r w:rsidR="00F60BFB">
        <w:rPr>
          <w:rFonts w:ascii="Times New Roman" w:hAnsi="Times New Roman"/>
          <w:sz w:val="28"/>
          <w:szCs w:val="28"/>
          <w:lang w:val="uk-UA"/>
        </w:rPr>
        <w:t>им</w:t>
      </w:r>
      <w:r w:rsidR="000D2043" w:rsidRPr="006F4D2E">
        <w:rPr>
          <w:rFonts w:ascii="Times New Roman" w:hAnsi="Times New Roman"/>
          <w:sz w:val="28"/>
          <w:szCs w:val="28"/>
        </w:rPr>
        <w:t xml:space="preserve"> постановою Кабінету Міністрів України від 21 червня 2017 року №</w:t>
      </w:r>
      <w:r w:rsidR="00F60BFB">
        <w:rPr>
          <w:rFonts w:ascii="Times New Roman" w:hAnsi="Times New Roman"/>
          <w:sz w:val="28"/>
          <w:szCs w:val="28"/>
          <w:lang w:val="uk-UA"/>
        </w:rPr>
        <w:t> </w:t>
      </w:r>
      <w:r w:rsidR="000D2043" w:rsidRPr="006F4D2E">
        <w:rPr>
          <w:rFonts w:ascii="Times New Roman" w:hAnsi="Times New Roman"/>
          <w:sz w:val="28"/>
          <w:szCs w:val="28"/>
        </w:rPr>
        <w:t>484, а також на виконання спільного наказу Міністерства фінансів України та Державної податкової служби України від 06.08.20</w:t>
      </w:r>
      <w:r w:rsidR="003657C9">
        <w:rPr>
          <w:rFonts w:ascii="Times New Roman" w:hAnsi="Times New Roman"/>
          <w:sz w:val="28"/>
          <w:szCs w:val="28"/>
        </w:rPr>
        <w:t>20 №</w:t>
      </w:r>
      <w:r w:rsidR="003657C9">
        <w:rPr>
          <w:rFonts w:ascii="Times New Roman" w:hAnsi="Times New Roman"/>
          <w:sz w:val="28"/>
          <w:szCs w:val="28"/>
          <w:lang w:val="uk-UA"/>
        </w:rPr>
        <w:t> </w:t>
      </w:r>
      <w:r w:rsidR="000D2043" w:rsidRPr="006F4D2E">
        <w:rPr>
          <w:rFonts w:ascii="Times New Roman" w:hAnsi="Times New Roman"/>
          <w:sz w:val="28"/>
          <w:szCs w:val="28"/>
        </w:rPr>
        <w:t>480/398 «Про розташування апаратно-програмного комплексу для контролю, в тому числі моніторингу Міністерством фінансів України адміністрування Державною податковою службою України баз даних та інформаційних ресурсів».</w:t>
      </w:r>
    </w:p>
    <w:p w:rsidR="000D2043" w:rsidRPr="006F4D2E" w:rsidRDefault="00F60BFB" w:rsidP="000D2043">
      <w:pPr>
        <w:spacing w:after="0" w:line="240" w:lineRule="auto"/>
        <w:ind w:firstLine="567"/>
        <w:jc w:val="both"/>
        <w:rPr>
          <w:rFonts w:ascii="Times New Roman" w:hAnsi="Times New Roman"/>
          <w:sz w:val="28"/>
          <w:szCs w:val="28"/>
        </w:rPr>
      </w:pPr>
      <w:r>
        <w:rPr>
          <w:rFonts w:ascii="Times New Roman" w:hAnsi="Times New Roman"/>
          <w:sz w:val="28"/>
          <w:szCs w:val="28"/>
          <w:lang w:val="uk-UA"/>
        </w:rPr>
        <w:t>У</w:t>
      </w:r>
      <w:r w:rsidR="000D2043" w:rsidRPr="006F4D2E">
        <w:rPr>
          <w:rFonts w:ascii="Times New Roman" w:hAnsi="Times New Roman"/>
          <w:sz w:val="28"/>
          <w:szCs w:val="28"/>
        </w:rPr>
        <w:t xml:space="preserve"> межах виконання зазначеного були проведені </w:t>
      </w:r>
      <w:r>
        <w:rPr>
          <w:rFonts w:ascii="Times New Roman" w:hAnsi="Times New Roman"/>
          <w:sz w:val="28"/>
          <w:szCs w:val="28"/>
          <w:lang w:val="uk-UA"/>
        </w:rPr>
        <w:t>так</w:t>
      </w:r>
      <w:r w:rsidR="000D2043" w:rsidRPr="006F4D2E">
        <w:rPr>
          <w:rFonts w:ascii="Times New Roman" w:hAnsi="Times New Roman"/>
          <w:sz w:val="28"/>
          <w:szCs w:val="28"/>
        </w:rPr>
        <w:t xml:space="preserve">і роботи з </w:t>
      </w:r>
      <w:r>
        <w:rPr>
          <w:rFonts w:ascii="Times New Roman" w:hAnsi="Times New Roman"/>
          <w:sz w:val="28"/>
          <w:szCs w:val="28"/>
          <w:lang w:val="uk-UA"/>
        </w:rPr>
        <w:t>у</w:t>
      </w:r>
      <w:r w:rsidR="000D2043" w:rsidRPr="006F4D2E">
        <w:rPr>
          <w:rFonts w:ascii="Times New Roman" w:hAnsi="Times New Roman"/>
          <w:sz w:val="28"/>
          <w:szCs w:val="28"/>
        </w:rPr>
        <w:t xml:space="preserve">провадження на технічному майданчику ДПС апаратно-програмного комплексу для контролю, </w:t>
      </w:r>
      <w:r>
        <w:rPr>
          <w:rFonts w:ascii="Times New Roman" w:hAnsi="Times New Roman"/>
          <w:sz w:val="28"/>
          <w:szCs w:val="28"/>
          <w:lang w:val="uk-UA"/>
        </w:rPr>
        <w:t>у</w:t>
      </w:r>
      <w:r w:rsidR="000D2043" w:rsidRPr="006F4D2E">
        <w:rPr>
          <w:rFonts w:ascii="Times New Roman" w:hAnsi="Times New Roman"/>
          <w:sz w:val="28"/>
          <w:szCs w:val="28"/>
        </w:rPr>
        <w:t xml:space="preserve"> тому числі моніторингу Мін</w:t>
      </w:r>
      <w:r w:rsidR="001C1527" w:rsidRPr="006F4D2E">
        <w:rPr>
          <w:rFonts w:ascii="Times New Roman" w:hAnsi="Times New Roman"/>
          <w:sz w:val="28"/>
          <w:szCs w:val="28"/>
          <w:lang w:val="uk-UA"/>
        </w:rPr>
        <w:t>фіном</w:t>
      </w:r>
      <w:r w:rsidR="000D2043" w:rsidRPr="006F4D2E">
        <w:rPr>
          <w:rFonts w:ascii="Times New Roman" w:hAnsi="Times New Roman"/>
          <w:sz w:val="28"/>
          <w:szCs w:val="28"/>
        </w:rPr>
        <w:t xml:space="preserve"> адміністрування </w:t>
      </w:r>
      <w:r w:rsidR="001C1527" w:rsidRPr="006F4D2E">
        <w:rPr>
          <w:rFonts w:ascii="Times New Roman" w:hAnsi="Times New Roman"/>
          <w:sz w:val="28"/>
          <w:szCs w:val="28"/>
          <w:lang w:val="uk-UA"/>
        </w:rPr>
        <w:t>ДПС</w:t>
      </w:r>
      <w:r w:rsidR="000D2043" w:rsidRPr="006F4D2E">
        <w:rPr>
          <w:rFonts w:ascii="Times New Roman" w:hAnsi="Times New Roman"/>
          <w:sz w:val="28"/>
          <w:szCs w:val="28"/>
        </w:rPr>
        <w:t xml:space="preserve"> баз даних та інформаційних ресурсів (далі – Комплекс):</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Мінфін</w:t>
      </w:r>
      <w:r w:rsidR="001C1527" w:rsidRPr="006F4D2E">
        <w:rPr>
          <w:rFonts w:ascii="Times New Roman" w:hAnsi="Times New Roman"/>
          <w:sz w:val="28"/>
          <w:szCs w:val="28"/>
          <w:lang w:val="uk-UA"/>
        </w:rPr>
        <w:t>ом</w:t>
      </w:r>
      <w:r w:rsidRPr="006F4D2E">
        <w:rPr>
          <w:rFonts w:ascii="Times New Roman" w:hAnsi="Times New Roman"/>
          <w:sz w:val="28"/>
          <w:szCs w:val="28"/>
        </w:rPr>
        <w:t xml:space="preserve"> передано, а ДПС отримано для розташування компоненти Комплексу згідно</w:t>
      </w:r>
      <w:r w:rsidR="00F60BFB">
        <w:rPr>
          <w:rFonts w:ascii="Times New Roman" w:hAnsi="Times New Roman"/>
          <w:sz w:val="28"/>
          <w:szCs w:val="28"/>
          <w:lang w:val="uk-UA"/>
        </w:rPr>
        <w:t xml:space="preserve"> з</w:t>
      </w:r>
      <w:r w:rsidRPr="006F4D2E">
        <w:rPr>
          <w:rFonts w:ascii="Times New Roman" w:hAnsi="Times New Roman"/>
          <w:sz w:val="28"/>
          <w:szCs w:val="28"/>
        </w:rPr>
        <w:t xml:space="preserve"> акт</w:t>
      </w:r>
      <w:r w:rsidR="00F60BFB">
        <w:rPr>
          <w:rFonts w:ascii="Times New Roman" w:hAnsi="Times New Roman"/>
          <w:sz w:val="28"/>
          <w:szCs w:val="28"/>
          <w:lang w:val="uk-UA"/>
        </w:rPr>
        <w:t>ом</w:t>
      </w:r>
      <w:r w:rsidRPr="006F4D2E">
        <w:rPr>
          <w:rFonts w:ascii="Times New Roman" w:hAnsi="Times New Roman"/>
          <w:sz w:val="28"/>
          <w:szCs w:val="28"/>
        </w:rPr>
        <w:t xml:space="preserve"> про розташування від 13.08.2020;</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між Мінфін</w:t>
      </w:r>
      <w:r w:rsidR="001C1527" w:rsidRPr="006F4D2E">
        <w:rPr>
          <w:rFonts w:ascii="Times New Roman" w:hAnsi="Times New Roman"/>
          <w:sz w:val="28"/>
          <w:szCs w:val="28"/>
          <w:lang w:val="uk-UA"/>
        </w:rPr>
        <w:t>ом</w:t>
      </w:r>
      <w:r w:rsidRPr="006F4D2E">
        <w:rPr>
          <w:rFonts w:ascii="Times New Roman" w:hAnsi="Times New Roman"/>
          <w:sz w:val="28"/>
          <w:szCs w:val="28"/>
        </w:rPr>
        <w:t xml:space="preserve"> та ДПС організовано </w:t>
      </w:r>
      <w:r w:rsidR="00F60BFB">
        <w:rPr>
          <w:rFonts w:ascii="Times New Roman" w:hAnsi="Times New Roman"/>
          <w:sz w:val="28"/>
          <w:szCs w:val="28"/>
          <w:lang w:val="uk-UA"/>
        </w:rPr>
        <w:t>і</w:t>
      </w:r>
      <w:r w:rsidRPr="006F4D2E">
        <w:rPr>
          <w:rFonts w:ascii="Times New Roman" w:hAnsi="Times New Roman"/>
          <w:sz w:val="28"/>
          <w:szCs w:val="28"/>
        </w:rPr>
        <w:t xml:space="preserve"> протестовано захищений канал для обміну інформацією між серверами Комплексу;</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проведений монтаж та підключення Комплексу до мережі живлення та мережі обміну даними;</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налаштоване робоче місце для конфігурування/адміністрування Комплексу;</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створений тестовий екземпляр бази даних для відпрацювання налаштування конфігурацій Комплексу та цільових систем;</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проведено тестування роботи Комплексу, за результатами якого складено відповідний акт.</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Забезпечено стабільне та безперервне функціонування серверних приміщень, серверного обладнання, серверних операційних систем та системного програмного забезпечення, а також обладнання інженерної інфраструктури (допоміжних засобів) серверних приміщень </w:t>
      </w:r>
      <w:r w:rsidR="002A3302">
        <w:rPr>
          <w:rFonts w:ascii="Times New Roman" w:hAnsi="Times New Roman"/>
          <w:sz w:val="28"/>
          <w:szCs w:val="28"/>
          <w:lang w:val="uk-UA"/>
        </w:rPr>
        <w:t>ДПС</w:t>
      </w:r>
      <w:r w:rsidRPr="006F4D2E">
        <w:rPr>
          <w:rFonts w:ascii="Times New Roman" w:hAnsi="Times New Roman"/>
          <w:sz w:val="28"/>
          <w:szCs w:val="28"/>
        </w:rPr>
        <w:t>.</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Розроблено Положення про серверні приміщення органів ДПС (наказ ДПС від 06.08.2020 № 397).</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Призначено відповідальних за серверні приміщення, визначено перелік працівників ДПС, які мають доступ до серверних приміщень (наказ ДПС від 11.08.2020 № 416).</w:t>
      </w:r>
    </w:p>
    <w:p w:rsidR="000D2043" w:rsidRPr="006F4D2E" w:rsidRDefault="000D2043" w:rsidP="000D2043">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Забезпечено стабільне функціонування баз даних інформаційно-телекомунікаційних систем центрального рівня.</w:t>
      </w:r>
    </w:p>
    <w:p w:rsidR="000D2043" w:rsidRPr="006F4D2E" w:rsidRDefault="000D2043" w:rsidP="000D2043">
      <w:pPr>
        <w:pStyle w:val="afff3"/>
        <w:shd w:val="clear" w:color="auto" w:fill="FFFFFF"/>
        <w:ind w:left="0" w:firstLine="567"/>
        <w:jc w:val="both"/>
        <w:rPr>
          <w:sz w:val="28"/>
          <w:szCs w:val="28"/>
          <w:lang w:val="uk-UA"/>
        </w:rPr>
      </w:pPr>
      <w:r w:rsidRPr="006F4D2E">
        <w:rPr>
          <w:sz w:val="28"/>
          <w:szCs w:val="28"/>
          <w:lang w:val="uk-UA"/>
        </w:rPr>
        <w:t>Розроблено Порядок доступу засобами СКБД та іншими програмними засобами до складових баз даних Державної податкової служби України (наказ</w:t>
      </w:r>
      <w:r w:rsidR="00F60BFB">
        <w:rPr>
          <w:sz w:val="28"/>
          <w:szCs w:val="28"/>
          <w:lang w:val="uk-UA"/>
        </w:rPr>
        <w:t> </w:t>
      </w:r>
      <w:r w:rsidRPr="006F4D2E">
        <w:rPr>
          <w:sz w:val="28"/>
          <w:szCs w:val="28"/>
          <w:lang w:val="uk-UA"/>
        </w:rPr>
        <w:t>ДПС від 15.06.2020 № 277).</w:t>
      </w:r>
    </w:p>
    <w:p w:rsidR="00F60BFB" w:rsidRDefault="00F60BFB" w:rsidP="00F3125B">
      <w:pPr>
        <w:spacing w:after="0" w:line="240" w:lineRule="auto"/>
        <w:ind w:left="567"/>
        <w:jc w:val="center"/>
        <w:rPr>
          <w:rFonts w:ascii="Times New Roman" w:hAnsi="Times New Roman"/>
          <w:b/>
          <w:bCs/>
          <w:sz w:val="28"/>
          <w:szCs w:val="28"/>
          <w:lang w:val="uk-UA" w:eastAsia="ru-RU"/>
        </w:rPr>
      </w:pPr>
    </w:p>
    <w:p w:rsidR="00447AAC" w:rsidRDefault="00447AAC" w:rsidP="00F3125B">
      <w:pPr>
        <w:spacing w:after="0" w:line="240" w:lineRule="auto"/>
        <w:ind w:left="567"/>
        <w:jc w:val="center"/>
        <w:rPr>
          <w:rFonts w:ascii="Times New Roman" w:hAnsi="Times New Roman"/>
          <w:b/>
          <w:bCs/>
          <w:sz w:val="28"/>
          <w:szCs w:val="28"/>
          <w:lang w:val="uk-UA" w:eastAsia="ru-RU"/>
        </w:rPr>
      </w:pPr>
    </w:p>
    <w:p w:rsidR="002A3302" w:rsidRDefault="002A3302" w:rsidP="00F3125B">
      <w:pPr>
        <w:spacing w:after="0" w:line="240" w:lineRule="auto"/>
        <w:ind w:left="567"/>
        <w:jc w:val="center"/>
        <w:rPr>
          <w:rFonts w:ascii="Times New Roman" w:hAnsi="Times New Roman"/>
          <w:b/>
          <w:bCs/>
          <w:sz w:val="28"/>
          <w:szCs w:val="28"/>
          <w:lang w:val="uk-UA" w:eastAsia="ru-RU"/>
        </w:rPr>
      </w:pPr>
    </w:p>
    <w:p w:rsidR="002A3302" w:rsidRDefault="002A3302" w:rsidP="00F3125B">
      <w:pPr>
        <w:spacing w:after="0" w:line="240" w:lineRule="auto"/>
        <w:ind w:left="567"/>
        <w:jc w:val="center"/>
        <w:rPr>
          <w:rFonts w:ascii="Times New Roman" w:hAnsi="Times New Roman"/>
          <w:b/>
          <w:bCs/>
          <w:sz w:val="28"/>
          <w:szCs w:val="28"/>
          <w:lang w:val="uk-UA" w:eastAsia="ru-RU"/>
        </w:rPr>
      </w:pPr>
    </w:p>
    <w:p w:rsidR="002A3302" w:rsidRDefault="002A3302" w:rsidP="00F3125B">
      <w:pPr>
        <w:spacing w:after="0" w:line="240" w:lineRule="auto"/>
        <w:ind w:left="567"/>
        <w:jc w:val="center"/>
        <w:rPr>
          <w:rFonts w:ascii="Times New Roman" w:hAnsi="Times New Roman"/>
          <w:b/>
          <w:bCs/>
          <w:sz w:val="28"/>
          <w:szCs w:val="28"/>
          <w:lang w:val="uk-UA" w:eastAsia="ru-RU"/>
        </w:rPr>
      </w:pPr>
    </w:p>
    <w:p w:rsidR="006646D6" w:rsidRDefault="00F3125B" w:rsidP="00F3125B">
      <w:pPr>
        <w:spacing w:after="0" w:line="240" w:lineRule="auto"/>
        <w:ind w:left="567"/>
        <w:jc w:val="center"/>
        <w:rPr>
          <w:rFonts w:ascii="Times New Roman" w:hAnsi="Times New Roman"/>
          <w:b/>
          <w:bCs/>
          <w:sz w:val="28"/>
          <w:szCs w:val="28"/>
          <w:lang w:val="uk-UA" w:eastAsia="ru-RU"/>
        </w:rPr>
      </w:pPr>
      <w:r w:rsidRPr="006F4D2E">
        <w:rPr>
          <w:rFonts w:ascii="Times New Roman" w:hAnsi="Times New Roman"/>
          <w:b/>
          <w:bCs/>
          <w:sz w:val="28"/>
          <w:szCs w:val="28"/>
          <w:lang w:val="uk-UA" w:eastAsia="ru-RU"/>
        </w:rPr>
        <w:t>1</w:t>
      </w:r>
      <w:r w:rsidR="00F214F7" w:rsidRPr="006F4D2E">
        <w:rPr>
          <w:rFonts w:ascii="Times New Roman" w:hAnsi="Times New Roman"/>
          <w:b/>
          <w:bCs/>
          <w:sz w:val="28"/>
          <w:szCs w:val="28"/>
          <w:lang w:val="uk-UA" w:eastAsia="ru-RU"/>
        </w:rPr>
        <w:t>4</w:t>
      </w:r>
      <w:r w:rsidRPr="006F4D2E">
        <w:rPr>
          <w:rFonts w:ascii="Times New Roman" w:hAnsi="Times New Roman"/>
          <w:b/>
          <w:bCs/>
          <w:sz w:val="28"/>
          <w:szCs w:val="28"/>
          <w:lang w:val="uk-UA" w:eastAsia="ru-RU"/>
        </w:rPr>
        <w:t>. </w:t>
      </w:r>
      <w:r w:rsidR="006646D6" w:rsidRPr="006F4D2E">
        <w:rPr>
          <w:rFonts w:ascii="Times New Roman" w:hAnsi="Times New Roman"/>
          <w:b/>
          <w:bCs/>
          <w:sz w:val="28"/>
          <w:szCs w:val="28"/>
          <w:lang w:val="uk-UA" w:eastAsia="ru-RU"/>
        </w:rPr>
        <w:t xml:space="preserve">Забезпечення охорони державної таємниці, технічного та криптографічного захисту інформації </w:t>
      </w:r>
      <w:bookmarkEnd w:id="13"/>
      <w:bookmarkEnd w:id="14"/>
    </w:p>
    <w:p w:rsidR="002A3302" w:rsidRPr="006F4D2E" w:rsidRDefault="002A3302" w:rsidP="00F3125B">
      <w:pPr>
        <w:spacing w:after="0" w:line="240" w:lineRule="auto"/>
        <w:ind w:left="567"/>
        <w:jc w:val="center"/>
        <w:rPr>
          <w:rFonts w:ascii="Times New Roman" w:hAnsi="Times New Roman"/>
          <w:b/>
          <w:bCs/>
          <w:sz w:val="28"/>
          <w:szCs w:val="28"/>
          <w:lang w:val="uk-UA" w:eastAsia="ru-RU"/>
        </w:rPr>
      </w:pPr>
    </w:p>
    <w:p w:rsidR="0003386F" w:rsidRPr="006F4D2E" w:rsidRDefault="0003386F" w:rsidP="0003386F">
      <w:pPr>
        <w:spacing w:after="0" w:line="240" w:lineRule="auto"/>
        <w:ind w:firstLine="567"/>
        <w:jc w:val="both"/>
        <w:rPr>
          <w:rFonts w:ascii="Times New Roman" w:hAnsi="Times New Roman"/>
          <w:sz w:val="28"/>
          <w:szCs w:val="28"/>
        </w:rPr>
      </w:pPr>
      <w:r w:rsidRPr="006F4D2E">
        <w:rPr>
          <w:rFonts w:ascii="Times New Roman" w:hAnsi="Times New Roman"/>
          <w:sz w:val="28"/>
          <w:szCs w:val="28"/>
          <w:lang w:val="uk-UA"/>
        </w:rPr>
        <w:t xml:space="preserve">Протягом 2020 року </w:t>
      </w:r>
      <w:r w:rsidRPr="006F4D2E">
        <w:rPr>
          <w:rFonts w:ascii="Times New Roman" w:hAnsi="Times New Roman"/>
          <w:sz w:val="28"/>
          <w:szCs w:val="28"/>
        </w:rPr>
        <w:t>здійснен</w:t>
      </w:r>
      <w:r w:rsidRPr="006F4D2E">
        <w:rPr>
          <w:rFonts w:ascii="Times New Roman" w:hAnsi="Times New Roman"/>
          <w:sz w:val="28"/>
          <w:szCs w:val="28"/>
          <w:lang w:val="uk-UA"/>
        </w:rPr>
        <w:t>о</w:t>
      </w:r>
      <w:r w:rsidRPr="006F4D2E">
        <w:rPr>
          <w:rFonts w:ascii="Times New Roman" w:hAnsi="Times New Roman"/>
          <w:sz w:val="28"/>
          <w:szCs w:val="28"/>
        </w:rPr>
        <w:t xml:space="preserve"> заходи з </w:t>
      </w:r>
      <w:r w:rsidR="00F60BFB">
        <w:rPr>
          <w:rFonts w:ascii="Times New Roman" w:hAnsi="Times New Roman"/>
          <w:sz w:val="28"/>
          <w:szCs w:val="28"/>
          <w:lang w:val="uk-UA"/>
        </w:rPr>
        <w:t>у</w:t>
      </w:r>
      <w:r w:rsidRPr="006F4D2E">
        <w:rPr>
          <w:rFonts w:ascii="Times New Roman" w:hAnsi="Times New Roman"/>
          <w:sz w:val="28"/>
          <w:szCs w:val="28"/>
        </w:rPr>
        <w:t>провадження політики охорони державної таємниці в ДПС та її територіальних органах, а саме:</w:t>
      </w:r>
    </w:p>
    <w:p w:rsidR="0003386F" w:rsidRPr="006F4D2E" w:rsidRDefault="0003386F" w:rsidP="0003386F">
      <w:pPr>
        <w:spacing w:after="0" w:line="240" w:lineRule="auto"/>
        <w:ind w:firstLine="567"/>
        <w:jc w:val="both"/>
        <w:rPr>
          <w:rFonts w:ascii="Times New Roman" w:hAnsi="Times New Roman"/>
          <w:sz w:val="28"/>
          <w:szCs w:val="28"/>
        </w:rPr>
      </w:pPr>
      <w:r w:rsidRPr="006F4D2E">
        <w:rPr>
          <w:rFonts w:ascii="Times New Roman" w:hAnsi="Times New Roman"/>
          <w:sz w:val="28"/>
          <w:szCs w:val="28"/>
        </w:rPr>
        <w:t>для запобігання порушенням законодавства у сфері охорони державної таємниці проведено інструктажі з посадовими особами ДПС, які мають допуск та доступ до державної таємниці, та виїжджають за межі України у службові відрядження або в особистих справах;</w:t>
      </w:r>
    </w:p>
    <w:p w:rsidR="0003386F" w:rsidRPr="006F4D2E" w:rsidRDefault="0003386F" w:rsidP="0003386F">
      <w:pPr>
        <w:spacing w:after="0" w:line="240" w:lineRule="auto"/>
        <w:ind w:firstLine="567"/>
        <w:jc w:val="both"/>
        <w:rPr>
          <w:rFonts w:ascii="Times New Roman" w:hAnsi="Times New Roman"/>
          <w:sz w:val="28"/>
          <w:szCs w:val="28"/>
        </w:rPr>
      </w:pPr>
      <w:r w:rsidRPr="006F4D2E">
        <w:rPr>
          <w:rFonts w:ascii="Times New Roman" w:hAnsi="Times New Roman"/>
          <w:sz w:val="28"/>
          <w:szCs w:val="28"/>
        </w:rPr>
        <w:t>забезпечено надання роз’яснень органам ДПС щодо окремих положень Порядку організації та забезпечення режиму секретності в державних органах, органах місцевого самоврядування, на підприємствах, в установах та організаціях, затвердженого постановою Кабінету Міністрів України від 18 грудня 2013 року № 939, та чинного законодавства у сфері охорони державної таємниці, технічного та криптографічного захисту інформації.</w:t>
      </w:r>
    </w:p>
    <w:p w:rsidR="0003386F" w:rsidRPr="006F4D2E" w:rsidRDefault="0003386F" w:rsidP="002A3302">
      <w:pPr>
        <w:spacing w:before="120" w:after="0" w:line="240" w:lineRule="auto"/>
        <w:ind w:firstLine="567"/>
        <w:jc w:val="both"/>
        <w:rPr>
          <w:rFonts w:ascii="Times New Roman" w:hAnsi="Times New Roman"/>
          <w:sz w:val="28"/>
          <w:szCs w:val="28"/>
        </w:rPr>
      </w:pPr>
      <w:r w:rsidRPr="006F4D2E">
        <w:rPr>
          <w:rFonts w:ascii="Times New Roman" w:hAnsi="Times New Roman"/>
          <w:sz w:val="28"/>
          <w:szCs w:val="28"/>
        </w:rPr>
        <w:t xml:space="preserve">Організовано роботи </w:t>
      </w:r>
      <w:r w:rsidR="00F60BFB">
        <w:rPr>
          <w:rFonts w:ascii="Times New Roman" w:hAnsi="Times New Roman"/>
          <w:sz w:val="28"/>
          <w:szCs w:val="28"/>
          <w:lang w:val="uk-UA"/>
        </w:rPr>
        <w:t>і</w:t>
      </w:r>
      <w:r w:rsidRPr="006F4D2E">
        <w:rPr>
          <w:rFonts w:ascii="Times New Roman" w:hAnsi="Times New Roman"/>
          <w:sz w:val="28"/>
          <w:szCs w:val="28"/>
        </w:rPr>
        <w:t>з забезпечення криптографічного захисту інформації під час обміну інформацією з обмеженим доступом між ДПС та центральними органами виконавчої влади України. Створена Центральна служба криптографічного захисту інформації Державної податкової служби України.</w:t>
      </w:r>
    </w:p>
    <w:p w:rsidR="0003386F" w:rsidRPr="006F4D2E" w:rsidRDefault="0003386F" w:rsidP="002A3302">
      <w:pPr>
        <w:spacing w:before="60" w:after="0" w:line="240" w:lineRule="auto"/>
        <w:ind w:firstLine="567"/>
        <w:jc w:val="both"/>
        <w:rPr>
          <w:rFonts w:ascii="Times New Roman" w:hAnsi="Times New Roman"/>
          <w:sz w:val="28"/>
          <w:szCs w:val="28"/>
        </w:rPr>
      </w:pPr>
      <w:r w:rsidRPr="006F4D2E">
        <w:rPr>
          <w:rFonts w:ascii="Times New Roman" w:hAnsi="Times New Roman"/>
          <w:sz w:val="28"/>
          <w:szCs w:val="28"/>
        </w:rPr>
        <w:t>Проведено організаційні заходи щодо забезпечення стану технічного захисту інформації на об’єктах інформаційної діяльності ДПС відповідно до вимог нормативно-правових актів у сфері технічного захисту інформації.</w:t>
      </w:r>
    </w:p>
    <w:p w:rsidR="0003386F" w:rsidRPr="006F4D2E" w:rsidRDefault="0003386F" w:rsidP="002A3302">
      <w:pPr>
        <w:spacing w:before="60" w:after="0" w:line="240" w:lineRule="auto"/>
        <w:ind w:firstLine="567"/>
        <w:jc w:val="both"/>
        <w:rPr>
          <w:rFonts w:ascii="Times New Roman" w:hAnsi="Times New Roman"/>
          <w:sz w:val="28"/>
          <w:szCs w:val="28"/>
          <w:lang w:val="uk-UA"/>
        </w:rPr>
      </w:pPr>
      <w:r w:rsidRPr="006F4D2E">
        <w:rPr>
          <w:rFonts w:ascii="Times New Roman" w:hAnsi="Times New Roman"/>
          <w:sz w:val="28"/>
          <w:szCs w:val="28"/>
        </w:rPr>
        <w:t>Здійснені заходи з розроблення, впровадження, адміністрування та супроводження комплексних систем захисту інформації в інформаційно-телекомунікаційних системах ДПС.</w:t>
      </w:r>
      <w:r w:rsidR="00436A17">
        <w:rPr>
          <w:rFonts w:ascii="Times New Roman" w:hAnsi="Times New Roman"/>
          <w:sz w:val="28"/>
          <w:szCs w:val="28"/>
          <w:lang w:val="uk-UA"/>
        </w:rPr>
        <w:t xml:space="preserve"> </w:t>
      </w:r>
      <w:r w:rsidRPr="006F4D2E">
        <w:rPr>
          <w:rFonts w:ascii="Times New Roman" w:hAnsi="Times New Roman"/>
          <w:sz w:val="28"/>
          <w:szCs w:val="28"/>
        </w:rPr>
        <w:t>Розроблено та затверджен</w:t>
      </w:r>
      <w:r w:rsidR="003657C9">
        <w:rPr>
          <w:rFonts w:ascii="Times New Roman" w:hAnsi="Times New Roman"/>
          <w:sz w:val="28"/>
          <w:szCs w:val="28"/>
        </w:rPr>
        <w:t>о  наказом ДПС від</w:t>
      </w:r>
      <w:r w:rsidR="00F60BFB">
        <w:rPr>
          <w:rFonts w:ascii="Times New Roman" w:hAnsi="Times New Roman"/>
          <w:sz w:val="28"/>
          <w:szCs w:val="28"/>
          <w:lang w:val="uk-UA"/>
        </w:rPr>
        <w:t> </w:t>
      </w:r>
      <w:r w:rsidR="003657C9">
        <w:rPr>
          <w:rFonts w:ascii="Times New Roman" w:hAnsi="Times New Roman"/>
          <w:sz w:val="28"/>
          <w:szCs w:val="28"/>
        </w:rPr>
        <w:t>12.05.2020 №</w:t>
      </w:r>
      <w:r w:rsidR="003657C9">
        <w:rPr>
          <w:rFonts w:ascii="Times New Roman" w:hAnsi="Times New Roman"/>
          <w:sz w:val="28"/>
          <w:szCs w:val="28"/>
          <w:lang w:val="uk-UA"/>
        </w:rPr>
        <w:t> </w:t>
      </w:r>
      <w:r w:rsidRPr="006F4D2E">
        <w:rPr>
          <w:rFonts w:ascii="Times New Roman" w:hAnsi="Times New Roman"/>
          <w:sz w:val="28"/>
          <w:szCs w:val="28"/>
        </w:rPr>
        <w:t xml:space="preserve">216 Порядок доступу до інформації в інформаційних, телекомунікаційних та інформаційно-телекомунікаційних системах Державної податкової служби України. </w:t>
      </w:r>
    </w:p>
    <w:p w:rsidR="0003386F" w:rsidRPr="006F4D2E" w:rsidRDefault="0003386F" w:rsidP="002A3302">
      <w:pPr>
        <w:spacing w:before="60" w:after="0" w:line="240" w:lineRule="auto"/>
        <w:ind w:firstLine="567"/>
        <w:jc w:val="both"/>
        <w:rPr>
          <w:rFonts w:ascii="Times New Roman" w:hAnsi="Times New Roman"/>
          <w:sz w:val="28"/>
          <w:szCs w:val="28"/>
        </w:rPr>
      </w:pPr>
      <w:r w:rsidRPr="006F4D2E">
        <w:rPr>
          <w:rFonts w:ascii="Times New Roman" w:hAnsi="Times New Roman"/>
          <w:sz w:val="28"/>
          <w:szCs w:val="28"/>
        </w:rPr>
        <w:t>Проведено організаційні заходи щодо забезпечення захисту інформації в ІТС ДПС відповідно до вимог нормативно-правових актів у сфері захисту інформації.</w:t>
      </w:r>
    </w:p>
    <w:p w:rsidR="0003386F" w:rsidRPr="006F4D2E" w:rsidRDefault="0003386F" w:rsidP="002A3302">
      <w:pPr>
        <w:spacing w:before="60" w:after="0" w:line="240" w:lineRule="auto"/>
        <w:ind w:firstLine="567"/>
        <w:jc w:val="both"/>
        <w:rPr>
          <w:rFonts w:ascii="Times New Roman" w:hAnsi="Times New Roman"/>
          <w:sz w:val="28"/>
          <w:szCs w:val="28"/>
        </w:rPr>
      </w:pPr>
      <w:r w:rsidRPr="006F4D2E">
        <w:rPr>
          <w:rFonts w:ascii="Times New Roman" w:hAnsi="Times New Roman"/>
          <w:sz w:val="28"/>
          <w:szCs w:val="28"/>
          <w:lang w:val="uk-UA"/>
        </w:rPr>
        <w:t>Крім того</w:t>
      </w:r>
      <w:r w:rsidR="00F60BFB">
        <w:rPr>
          <w:rFonts w:ascii="Times New Roman" w:hAnsi="Times New Roman"/>
          <w:sz w:val="28"/>
          <w:szCs w:val="28"/>
          <w:lang w:val="uk-UA"/>
        </w:rPr>
        <w:t>,</w:t>
      </w:r>
      <w:r w:rsidRPr="006F4D2E">
        <w:rPr>
          <w:rFonts w:ascii="Times New Roman" w:hAnsi="Times New Roman"/>
          <w:sz w:val="28"/>
          <w:szCs w:val="28"/>
          <w:lang w:val="uk-UA"/>
        </w:rPr>
        <w:t xml:space="preserve"> у 2020 році з</w:t>
      </w:r>
      <w:r w:rsidRPr="006F4D2E">
        <w:rPr>
          <w:rFonts w:ascii="Times New Roman" w:hAnsi="Times New Roman"/>
          <w:sz w:val="28"/>
          <w:szCs w:val="28"/>
        </w:rPr>
        <w:t>дійснен</w:t>
      </w:r>
      <w:r w:rsidRPr="006F4D2E">
        <w:rPr>
          <w:rFonts w:ascii="Times New Roman" w:hAnsi="Times New Roman"/>
          <w:sz w:val="28"/>
          <w:szCs w:val="28"/>
          <w:lang w:val="uk-UA"/>
        </w:rPr>
        <w:t>і</w:t>
      </w:r>
      <w:r w:rsidR="00436A17">
        <w:rPr>
          <w:rFonts w:ascii="Times New Roman" w:hAnsi="Times New Roman"/>
          <w:sz w:val="28"/>
          <w:szCs w:val="28"/>
          <w:lang w:val="uk-UA"/>
        </w:rPr>
        <w:t xml:space="preserve"> </w:t>
      </w:r>
      <w:r w:rsidRPr="006F4D2E">
        <w:rPr>
          <w:rFonts w:ascii="Times New Roman" w:hAnsi="Times New Roman"/>
          <w:sz w:val="28"/>
          <w:szCs w:val="28"/>
          <w:lang w:val="uk-UA"/>
        </w:rPr>
        <w:t xml:space="preserve">ефективні </w:t>
      </w:r>
      <w:r w:rsidRPr="006F4D2E">
        <w:rPr>
          <w:rFonts w:ascii="Times New Roman" w:hAnsi="Times New Roman"/>
          <w:sz w:val="28"/>
          <w:szCs w:val="28"/>
        </w:rPr>
        <w:t>заходи</w:t>
      </w:r>
      <w:r w:rsidR="002A3302">
        <w:rPr>
          <w:rFonts w:ascii="Times New Roman" w:hAnsi="Times New Roman"/>
          <w:sz w:val="28"/>
          <w:szCs w:val="28"/>
          <w:lang w:val="uk-UA"/>
        </w:rPr>
        <w:t xml:space="preserve"> </w:t>
      </w:r>
      <w:r w:rsidRPr="006F4D2E">
        <w:rPr>
          <w:rFonts w:ascii="Times New Roman" w:hAnsi="Times New Roman"/>
          <w:sz w:val="28"/>
          <w:szCs w:val="28"/>
        </w:rPr>
        <w:t>щодо забезпечення антивірусного захисту та кіберзахисту інформації в інформаційно-телекомунікаційних системах ДПС і її територіальних органах, а саме:</w:t>
      </w:r>
    </w:p>
    <w:p w:rsidR="0003386F" w:rsidRPr="006F4D2E" w:rsidRDefault="0003386F" w:rsidP="002A3302">
      <w:pPr>
        <w:spacing w:before="60" w:after="0" w:line="240" w:lineRule="auto"/>
        <w:ind w:firstLine="567"/>
        <w:jc w:val="both"/>
        <w:rPr>
          <w:rFonts w:ascii="Times New Roman" w:hAnsi="Times New Roman"/>
          <w:sz w:val="28"/>
          <w:szCs w:val="28"/>
        </w:rPr>
      </w:pPr>
      <w:r w:rsidRPr="006F4D2E">
        <w:rPr>
          <w:rFonts w:ascii="Times New Roman" w:hAnsi="Times New Roman"/>
          <w:sz w:val="28"/>
          <w:szCs w:val="28"/>
        </w:rPr>
        <w:t>розроблено та затверджено  наказом ДПС від 29.09.2020 №</w:t>
      </w:r>
      <w:r w:rsidRPr="006F4D2E">
        <w:rPr>
          <w:rFonts w:ascii="Times New Roman" w:hAnsi="Times New Roman"/>
          <w:sz w:val="28"/>
          <w:szCs w:val="28"/>
          <w:lang w:val="uk-UA"/>
        </w:rPr>
        <w:t> </w:t>
      </w:r>
      <w:r w:rsidRPr="006F4D2E">
        <w:rPr>
          <w:rFonts w:ascii="Times New Roman" w:hAnsi="Times New Roman"/>
          <w:sz w:val="28"/>
          <w:szCs w:val="28"/>
        </w:rPr>
        <w:t>526 Положення про антивірусний захист інформації в інформаційно-телекомунікаційних системах Державної податкової служби України та її територіальних органів;</w:t>
      </w:r>
    </w:p>
    <w:p w:rsidR="0003386F" w:rsidRPr="006F4D2E" w:rsidRDefault="0003386F" w:rsidP="002A3302">
      <w:pPr>
        <w:spacing w:before="60" w:after="0" w:line="240" w:lineRule="auto"/>
        <w:ind w:firstLine="567"/>
        <w:jc w:val="both"/>
        <w:rPr>
          <w:rFonts w:ascii="Times New Roman" w:hAnsi="Times New Roman"/>
          <w:sz w:val="28"/>
          <w:szCs w:val="28"/>
        </w:rPr>
      </w:pPr>
      <w:r w:rsidRPr="006F4D2E">
        <w:rPr>
          <w:rFonts w:ascii="Times New Roman" w:hAnsi="Times New Roman"/>
          <w:sz w:val="28"/>
          <w:szCs w:val="28"/>
          <w:lang w:val="uk-UA"/>
        </w:rPr>
        <w:t>проводи</w:t>
      </w:r>
      <w:r w:rsidRPr="006F4D2E">
        <w:rPr>
          <w:rFonts w:ascii="Times New Roman" w:hAnsi="Times New Roman"/>
          <w:sz w:val="28"/>
          <w:szCs w:val="28"/>
        </w:rPr>
        <w:t>лос</w:t>
      </w:r>
      <w:r w:rsidR="00F60BFB">
        <w:rPr>
          <w:rFonts w:ascii="Times New Roman" w:hAnsi="Times New Roman"/>
          <w:sz w:val="28"/>
          <w:szCs w:val="28"/>
          <w:lang w:val="uk-UA"/>
        </w:rPr>
        <w:t>я</w:t>
      </w:r>
      <w:r w:rsidRPr="006F4D2E">
        <w:rPr>
          <w:rFonts w:ascii="Times New Roman" w:hAnsi="Times New Roman"/>
          <w:sz w:val="28"/>
          <w:szCs w:val="28"/>
        </w:rPr>
        <w:t xml:space="preserve"> щоденне оновлення сигнатур АПВЗ (ESET);</w:t>
      </w:r>
    </w:p>
    <w:p w:rsidR="0003386F" w:rsidRPr="006F4D2E" w:rsidRDefault="0003386F" w:rsidP="002A3302">
      <w:pPr>
        <w:spacing w:before="60" w:after="0" w:line="240" w:lineRule="auto"/>
        <w:ind w:firstLine="567"/>
        <w:jc w:val="both"/>
        <w:rPr>
          <w:rFonts w:ascii="Times New Roman" w:hAnsi="Times New Roman"/>
          <w:sz w:val="28"/>
          <w:szCs w:val="28"/>
        </w:rPr>
      </w:pPr>
      <w:r w:rsidRPr="006F4D2E">
        <w:rPr>
          <w:rFonts w:ascii="Times New Roman" w:hAnsi="Times New Roman"/>
          <w:sz w:val="28"/>
          <w:szCs w:val="28"/>
        </w:rPr>
        <w:t>проведено аналіз на основі поточного моніторингу подій інформаційної безпеки, виявлення, реєстрація, відповідь на інциденти безпеки та виправлення наслідків кожної вистеженої події.</w:t>
      </w:r>
    </w:p>
    <w:p w:rsidR="002A3302" w:rsidRDefault="002A3302" w:rsidP="00162E2C">
      <w:pPr>
        <w:spacing w:after="0" w:line="240" w:lineRule="auto"/>
        <w:ind w:firstLine="567"/>
        <w:jc w:val="both"/>
        <w:rPr>
          <w:rFonts w:ascii="Times New Roman" w:hAnsi="Times New Roman"/>
          <w:sz w:val="28"/>
          <w:szCs w:val="28"/>
          <w:lang w:val="uk-UA"/>
        </w:rPr>
      </w:pPr>
    </w:p>
    <w:p w:rsidR="002A3302" w:rsidRDefault="002A3302" w:rsidP="00162E2C">
      <w:pPr>
        <w:spacing w:after="0" w:line="240" w:lineRule="auto"/>
        <w:ind w:firstLine="567"/>
        <w:jc w:val="both"/>
        <w:rPr>
          <w:rFonts w:ascii="Times New Roman" w:hAnsi="Times New Roman"/>
          <w:sz w:val="28"/>
          <w:szCs w:val="28"/>
          <w:lang w:val="uk-UA"/>
        </w:rPr>
      </w:pPr>
    </w:p>
    <w:p w:rsidR="002A3302" w:rsidRDefault="002A3302" w:rsidP="00162E2C">
      <w:pPr>
        <w:spacing w:after="0" w:line="240" w:lineRule="auto"/>
        <w:ind w:firstLine="567"/>
        <w:jc w:val="both"/>
        <w:rPr>
          <w:rFonts w:ascii="Times New Roman" w:hAnsi="Times New Roman"/>
          <w:sz w:val="28"/>
          <w:szCs w:val="28"/>
          <w:lang w:val="uk-UA"/>
        </w:rPr>
      </w:pPr>
    </w:p>
    <w:p w:rsidR="002A3302" w:rsidRDefault="002A3302" w:rsidP="00162E2C">
      <w:pPr>
        <w:spacing w:after="0" w:line="240" w:lineRule="auto"/>
        <w:ind w:firstLine="567"/>
        <w:jc w:val="both"/>
        <w:rPr>
          <w:rFonts w:ascii="Times New Roman" w:hAnsi="Times New Roman"/>
          <w:sz w:val="28"/>
          <w:szCs w:val="28"/>
          <w:lang w:val="uk-UA"/>
        </w:rPr>
      </w:pPr>
    </w:p>
    <w:p w:rsidR="00464DBE" w:rsidRPr="002A3302" w:rsidRDefault="0003386F" w:rsidP="00162E2C">
      <w:pPr>
        <w:spacing w:after="0" w:line="240" w:lineRule="auto"/>
        <w:ind w:firstLine="567"/>
        <w:jc w:val="both"/>
        <w:rPr>
          <w:rFonts w:ascii="Times New Roman" w:hAnsi="Times New Roman"/>
          <w:sz w:val="28"/>
          <w:szCs w:val="28"/>
          <w:lang w:val="uk-UA"/>
        </w:rPr>
      </w:pPr>
      <w:r w:rsidRPr="002A3302">
        <w:rPr>
          <w:rFonts w:ascii="Times New Roman" w:hAnsi="Times New Roman"/>
          <w:sz w:val="28"/>
          <w:szCs w:val="28"/>
          <w:lang w:val="uk-UA"/>
        </w:rPr>
        <w:t>Здійснено контроль за станом охорони державної таємниці, технічного та криптографічного захисту інформації в ДПС та її територіальних органах, а саме проведено перевірку стану режиму секретності в ГУ ДПС у Вінницькій, Волинській,</w:t>
      </w:r>
      <w:r w:rsidR="00447AAC">
        <w:rPr>
          <w:rFonts w:ascii="Times New Roman" w:hAnsi="Times New Roman"/>
          <w:sz w:val="28"/>
          <w:szCs w:val="28"/>
          <w:lang w:val="uk-UA"/>
        </w:rPr>
        <w:t xml:space="preserve"> </w:t>
      </w:r>
      <w:r w:rsidRPr="002A3302">
        <w:rPr>
          <w:rFonts w:ascii="Times New Roman" w:hAnsi="Times New Roman"/>
          <w:sz w:val="28"/>
          <w:szCs w:val="28"/>
          <w:lang w:val="uk-UA"/>
        </w:rPr>
        <w:t>Дніпропетровській,</w:t>
      </w:r>
      <w:r w:rsidR="00447AAC">
        <w:rPr>
          <w:rFonts w:ascii="Times New Roman" w:hAnsi="Times New Roman"/>
          <w:sz w:val="28"/>
          <w:szCs w:val="28"/>
          <w:lang w:val="uk-UA"/>
        </w:rPr>
        <w:t xml:space="preserve"> </w:t>
      </w:r>
      <w:r w:rsidRPr="002A3302">
        <w:rPr>
          <w:rFonts w:ascii="Times New Roman" w:hAnsi="Times New Roman"/>
          <w:sz w:val="28"/>
          <w:szCs w:val="28"/>
          <w:lang w:val="uk-UA"/>
        </w:rPr>
        <w:t>Донецькій, Житомирській, Закарпатській, Запорізькій, Івано-Франківській,</w:t>
      </w:r>
      <w:r w:rsidR="00447AAC">
        <w:rPr>
          <w:rFonts w:ascii="Times New Roman" w:hAnsi="Times New Roman"/>
          <w:sz w:val="28"/>
          <w:szCs w:val="28"/>
          <w:lang w:val="uk-UA"/>
        </w:rPr>
        <w:t xml:space="preserve"> </w:t>
      </w:r>
      <w:r w:rsidRPr="002A3302">
        <w:rPr>
          <w:rFonts w:ascii="Times New Roman" w:hAnsi="Times New Roman"/>
          <w:sz w:val="28"/>
          <w:szCs w:val="28"/>
          <w:lang w:val="uk-UA"/>
        </w:rPr>
        <w:t>Київській, Луганській, Львівській,</w:t>
      </w:r>
      <w:r w:rsidR="00447AAC">
        <w:rPr>
          <w:rFonts w:ascii="Times New Roman" w:hAnsi="Times New Roman"/>
          <w:sz w:val="28"/>
          <w:szCs w:val="28"/>
          <w:lang w:val="uk-UA"/>
        </w:rPr>
        <w:t xml:space="preserve"> </w:t>
      </w:r>
      <w:r w:rsidRPr="002A3302">
        <w:rPr>
          <w:rFonts w:ascii="Times New Roman" w:hAnsi="Times New Roman"/>
          <w:sz w:val="28"/>
          <w:szCs w:val="28"/>
          <w:lang w:val="uk-UA"/>
        </w:rPr>
        <w:t>Миколаївській, Одеській, Полтавській, Рівненській, Тернопільській, Харківській,</w:t>
      </w:r>
      <w:r w:rsidR="00447AAC">
        <w:rPr>
          <w:rFonts w:ascii="Times New Roman" w:hAnsi="Times New Roman"/>
          <w:sz w:val="28"/>
          <w:szCs w:val="28"/>
          <w:lang w:val="uk-UA"/>
        </w:rPr>
        <w:t xml:space="preserve"> </w:t>
      </w:r>
      <w:r w:rsidRPr="002A3302">
        <w:rPr>
          <w:rFonts w:ascii="Times New Roman" w:hAnsi="Times New Roman"/>
          <w:sz w:val="28"/>
          <w:szCs w:val="28"/>
          <w:lang w:val="uk-UA"/>
        </w:rPr>
        <w:t>Херсонській</w:t>
      </w:r>
      <w:bookmarkStart w:id="15" w:name="_GoBack"/>
      <w:bookmarkEnd w:id="15"/>
      <w:r w:rsidRPr="002A3302">
        <w:rPr>
          <w:rFonts w:ascii="Times New Roman" w:hAnsi="Times New Roman"/>
          <w:sz w:val="28"/>
          <w:szCs w:val="28"/>
          <w:lang w:val="uk-UA"/>
        </w:rPr>
        <w:t>, Хмельницькій, Черкаській, Чернівецькій областях та у м. Києві.</w:t>
      </w:r>
    </w:p>
    <w:sectPr w:rsidR="00464DBE" w:rsidRPr="002A3302" w:rsidSect="006F4D2E">
      <w:headerReference w:type="default" r:id="rId112"/>
      <w:pgSz w:w="11906" w:h="16838" w:code="9"/>
      <w:pgMar w:top="794" w:right="566" w:bottom="680" w:left="147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0DD0" w:rsidRDefault="00420DD0">
      <w:pPr>
        <w:spacing w:after="0" w:line="240" w:lineRule="auto"/>
      </w:pPr>
      <w:r>
        <w:separator/>
      </w:r>
    </w:p>
  </w:endnote>
  <w:endnote w:type="continuationSeparator" w:id="1">
    <w:p w:rsidR="00420DD0" w:rsidRDefault="00420DD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Vrinda"/>
    <w:charset w:val="00"/>
    <w:family w:val="auto"/>
    <w:pitch w:val="default"/>
    <w:sig w:usb0="00000000" w:usb1="00000000" w:usb2="00000000" w:usb3="00000000" w:csb0="00000000" w:csb1="00000000"/>
  </w:font>
  <w:font w:name="Verdana">
    <w:altName w:val=" Arial"/>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 w:name="Antiqua">
    <w:altName w:val="Times New Roman"/>
    <w:charset w:val="00"/>
    <w:family w:val="auto"/>
    <w:pitch w:val="variable"/>
    <w:sig w:usb0="00000001" w:usb1="00000000" w:usb2="00000000" w:usb3="00000000" w:csb0="00000005" w:csb1="00000000"/>
  </w:font>
  <w:font w:name="Arno Pro">
    <w:altName w:val="Constantia"/>
    <w:panose1 w:val="00000000000000000000"/>
    <w:charset w:val="00"/>
    <w:family w:val="roman"/>
    <w:notTrueType/>
    <w:pitch w:val="variable"/>
    <w:sig w:usb0="00000001"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UkrainianPeterburg">
    <w:altName w:val="Courier New"/>
    <w:charset w:val="00"/>
    <w:family w:val="roman"/>
    <w:pitch w:val="variable"/>
    <w:sig w:usb0="00000203" w:usb1="00000000" w:usb2="00000000" w:usb3="00000000" w:csb0="00000005" w:csb1="00000000"/>
  </w:font>
  <w:font w:name="Andale Sans UI">
    <w:altName w:val="Arial Unicode MS"/>
    <w:charset w:val="CC"/>
    <w:family w:val="auto"/>
    <w:pitch w:val="variable"/>
    <w:sig w:usb0="00000000" w:usb1="00000000" w:usb2="00000000" w:usb3="00000000" w:csb0="00000000" w:csb1="00000000"/>
  </w:font>
  <w:font w:name="ArialUkr">
    <w:altName w:val="Arial"/>
    <w:charset w:val="00"/>
    <w:family w:val="swiss"/>
    <w:pitch w:val="variable"/>
    <w:sig w:usb0="00000000" w:usb1="00000000" w:usb2="00000000" w:usb3="00000000" w:csb0="00000000" w:csb1="00000000"/>
  </w:font>
  <w:font w:name="Times New Roman CYR">
    <w:altName w:val="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0DD0" w:rsidRDefault="00420DD0">
      <w:pPr>
        <w:spacing w:after="0" w:line="240" w:lineRule="auto"/>
      </w:pPr>
      <w:r>
        <w:separator/>
      </w:r>
    </w:p>
  </w:footnote>
  <w:footnote w:type="continuationSeparator" w:id="1">
    <w:p w:rsidR="00420DD0" w:rsidRDefault="00420DD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1C4F" w:rsidRDefault="00131FBF" w:rsidP="00591A9D">
    <w:pPr>
      <w:pStyle w:val="aa"/>
      <w:framePr w:wrap="auto" w:vAnchor="text" w:hAnchor="margin" w:xAlign="center" w:y="1"/>
      <w:rPr>
        <w:rStyle w:val="ac"/>
      </w:rPr>
    </w:pPr>
    <w:r>
      <w:rPr>
        <w:rStyle w:val="ac"/>
      </w:rPr>
      <w:fldChar w:fldCharType="begin"/>
    </w:r>
    <w:r w:rsidR="00301C4F">
      <w:rPr>
        <w:rStyle w:val="ac"/>
      </w:rPr>
      <w:instrText xml:space="preserve">PAGE  </w:instrText>
    </w:r>
    <w:r>
      <w:rPr>
        <w:rStyle w:val="ac"/>
      </w:rPr>
      <w:fldChar w:fldCharType="separate"/>
    </w:r>
    <w:r w:rsidR="00BF6601">
      <w:rPr>
        <w:rStyle w:val="ac"/>
        <w:noProof/>
      </w:rPr>
      <w:t>18</w:t>
    </w:r>
    <w:r>
      <w:rPr>
        <w:rStyle w:val="ac"/>
      </w:rPr>
      <w:fldChar w:fldCharType="end"/>
    </w:r>
  </w:p>
  <w:p w:rsidR="00301C4F" w:rsidRDefault="00301C4F" w:rsidP="00591A9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27624C6"/>
    <w:multiLevelType w:val="hybridMultilevel"/>
    <w:tmpl w:val="DAAC89E8"/>
    <w:lvl w:ilvl="0" w:tplc="EB9453FE">
      <w:numFmt w:val="bullet"/>
      <w:lvlText w:val="-"/>
      <w:lvlJc w:val="left"/>
      <w:pPr>
        <w:ind w:left="1429" w:hanging="360"/>
      </w:pPr>
      <w:rPr>
        <w:rFonts w:ascii="Times New Roman" w:eastAsia="Calibri" w:hAnsi="Times New Roman" w:cs="Times New Roman" w:hint="default"/>
        <w:b w:val="0"/>
        <w:sz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04706DAA"/>
    <w:multiLevelType w:val="multilevel"/>
    <w:tmpl w:val="ACF24DFA"/>
    <w:lvl w:ilvl="0">
      <w:start w:val="3"/>
      <w:numFmt w:val="decimal"/>
      <w:lvlText w:val="%1."/>
      <w:lvlJc w:val="left"/>
      <w:pPr>
        <w:ind w:left="450" w:hanging="450"/>
      </w:pPr>
      <w:rPr>
        <w:rFonts w:eastAsia="Calibri" w:hint="default"/>
      </w:rPr>
    </w:lvl>
    <w:lvl w:ilvl="1">
      <w:start w:val="6"/>
      <w:numFmt w:val="decimal"/>
      <w:lvlText w:val="%1.%2."/>
      <w:lvlJc w:val="left"/>
      <w:pPr>
        <w:ind w:left="720" w:hanging="72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800" w:hanging="180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2160" w:hanging="2160"/>
      </w:pPr>
      <w:rPr>
        <w:rFonts w:eastAsia="Calibri" w:hint="default"/>
      </w:rPr>
    </w:lvl>
  </w:abstractNum>
  <w:abstractNum w:abstractNumId="4">
    <w:nsid w:val="06563FEE"/>
    <w:multiLevelType w:val="multilevel"/>
    <w:tmpl w:val="AFDE5C72"/>
    <w:lvl w:ilvl="0">
      <w:start w:val="3"/>
      <w:numFmt w:val="decimal"/>
      <w:lvlText w:val="%1."/>
      <w:lvlJc w:val="left"/>
      <w:pPr>
        <w:ind w:left="450" w:hanging="450"/>
      </w:pPr>
      <w:rPr>
        <w:rFonts w:hint="default"/>
      </w:rPr>
    </w:lvl>
    <w:lvl w:ilvl="1">
      <w:start w:val="6"/>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nsid w:val="06F061DD"/>
    <w:multiLevelType w:val="hybridMultilevel"/>
    <w:tmpl w:val="278EC340"/>
    <w:lvl w:ilvl="0" w:tplc="F72CFB70">
      <w:start w:val="4"/>
      <w:numFmt w:val="decimal"/>
      <w:lvlText w:val="%1"/>
      <w:lvlJc w:val="left"/>
      <w:pPr>
        <w:ind w:left="927" w:hanging="360"/>
      </w:pPr>
      <w:rPr>
        <w:rFonts w:hint="default"/>
        <w:lang w:val="uk-UA"/>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073079F7"/>
    <w:multiLevelType w:val="hybridMultilevel"/>
    <w:tmpl w:val="801E6DB0"/>
    <w:lvl w:ilvl="0" w:tplc="5A32B1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0B1E318B"/>
    <w:multiLevelType w:val="singleLevel"/>
    <w:tmpl w:val="B5F63E1C"/>
    <w:lvl w:ilvl="0">
      <w:numFmt w:val="bullet"/>
      <w:lvlText w:val="-"/>
      <w:lvlJc w:val="left"/>
      <w:pPr>
        <w:tabs>
          <w:tab w:val="num" w:pos="1080"/>
        </w:tabs>
        <w:ind w:left="1080" w:hanging="360"/>
      </w:pPr>
      <w:rPr>
        <w:rFonts w:hint="default"/>
      </w:rPr>
    </w:lvl>
  </w:abstractNum>
  <w:abstractNum w:abstractNumId="8">
    <w:nsid w:val="135A1013"/>
    <w:multiLevelType w:val="hybridMultilevel"/>
    <w:tmpl w:val="B3E63002"/>
    <w:lvl w:ilvl="0" w:tplc="65444DC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154940D6"/>
    <w:multiLevelType w:val="hybridMultilevel"/>
    <w:tmpl w:val="4C4A3AF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58C56AC"/>
    <w:multiLevelType w:val="hybridMultilevel"/>
    <w:tmpl w:val="B268C86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180F3753"/>
    <w:multiLevelType w:val="hybridMultilevel"/>
    <w:tmpl w:val="1A1AA3FE"/>
    <w:lvl w:ilvl="0" w:tplc="F5C082BE">
      <w:start w:val="1"/>
      <w:numFmt w:val="decimal"/>
      <w:lvlText w:val="%1"/>
      <w:lvlJc w:val="left"/>
      <w:pPr>
        <w:ind w:left="1069" w:hanging="360"/>
      </w:pPr>
      <w:rPr>
        <w:rFonts w:hint="default"/>
        <w:b w:val="0"/>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C0C2A71"/>
    <w:multiLevelType w:val="hybridMultilevel"/>
    <w:tmpl w:val="4FA01818"/>
    <w:lvl w:ilvl="0" w:tplc="796C9F3C">
      <w:start w:val="73"/>
      <w:numFmt w:val="bullet"/>
      <w:lvlText w:val="-"/>
      <w:lvlJc w:val="left"/>
      <w:pPr>
        <w:ind w:left="7165" w:hanging="360"/>
      </w:pPr>
      <w:rPr>
        <w:rFonts w:ascii="Times New Roman" w:eastAsia="Calibri" w:hAnsi="Times New Roman" w:cs="Times New Roman" w:hint="default"/>
      </w:rPr>
    </w:lvl>
    <w:lvl w:ilvl="1" w:tplc="04190003" w:tentative="1">
      <w:start w:val="1"/>
      <w:numFmt w:val="bullet"/>
      <w:lvlText w:val="o"/>
      <w:lvlJc w:val="left"/>
      <w:pPr>
        <w:ind w:left="7885" w:hanging="360"/>
      </w:pPr>
      <w:rPr>
        <w:rFonts w:ascii="Courier New" w:hAnsi="Courier New" w:cs="Courier New" w:hint="default"/>
      </w:rPr>
    </w:lvl>
    <w:lvl w:ilvl="2" w:tplc="04190005" w:tentative="1">
      <w:start w:val="1"/>
      <w:numFmt w:val="bullet"/>
      <w:lvlText w:val=""/>
      <w:lvlJc w:val="left"/>
      <w:pPr>
        <w:ind w:left="8605" w:hanging="360"/>
      </w:pPr>
      <w:rPr>
        <w:rFonts w:ascii="Wingdings" w:hAnsi="Wingdings" w:hint="default"/>
      </w:rPr>
    </w:lvl>
    <w:lvl w:ilvl="3" w:tplc="04190001" w:tentative="1">
      <w:start w:val="1"/>
      <w:numFmt w:val="bullet"/>
      <w:lvlText w:val=""/>
      <w:lvlJc w:val="left"/>
      <w:pPr>
        <w:ind w:left="9325" w:hanging="360"/>
      </w:pPr>
      <w:rPr>
        <w:rFonts w:ascii="Symbol" w:hAnsi="Symbol" w:hint="default"/>
      </w:rPr>
    </w:lvl>
    <w:lvl w:ilvl="4" w:tplc="04190003" w:tentative="1">
      <w:start w:val="1"/>
      <w:numFmt w:val="bullet"/>
      <w:lvlText w:val="o"/>
      <w:lvlJc w:val="left"/>
      <w:pPr>
        <w:ind w:left="10045" w:hanging="360"/>
      </w:pPr>
      <w:rPr>
        <w:rFonts w:ascii="Courier New" w:hAnsi="Courier New" w:cs="Courier New" w:hint="default"/>
      </w:rPr>
    </w:lvl>
    <w:lvl w:ilvl="5" w:tplc="04190005" w:tentative="1">
      <w:start w:val="1"/>
      <w:numFmt w:val="bullet"/>
      <w:lvlText w:val=""/>
      <w:lvlJc w:val="left"/>
      <w:pPr>
        <w:ind w:left="10765" w:hanging="360"/>
      </w:pPr>
      <w:rPr>
        <w:rFonts w:ascii="Wingdings" w:hAnsi="Wingdings" w:hint="default"/>
      </w:rPr>
    </w:lvl>
    <w:lvl w:ilvl="6" w:tplc="04190001" w:tentative="1">
      <w:start w:val="1"/>
      <w:numFmt w:val="bullet"/>
      <w:lvlText w:val=""/>
      <w:lvlJc w:val="left"/>
      <w:pPr>
        <w:ind w:left="11485" w:hanging="360"/>
      </w:pPr>
      <w:rPr>
        <w:rFonts w:ascii="Symbol" w:hAnsi="Symbol" w:hint="default"/>
      </w:rPr>
    </w:lvl>
    <w:lvl w:ilvl="7" w:tplc="04190003" w:tentative="1">
      <w:start w:val="1"/>
      <w:numFmt w:val="bullet"/>
      <w:lvlText w:val="o"/>
      <w:lvlJc w:val="left"/>
      <w:pPr>
        <w:ind w:left="12205" w:hanging="360"/>
      </w:pPr>
      <w:rPr>
        <w:rFonts w:ascii="Courier New" w:hAnsi="Courier New" w:cs="Courier New" w:hint="default"/>
      </w:rPr>
    </w:lvl>
    <w:lvl w:ilvl="8" w:tplc="04190005" w:tentative="1">
      <w:start w:val="1"/>
      <w:numFmt w:val="bullet"/>
      <w:lvlText w:val=""/>
      <w:lvlJc w:val="left"/>
      <w:pPr>
        <w:ind w:left="12925" w:hanging="360"/>
      </w:pPr>
      <w:rPr>
        <w:rFonts w:ascii="Wingdings" w:hAnsi="Wingdings" w:hint="default"/>
      </w:rPr>
    </w:lvl>
  </w:abstractNum>
  <w:abstractNum w:abstractNumId="13">
    <w:nsid w:val="21F736D2"/>
    <w:multiLevelType w:val="hybridMultilevel"/>
    <w:tmpl w:val="4656C36E"/>
    <w:lvl w:ilvl="0" w:tplc="CEF2C5D4">
      <w:start w:val="6"/>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1F853B2"/>
    <w:multiLevelType w:val="hybridMultilevel"/>
    <w:tmpl w:val="4934AF86"/>
    <w:lvl w:ilvl="0" w:tplc="0422000D">
      <w:start w:val="1"/>
      <w:numFmt w:val="bullet"/>
      <w:lvlText w:val=""/>
      <w:lvlJc w:val="left"/>
      <w:pPr>
        <w:ind w:left="1854" w:hanging="360"/>
      </w:pPr>
      <w:rPr>
        <w:rFonts w:ascii="Wingdings" w:hAnsi="Wingdings"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15">
    <w:nsid w:val="23A5202E"/>
    <w:multiLevelType w:val="hybridMultilevel"/>
    <w:tmpl w:val="40682302"/>
    <w:lvl w:ilvl="0" w:tplc="E10E5E2C">
      <w:numFmt w:val="bullet"/>
      <w:lvlText w:val="-"/>
      <w:lvlJc w:val="left"/>
      <w:pPr>
        <w:ind w:left="927" w:hanging="360"/>
      </w:pPr>
      <w:rPr>
        <w:rFonts w:ascii="Times New Roman" w:eastAsia="Calibri" w:hAnsi="Times New Roman" w:cs="Times New Roman" w:hint="default"/>
        <w:b/>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6">
    <w:nsid w:val="256543BD"/>
    <w:multiLevelType w:val="hybridMultilevel"/>
    <w:tmpl w:val="C90C8A62"/>
    <w:lvl w:ilvl="0" w:tplc="04220001">
      <w:start w:val="1"/>
      <w:numFmt w:val="bullet"/>
      <w:lvlText w:val=""/>
      <w:lvlJc w:val="left"/>
      <w:pPr>
        <w:ind w:left="798" w:hanging="360"/>
      </w:pPr>
      <w:rPr>
        <w:rFonts w:ascii="Symbol" w:hAnsi="Symbol" w:hint="default"/>
      </w:rPr>
    </w:lvl>
    <w:lvl w:ilvl="1" w:tplc="04220003" w:tentative="1">
      <w:start w:val="1"/>
      <w:numFmt w:val="bullet"/>
      <w:lvlText w:val="o"/>
      <w:lvlJc w:val="left"/>
      <w:pPr>
        <w:ind w:left="1518" w:hanging="360"/>
      </w:pPr>
      <w:rPr>
        <w:rFonts w:ascii="Courier New" w:hAnsi="Courier New" w:cs="Courier New" w:hint="default"/>
      </w:rPr>
    </w:lvl>
    <w:lvl w:ilvl="2" w:tplc="04220005" w:tentative="1">
      <w:start w:val="1"/>
      <w:numFmt w:val="bullet"/>
      <w:lvlText w:val=""/>
      <w:lvlJc w:val="left"/>
      <w:pPr>
        <w:ind w:left="2238" w:hanging="360"/>
      </w:pPr>
      <w:rPr>
        <w:rFonts w:ascii="Wingdings" w:hAnsi="Wingdings" w:hint="default"/>
      </w:rPr>
    </w:lvl>
    <w:lvl w:ilvl="3" w:tplc="04220001" w:tentative="1">
      <w:start w:val="1"/>
      <w:numFmt w:val="bullet"/>
      <w:lvlText w:val=""/>
      <w:lvlJc w:val="left"/>
      <w:pPr>
        <w:ind w:left="2958" w:hanging="360"/>
      </w:pPr>
      <w:rPr>
        <w:rFonts w:ascii="Symbol" w:hAnsi="Symbol" w:hint="default"/>
      </w:rPr>
    </w:lvl>
    <w:lvl w:ilvl="4" w:tplc="04220003" w:tentative="1">
      <w:start w:val="1"/>
      <w:numFmt w:val="bullet"/>
      <w:lvlText w:val="o"/>
      <w:lvlJc w:val="left"/>
      <w:pPr>
        <w:ind w:left="3678" w:hanging="360"/>
      </w:pPr>
      <w:rPr>
        <w:rFonts w:ascii="Courier New" w:hAnsi="Courier New" w:cs="Courier New" w:hint="default"/>
      </w:rPr>
    </w:lvl>
    <w:lvl w:ilvl="5" w:tplc="04220005" w:tentative="1">
      <w:start w:val="1"/>
      <w:numFmt w:val="bullet"/>
      <w:lvlText w:val=""/>
      <w:lvlJc w:val="left"/>
      <w:pPr>
        <w:ind w:left="4398" w:hanging="360"/>
      </w:pPr>
      <w:rPr>
        <w:rFonts w:ascii="Wingdings" w:hAnsi="Wingdings" w:hint="default"/>
      </w:rPr>
    </w:lvl>
    <w:lvl w:ilvl="6" w:tplc="04220001" w:tentative="1">
      <w:start w:val="1"/>
      <w:numFmt w:val="bullet"/>
      <w:lvlText w:val=""/>
      <w:lvlJc w:val="left"/>
      <w:pPr>
        <w:ind w:left="5118" w:hanging="360"/>
      </w:pPr>
      <w:rPr>
        <w:rFonts w:ascii="Symbol" w:hAnsi="Symbol" w:hint="default"/>
      </w:rPr>
    </w:lvl>
    <w:lvl w:ilvl="7" w:tplc="04220003" w:tentative="1">
      <w:start w:val="1"/>
      <w:numFmt w:val="bullet"/>
      <w:lvlText w:val="o"/>
      <w:lvlJc w:val="left"/>
      <w:pPr>
        <w:ind w:left="5838" w:hanging="360"/>
      </w:pPr>
      <w:rPr>
        <w:rFonts w:ascii="Courier New" w:hAnsi="Courier New" w:cs="Courier New" w:hint="default"/>
      </w:rPr>
    </w:lvl>
    <w:lvl w:ilvl="8" w:tplc="04220005" w:tentative="1">
      <w:start w:val="1"/>
      <w:numFmt w:val="bullet"/>
      <w:lvlText w:val=""/>
      <w:lvlJc w:val="left"/>
      <w:pPr>
        <w:ind w:left="6558" w:hanging="360"/>
      </w:pPr>
      <w:rPr>
        <w:rFonts w:ascii="Wingdings" w:hAnsi="Wingdings" w:hint="default"/>
      </w:rPr>
    </w:lvl>
  </w:abstractNum>
  <w:abstractNum w:abstractNumId="17">
    <w:nsid w:val="28191049"/>
    <w:multiLevelType w:val="hybridMultilevel"/>
    <w:tmpl w:val="083C221A"/>
    <w:lvl w:ilvl="0" w:tplc="61264644">
      <w:start w:val="1"/>
      <w:numFmt w:val="decimal"/>
      <w:lvlText w:val="%1)"/>
      <w:lvlJc w:val="left"/>
      <w:pPr>
        <w:ind w:left="1065" w:hanging="360"/>
      </w:pPr>
      <w:rPr>
        <w:rFonts w:hint="default"/>
      </w:rPr>
    </w:lvl>
    <w:lvl w:ilvl="1" w:tplc="04220019" w:tentative="1">
      <w:start w:val="1"/>
      <w:numFmt w:val="lowerLetter"/>
      <w:lvlText w:val="%2."/>
      <w:lvlJc w:val="left"/>
      <w:pPr>
        <w:ind w:left="1785" w:hanging="360"/>
      </w:pPr>
    </w:lvl>
    <w:lvl w:ilvl="2" w:tplc="0422001B" w:tentative="1">
      <w:start w:val="1"/>
      <w:numFmt w:val="lowerRoman"/>
      <w:lvlText w:val="%3."/>
      <w:lvlJc w:val="right"/>
      <w:pPr>
        <w:ind w:left="2505" w:hanging="180"/>
      </w:pPr>
    </w:lvl>
    <w:lvl w:ilvl="3" w:tplc="0422000F" w:tentative="1">
      <w:start w:val="1"/>
      <w:numFmt w:val="decimal"/>
      <w:lvlText w:val="%4."/>
      <w:lvlJc w:val="left"/>
      <w:pPr>
        <w:ind w:left="3225" w:hanging="360"/>
      </w:pPr>
    </w:lvl>
    <w:lvl w:ilvl="4" w:tplc="04220019" w:tentative="1">
      <w:start w:val="1"/>
      <w:numFmt w:val="lowerLetter"/>
      <w:lvlText w:val="%5."/>
      <w:lvlJc w:val="left"/>
      <w:pPr>
        <w:ind w:left="3945" w:hanging="360"/>
      </w:pPr>
    </w:lvl>
    <w:lvl w:ilvl="5" w:tplc="0422001B" w:tentative="1">
      <w:start w:val="1"/>
      <w:numFmt w:val="lowerRoman"/>
      <w:lvlText w:val="%6."/>
      <w:lvlJc w:val="right"/>
      <w:pPr>
        <w:ind w:left="4665" w:hanging="180"/>
      </w:pPr>
    </w:lvl>
    <w:lvl w:ilvl="6" w:tplc="0422000F" w:tentative="1">
      <w:start w:val="1"/>
      <w:numFmt w:val="decimal"/>
      <w:lvlText w:val="%7."/>
      <w:lvlJc w:val="left"/>
      <w:pPr>
        <w:ind w:left="5385" w:hanging="360"/>
      </w:pPr>
    </w:lvl>
    <w:lvl w:ilvl="7" w:tplc="04220019" w:tentative="1">
      <w:start w:val="1"/>
      <w:numFmt w:val="lowerLetter"/>
      <w:lvlText w:val="%8."/>
      <w:lvlJc w:val="left"/>
      <w:pPr>
        <w:ind w:left="6105" w:hanging="360"/>
      </w:pPr>
    </w:lvl>
    <w:lvl w:ilvl="8" w:tplc="0422001B" w:tentative="1">
      <w:start w:val="1"/>
      <w:numFmt w:val="lowerRoman"/>
      <w:lvlText w:val="%9."/>
      <w:lvlJc w:val="right"/>
      <w:pPr>
        <w:ind w:left="6825" w:hanging="180"/>
      </w:pPr>
    </w:lvl>
  </w:abstractNum>
  <w:abstractNum w:abstractNumId="18">
    <w:nsid w:val="292F31FC"/>
    <w:multiLevelType w:val="hybridMultilevel"/>
    <w:tmpl w:val="5B06751C"/>
    <w:lvl w:ilvl="0" w:tplc="0422000D">
      <w:start w:val="1"/>
      <w:numFmt w:val="bullet"/>
      <w:lvlText w:val=""/>
      <w:lvlJc w:val="left"/>
      <w:pPr>
        <w:ind w:left="1996" w:hanging="360"/>
      </w:pPr>
      <w:rPr>
        <w:rFonts w:ascii="Wingdings" w:hAnsi="Wingdings" w:hint="default"/>
      </w:rPr>
    </w:lvl>
    <w:lvl w:ilvl="1" w:tplc="04220003" w:tentative="1">
      <w:start w:val="1"/>
      <w:numFmt w:val="bullet"/>
      <w:lvlText w:val="o"/>
      <w:lvlJc w:val="left"/>
      <w:pPr>
        <w:ind w:left="2716" w:hanging="360"/>
      </w:pPr>
      <w:rPr>
        <w:rFonts w:ascii="Courier New" w:hAnsi="Courier New" w:cs="Courier New" w:hint="default"/>
      </w:rPr>
    </w:lvl>
    <w:lvl w:ilvl="2" w:tplc="04220005" w:tentative="1">
      <w:start w:val="1"/>
      <w:numFmt w:val="bullet"/>
      <w:lvlText w:val=""/>
      <w:lvlJc w:val="left"/>
      <w:pPr>
        <w:ind w:left="3436" w:hanging="360"/>
      </w:pPr>
      <w:rPr>
        <w:rFonts w:ascii="Wingdings" w:hAnsi="Wingdings" w:hint="default"/>
      </w:rPr>
    </w:lvl>
    <w:lvl w:ilvl="3" w:tplc="04220001" w:tentative="1">
      <w:start w:val="1"/>
      <w:numFmt w:val="bullet"/>
      <w:lvlText w:val=""/>
      <w:lvlJc w:val="left"/>
      <w:pPr>
        <w:ind w:left="4156" w:hanging="360"/>
      </w:pPr>
      <w:rPr>
        <w:rFonts w:ascii="Symbol" w:hAnsi="Symbol" w:hint="default"/>
      </w:rPr>
    </w:lvl>
    <w:lvl w:ilvl="4" w:tplc="04220003" w:tentative="1">
      <w:start w:val="1"/>
      <w:numFmt w:val="bullet"/>
      <w:lvlText w:val="o"/>
      <w:lvlJc w:val="left"/>
      <w:pPr>
        <w:ind w:left="4876" w:hanging="360"/>
      </w:pPr>
      <w:rPr>
        <w:rFonts w:ascii="Courier New" w:hAnsi="Courier New" w:cs="Courier New" w:hint="default"/>
      </w:rPr>
    </w:lvl>
    <w:lvl w:ilvl="5" w:tplc="04220005" w:tentative="1">
      <w:start w:val="1"/>
      <w:numFmt w:val="bullet"/>
      <w:lvlText w:val=""/>
      <w:lvlJc w:val="left"/>
      <w:pPr>
        <w:ind w:left="5596" w:hanging="360"/>
      </w:pPr>
      <w:rPr>
        <w:rFonts w:ascii="Wingdings" w:hAnsi="Wingdings" w:hint="default"/>
      </w:rPr>
    </w:lvl>
    <w:lvl w:ilvl="6" w:tplc="04220001" w:tentative="1">
      <w:start w:val="1"/>
      <w:numFmt w:val="bullet"/>
      <w:lvlText w:val=""/>
      <w:lvlJc w:val="left"/>
      <w:pPr>
        <w:ind w:left="6316" w:hanging="360"/>
      </w:pPr>
      <w:rPr>
        <w:rFonts w:ascii="Symbol" w:hAnsi="Symbol" w:hint="default"/>
      </w:rPr>
    </w:lvl>
    <w:lvl w:ilvl="7" w:tplc="04220003" w:tentative="1">
      <w:start w:val="1"/>
      <w:numFmt w:val="bullet"/>
      <w:lvlText w:val="o"/>
      <w:lvlJc w:val="left"/>
      <w:pPr>
        <w:ind w:left="7036" w:hanging="360"/>
      </w:pPr>
      <w:rPr>
        <w:rFonts w:ascii="Courier New" w:hAnsi="Courier New" w:cs="Courier New" w:hint="default"/>
      </w:rPr>
    </w:lvl>
    <w:lvl w:ilvl="8" w:tplc="04220005" w:tentative="1">
      <w:start w:val="1"/>
      <w:numFmt w:val="bullet"/>
      <w:lvlText w:val=""/>
      <w:lvlJc w:val="left"/>
      <w:pPr>
        <w:ind w:left="7756" w:hanging="360"/>
      </w:pPr>
      <w:rPr>
        <w:rFonts w:ascii="Wingdings" w:hAnsi="Wingdings" w:hint="default"/>
      </w:rPr>
    </w:lvl>
  </w:abstractNum>
  <w:abstractNum w:abstractNumId="19">
    <w:nsid w:val="2A652377"/>
    <w:multiLevelType w:val="hybridMultilevel"/>
    <w:tmpl w:val="85708258"/>
    <w:lvl w:ilvl="0" w:tplc="A530BBF0">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2F5748A9"/>
    <w:multiLevelType w:val="hybridMultilevel"/>
    <w:tmpl w:val="4092A3C2"/>
    <w:lvl w:ilvl="0" w:tplc="8A30F8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3BA67FA6"/>
    <w:multiLevelType w:val="hybridMultilevel"/>
    <w:tmpl w:val="8AEC1BB6"/>
    <w:lvl w:ilvl="0" w:tplc="0419000D">
      <w:start w:val="1"/>
      <w:numFmt w:val="bullet"/>
      <w:lvlText w:val=""/>
      <w:lvlJc w:val="left"/>
      <w:pPr>
        <w:tabs>
          <w:tab w:val="num" w:pos="1968"/>
        </w:tabs>
        <w:ind w:left="196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2">
    <w:nsid w:val="3EF32D30"/>
    <w:multiLevelType w:val="hybridMultilevel"/>
    <w:tmpl w:val="AB64CF5A"/>
    <w:lvl w:ilvl="0" w:tplc="0419000D">
      <w:start w:val="1"/>
      <w:numFmt w:val="bullet"/>
      <w:lvlText w:val=""/>
      <w:lvlJc w:val="left"/>
      <w:pPr>
        <w:ind w:left="1361" w:hanging="360"/>
      </w:pPr>
      <w:rPr>
        <w:rFonts w:ascii="Wingdings" w:hAnsi="Wingdings" w:hint="default"/>
      </w:rPr>
    </w:lvl>
    <w:lvl w:ilvl="1" w:tplc="04220003" w:tentative="1">
      <w:start w:val="1"/>
      <w:numFmt w:val="bullet"/>
      <w:lvlText w:val="o"/>
      <w:lvlJc w:val="left"/>
      <w:pPr>
        <w:ind w:left="2081" w:hanging="360"/>
      </w:pPr>
      <w:rPr>
        <w:rFonts w:ascii="Courier New" w:hAnsi="Courier New" w:cs="Courier New" w:hint="default"/>
      </w:rPr>
    </w:lvl>
    <w:lvl w:ilvl="2" w:tplc="04220005" w:tentative="1">
      <w:start w:val="1"/>
      <w:numFmt w:val="bullet"/>
      <w:lvlText w:val=""/>
      <w:lvlJc w:val="left"/>
      <w:pPr>
        <w:ind w:left="2801" w:hanging="360"/>
      </w:pPr>
      <w:rPr>
        <w:rFonts w:ascii="Wingdings" w:hAnsi="Wingdings" w:hint="default"/>
      </w:rPr>
    </w:lvl>
    <w:lvl w:ilvl="3" w:tplc="04220001" w:tentative="1">
      <w:start w:val="1"/>
      <w:numFmt w:val="bullet"/>
      <w:lvlText w:val=""/>
      <w:lvlJc w:val="left"/>
      <w:pPr>
        <w:ind w:left="3521" w:hanging="360"/>
      </w:pPr>
      <w:rPr>
        <w:rFonts w:ascii="Symbol" w:hAnsi="Symbol" w:hint="default"/>
      </w:rPr>
    </w:lvl>
    <w:lvl w:ilvl="4" w:tplc="04220003" w:tentative="1">
      <w:start w:val="1"/>
      <w:numFmt w:val="bullet"/>
      <w:lvlText w:val="o"/>
      <w:lvlJc w:val="left"/>
      <w:pPr>
        <w:ind w:left="4241" w:hanging="360"/>
      </w:pPr>
      <w:rPr>
        <w:rFonts w:ascii="Courier New" w:hAnsi="Courier New" w:cs="Courier New" w:hint="default"/>
      </w:rPr>
    </w:lvl>
    <w:lvl w:ilvl="5" w:tplc="04220005" w:tentative="1">
      <w:start w:val="1"/>
      <w:numFmt w:val="bullet"/>
      <w:lvlText w:val=""/>
      <w:lvlJc w:val="left"/>
      <w:pPr>
        <w:ind w:left="4961" w:hanging="360"/>
      </w:pPr>
      <w:rPr>
        <w:rFonts w:ascii="Wingdings" w:hAnsi="Wingdings" w:hint="default"/>
      </w:rPr>
    </w:lvl>
    <w:lvl w:ilvl="6" w:tplc="04220001" w:tentative="1">
      <w:start w:val="1"/>
      <w:numFmt w:val="bullet"/>
      <w:lvlText w:val=""/>
      <w:lvlJc w:val="left"/>
      <w:pPr>
        <w:ind w:left="5681" w:hanging="360"/>
      </w:pPr>
      <w:rPr>
        <w:rFonts w:ascii="Symbol" w:hAnsi="Symbol" w:hint="default"/>
      </w:rPr>
    </w:lvl>
    <w:lvl w:ilvl="7" w:tplc="04220003" w:tentative="1">
      <w:start w:val="1"/>
      <w:numFmt w:val="bullet"/>
      <w:lvlText w:val="o"/>
      <w:lvlJc w:val="left"/>
      <w:pPr>
        <w:ind w:left="6401" w:hanging="360"/>
      </w:pPr>
      <w:rPr>
        <w:rFonts w:ascii="Courier New" w:hAnsi="Courier New" w:cs="Courier New" w:hint="default"/>
      </w:rPr>
    </w:lvl>
    <w:lvl w:ilvl="8" w:tplc="04220005" w:tentative="1">
      <w:start w:val="1"/>
      <w:numFmt w:val="bullet"/>
      <w:lvlText w:val=""/>
      <w:lvlJc w:val="left"/>
      <w:pPr>
        <w:ind w:left="7121" w:hanging="360"/>
      </w:pPr>
      <w:rPr>
        <w:rFonts w:ascii="Wingdings" w:hAnsi="Wingdings" w:hint="default"/>
      </w:rPr>
    </w:lvl>
  </w:abstractNum>
  <w:abstractNum w:abstractNumId="23">
    <w:nsid w:val="439919C1"/>
    <w:multiLevelType w:val="multilevel"/>
    <w:tmpl w:val="70945800"/>
    <w:lvl w:ilvl="0">
      <w:numFmt w:val="bullet"/>
      <w:lvlText w:val="-"/>
      <w:lvlJc w:val="left"/>
      <w:pPr>
        <w:ind w:left="927" w:hanging="360"/>
      </w:pPr>
      <w:rPr>
        <w:rFonts w:ascii="Times New Roman" w:eastAsia="Times New Roman" w:hAnsi="Times New Roman" w:cs="Times New Roman"/>
        <w:vertAlign w:val="baseline"/>
      </w:rPr>
    </w:lvl>
    <w:lvl w:ilvl="1">
      <w:start w:val="1"/>
      <w:numFmt w:val="bullet"/>
      <w:lvlText w:val="o"/>
      <w:lvlJc w:val="left"/>
      <w:pPr>
        <w:ind w:left="1647" w:hanging="360"/>
      </w:pPr>
      <w:rPr>
        <w:rFonts w:ascii="Courier New" w:eastAsia="Courier New" w:hAnsi="Courier New" w:cs="Courier New"/>
        <w:vertAlign w:val="baseline"/>
      </w:rPr>
    </w:lvl>
    <w:lvl w:ilvl="2">
      <w:start w:val="1"/>
      <w:numFmt w:val="bullet"/>
      <w:lvlText w:val="▪"/>
      <w:lvlJc w:val="left"/>
      <w:pPr>
        <w:ind w:left="2367" w:hanging="360"/>
      </w:pPr>
      <w:rPr>
        <w:rFonts w:ascii="Noto Sans Symbols" w:eastAsia="Noto Sans Symbols" w:hAnsi="Noto Sans Symbols" w:cs="Noto Sans Symbols"/>
        <w:vertAlign w:val="baseline"/>
      </w:rPr>
    </w:lvl>
    <w:lvl w:ilvl="3">
      <w:start w:val="1"/>
      <w:numFmt w:val="bullet"/>
      <w:lvlText w:val="●"/>
      <w:lvlJc w:val="left"/>
      <w:pPr>
        <w:ind w:left="3087" w:hanging="360"/>
      </w:pPr>
      <w:rPr>
        <w:rFonts w:ascii="Noto Sans Symbols" w:eastAsia="Noto Sans Symbols" w:hAnsi="Noto Sans Symbols" w:cs="Noto Sans Symbols"/>
        <w:vertAlign w:val="baseline"/>
      </w:rPr>
    </w:lvl>
    <w:lvl w:ilvl="4">
      <w:start w:val="1"/>
      <w:numFmt w:val="bullet"/>
      <w:lvlText w:val="o"/>
      <w:lvlJc w:val="left"/>
      <w:pPr>
        <w:ind w:left="3807" w:hanging="360"/>
      </w:pPr>
      <w:rPr>
        <w:rFonts w:ascii="Courier New" w:eastAsia="Courier New" w:hAnsi="Courier New" w:cs="Courier New"/>
        <w:vertAlign w:val="baseline"/>
      </w:rPr>
    </w:lvl>
    <w:lvl w:ilvl="5">
      <w:start w:val="1"/>
      <w:numFmt w:val="bullet"/>
      <w:lvlText w:val="▪"/>
      <w:lvlJc w:val="left"/>
      <w:pPr>
        <w:ind w:left="4527" w:hanging="360"/>
      </w:pPr>
      <w:rPr>
        <w:rFonts w:ascii="Noto Sans Symbols" w:eastAsia="Noto Sans Symbols" w:hAnsi="Noto Sans Symbols" w:cs="Noto Sans Symbols"/>
        <w:vertAlign w:val="baseline"/>
      </w:rPr>
    </w:lvl>
    <w:lvl w:ilvl="6">
      <w:start w:val="1"/>
      <w:numFmt w:val="bullet"/>
      <w:lvlText w:val="●"/>
      <w:lvlJc w:val="left"/>
      <w:pPr>
        <w:ind w:left="5247" w:hanging="360"/>
      </w:pPr>
      <w:rPr>
        <w:rFonts w:ascii="Noto Sans Symbols" w:eastAsia="Noto Sans Symbols" w:hAnsi="Noto Sans Symbols" w:cs="Noto Sans Symbols"/>
        <w:vertAlign w:val="baseline"/>
      </w:rPr>
    </w:lvl>
    <w:lvl w:ilvl="7">
      <w:start w:val="1"/>
      <w:numFmt w:val="bullet"/>
      <w:lvlText w:val="o"/>
      <w:lvlJc w:val="left"/>
      <w:pPr>
        <w:ind w:left="5967" w:hanging="360"/>
      </w:pPr>
      <w:rPr>
        <w:rFonts w:ascii="Courier New" w:eastAsia="Courier New" w:hAnsi="Courier New" w:cs="Courier New"/>
        <w:vertAlign w:val="baseline"/>
      </w:rPr>
    </w:lvl>
    <w:lvl w:ilvl="8">
      <w:start w:val="1"/>
      <w:numFmt w:val="bullet"/>
      <w:lvlText w:val="▪"/>
      <w:lvlJc w:val="left"/>
      <w:pPr>
        <w:ind w:left="6687" w:hanging="360"/>
      </w:pPr>
      <w:rPr>
        <w:rFonts w:ascii="Noto Sans Symbols" w:eastAsia="Noto Sans Symbols" w:hAnsi="Noto Sans Symbols" w:cs="Noto Sans Symbols"/>
        <w:vertAlign w:val="baseline"/>
      </w:rPr>
    </w:lvl>
  </w:abstractNum>
  <w:abstractNum w:abstractNumId="24">
    <w:nsid w:val="45ED4B30"/>
    <w:multiLevelType w:val="hybridMultilevel"/>
    <w:tmpl w:val="11847244"/>
    <w:lvl w:ilvl="0" w:tplc="26C006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469F75C9"/>
    <w:multiLevelType w:val="hybridMultilevel"/>
    <w:tmpl w:val="9E62A5F0"/>
    <w:lvl w:ilvl="0" w:tplc="E73EC24E">
      <w:start w:val="5"/>
      <w:numFmt w:val="bullet"/>
      <w:lvlText w:val="-"/>
      <w:lvlJc w:val="left"/>
      <w:pPr>
        <w:ind w:left="1146" w:hanging="360"/>
      </w:pPr>
      <w:rPr>
        <w:rFonts w:ascii="Times New Roman" w:eastAsia="Calibri" w:hAnsi="Times New Roman" w:cs="Times New Roman"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26">
    <w:nsid w:val="46BD02D1"/>
    <w:multiLevelType w:val="hybridMultilevel"/>
    <w:tmpl w:val="0D42DB5E"/>
    <w:lvl w:ilvl="0" w:tplc="60007514">
      <w:start w:val="6"/>
      <w:numFmt w:val="bullet"/>
      <w:lvlText w:val="-"/>
      <w:lvlJc w:val="left"/>
      <w:pPr>
        <w:ind w:left="643" w:hanging="360"/>
      </w:pPr>
      <w:rPr>
        <w:rFonts w:ascii="Times New Roman" w:eastAsia="Times New Roman" w:hAnsi="Times New Roman" w:hint="default"/>
        <w:b/>
      </w:rPr>
    </w:lvl>
    <w:lvl w:ilvl="1" w:tplc="04220003" w:tentative="1">
      <w:start w:val="1"/>
      <w:numFmt w:val="bullet"/>
      <w:lvlText w:val="o"/>
      <w:lvlJc w:val="left"/>
      <w:pPr>
        <w:ind w:left="1363" w:hanging="360"/>
      </w:pPr>
      <w:rPr>
        <w:rFonts w:ascii="Courier New" w:hAnsi="Courier New" w:hint="default"/>
      </w:rPr>
    </w:lvl>
    <w:lvl w:ilvl="2" w:tplc="04220005" w:tentative="1">
      <w:start w:val="1"/>
      <w:numFmt w:val="bullet"/>
      <w:lvlText w:val=""/>
      <w:lvlJc w:val="left"/>
      <w:pPr>
        <w:ind w:left="2083" w:hanging="360"/>
      </w:pPr>
      <w:rPr>
        <w:rFonts w:ascii="Wingdings" w:hAnsi="Wingdings" w:hint="default"/>
      </w:rPr>
    </w:lvl>
    <w:lvl w:ilvl="3" w:tplc="04220001" w:tentative="1">
      <w:start w:val="1"/>
      <w:numFmt w:val="bullet"/>
      <w:lvlText w:val=""/>
      <w:lvlJc w:val="left"/>
      <w:pPr>
        <w:ind w:left="2803" w:hanging="360"/>
      </w:pPr>
      <w:rPr>
        <w:rFonts w:ascii="Symbol" w:hAnsi="Symbol" w:hint="default"/>
      </w:rPr>
    </w:lvl>
    <w:lvl w:ilvl="4" w:tplc="04220003" w:tentative="1">
      <w:start w:val="1"/>
      <w:numFmt w:val="bullet"/>
      <w:lvlText w:val="o"/>
      <w:lvlJc w:val="left"/>
      <w:pPr>
        <w:ind w:left="3523" w:hanging="360"/>
      </w:pPr>
      <w:rPr>
        <w:rFonts w:ascii="Courier New" w:hAnsi="Courier New" w:hint="default"/>
      </w:rPr>
    </w:lvl>
    <w:lvl w:ilvl="5" w:tplc="04220005" w:tentative="1">
      <w:start w:val="1"/>
      <w:numFmt w:val="bullet"/>
      <w:lvlText w:val=""/>
      <w:lvlJc w:val="left"/>
      <w:pPr>
        <w:ind w:left="4243" w:hanging="360"/>
      </w:pPr>
      <w:rPr>
        <w:rFonts w:ascii="Wingdings" w:hAnsi="Wingdings" w:hint="default"/>
      </w:rPr>
    </w:lvl>
    <w:lvl w:ilvl="6" w:tplc="04220001" w:tentative="1">
      <w:start w:val="1"/>
      <w:numFmt w:val="bullet"/>
      <w:lvlText w:val=""/>
      <w:lvlJc w:val="left"/>
      <w:pPr>
        <w:ind w:left="4963" w:hanging="360"/>
      </w:pPr>
      <w:rPr>
        <w:rFonts w:ascii="Symbol" w:hAnsi="Symbol" w:hint="default"/>
      </w:rPr>
    </w:lvl>
    <w:lvl w:ilvl="7" w:tplc="04220003" w:tentative="1">
      <w:start w:val="1"/>
      <w:numFmt w:val="bullet"/>
      <w:lvlText w:val="o"/>
      <w:lvlJc w:val="left"/>
      <w:pPr>
        <w:ind w:left="5683" w:hanging="360"/>
      </w:pPr>
      <w:rPr>
        <w:rFonts w:ascii="Courier New" w:hAnsi="Courier New" w:hint="default"/>
      </w:rPr>
    </w:lvl>
    <w:lvl w:ilvl="8" w:tplc="04220005" w:tentative="1">
      <w:start w:val="1"/>
      <w:numFmt w:val="bullet"/>
      <w:lvlText w:val=""/>
      <w:lvlJc w:val="left"/>
      <w:pPr>
        <w:ind w:left="6403" w:hanging="360"/>
      </w:pPr>
      <w:rPr>
        <w:rFonts w:ascii="Wingdings" w:hAnsi="Wingdings" w:hint="default"/>
      </w:rPr>
    </w:lvl>
  </w:abstractNum>
  <w:abstractNum w:abstractNumId="27">
    <w:nsid w:val="47374405"/>
    <w:multiLevelType w:val="hybridMultilevel"/>
    <w:tmpl w:val="CFAECFAE"/>
    <w:lvl w:ilvl="0" w:tplc="DED29B28">
      <w:start w:val="1"/>
      <w:numFmt w:val="bullet"/>
      <w:lvlText w:val="-"/>
      <w:lvlJc w:val="left"/>
      <w:pPr>
        <w:ind w:left="927" w:hanging="360"/>
      </w:pPr>
      <w:rPr>
        <w:rFonts w:ascii="Times New Roman" w:eastAsia="Calibr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8">
    <w:nsid w:val="48FA54B8"/>
    <w:multiLevelType w:val="hybridMultilevel"/>
    <w:tmpl w:val="7F7090B2"/>
    <w:lvl w:ilvl="0" w:tplc="52A045CE">
      <w:start w:val="23"/>
      <w:numFmt w:val="bullet"/>
      <w:lvlText w:val="-"/>
      <w:lvlJc w:val="left"/>
      <w:pPr>
        <w:ind w:left="825" w:hanging="360"/>
      </w:pPr>
      <w:rPr>
        <w:rFonts w:ascii="Times New Roman" w:eastAsia="Times New Roman" w:hAnsi="Times New Roman" w:cs="Times New Roman" w:hint="default"/>
      </w:rPr>
    </w:lvl>
    <w:lvl w:ilvl="1" w:tplc="04220003" w:tentative="1">
      <w:start w:val="1"/>
      <w:numFmt w:val="bullet"/>
      <w:lvlText w:val="o"/>
      <w:lvlJc w:val="left"/>
      <w:pPr>
        <w:ind w:left="1545" w:hanging="360"/>
      </w:pPr>
      <w:rPr>
        <w:rFonts w:ascii="Courier New" w:hAnsi="Courier New" w:cs="Courier New" w:hint="default"/>
      </w:rPr>
    </w:lvl>
    <w:lvl w:ilvl="2" w:tplc="04220005" w:tentative="1">
      <w:start w:val="1"/>
      <w:numFmt w:val="bullet"/>
      <w:lvlText w:val=""/>
      <w:lvlJc w:val="left"/>
      <w:pPr>
        <w:ind w:left="2265" w:hanging="360"/>
      </w:pPr>
      <w:rPr>
        <w:rFonts w:ascii="Wingdings" w:hAnsi="Wingdings" w:hint="default"/>
      </w:rPr>
    </w:lvl>
    <w:lvl w:ilvl="3" w:tplc="04220001" w:tentative="1">
      <w:start w:val="1"/>
      <w:numFmt w:val="bullet"/>
      <w:lvlText w:val=""/>
      <w:lvlJc w:val="left"/>
      <w:pPr>
        <w:ind w:left="2985" w:hanging="360"/>
      </w:pPr>
      <w:rPr>
        <w:rFonts w:ascii="Symbol" w:hAnsi="Symbol" w:hint="default"/>
      </w:rPr>
    </w:lvl>
    <w:lvl w:ilvl="4" w:tplc="04220003" w:tentative="1">
      <w:start w:val="1"/>
      <w:numFmt w:val="bullet"/>
      <w:lvlText w:val="o"/>
      <w:lvlJc w:val="left"/>
      <w:pPr>
        <w:ind w:left="3705" w:hanging="360"/>
      </w:pPr>
      <w:rPr>
        <w:rFonts w:ascii="Courier New" w:hAnsi="Courier New" w:cs="Courier New" w:hint="default"/>
      </w:rPr>
    </w:lvl>
    <w:lvl w:ilvl="5" w:tplc="04220005" w:tentative="1">
      <w:start w:val="1"/>
      <w:numFmt w:val="bullet"/>
      <w:lvlText w:val=""/>
      <w:lvlJc w:val="left"/>
      <w:pPr>
        <w:ind w:left="4425" w:hanging="360"/>
      </w:pPr>
      <w:rPr>
        <w:rFonts w:ascii="Wingdings" w:hAnsi="Wingdings" w:hint="default"/>
      </w:rPr>
    </w:lvl>
    <w:lvl w:ilvl="6" w:tplc="04220001" w:tentative="1">
      <w:start w:val="1"/>
      <w:numFmt w:val="bullet"/>
      <w:lvlText w:val=""/>
      <w:lvlJc w:val="left"/>
      <w:pPr>
        <w:ind w:left="5145" w:hanging="360"/>
      </w:pPr>
      <w:rPr>
        <w:rFonts w:ascii="Symbol" w:hAnsi="Symbol" w:hint="default"/>
      </w:rPr>
    </w:lvl>
    <w:lvl w:ilvl="7" w:tplc="04220003" w:tentative="1">
      <w:start w:val="1"/>
      <w:numFmt w:val="bullet"/>
      <w:lvlText w:val="o"/>
      <w:lvlJc w:val="left"/>
      <w:pPr>
        <w:ind w:left="5865" w:hanging="360"/>
      </w:pPr>
      <w:rPr>
        <w:rFonts w:ascii="Courier New" w:hAnsi="Courier New" w:cs="Courier New" w:hint="default"/>
      </w:rPr>
    </w:lvl>
    <w:lvl w:ilvl="8" w:tplc="04220005" w:tentative="1">
      <w:start w:val="1"/>
      <w:numFmt w:val="bullet"/>
      <w:lvlText w:val=""/>
      <w:lvlJc w:val="left"/>
      <w:pPr>
        <w:ind w:left="6585" w:hanging="360"/>
      </w:pPr>
      <w:rPr>
        <w:rFonts w:ascii="Wingdings" w:hAnsi="Wingdings" w:hint="default"/>
      </w:rPr>
    </w:lvl>
  </w:abstractNum>
  <w:abstractNum w:abstractNumId="29">
    <w:nsid w:val="4C261EB3"/>
    <w:multiLevelType w:val="hybridMultilevel"/>
    <w:tmpl w:val="C526DFCA"/>
    <w:lvl w:ilvl="0" w:tplc="65444DCA">
      <w:start w:val="1"/>
      <w:numFmt w:val="bullet"/>
      <w:lvlText w:val=""/>
      <w:lvlJc w:val="left"/>
      <w:pPr>
        <w:tabs>
          <w:tab w:val="num" w:pos="1259"/>
        </w:tabs>
        <w:ind w:left="1259"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0">
    <w:nsid w:val="4C7E5376"/>
    <w:multiLevelType w:val="hybridMultilevel"/>
    <w:tmpl w:val="20B08878"/>
    <w:lvl w:ilvl="0" w:tplc="15DA97E2">
      <w:start w:val="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4CB916C3"/>
    <w:multiLevelType w:val="hybridMultilevel"/>
    <w:tmpl w:val="228E2404"/>
    <w:lvl w:ilvl="0" w:tplc="037628D0">
      <w:start w:val="31"/>
      <w:numFmt w:val="bullet"/>
      <w:lvlText w:val="-"/>
      <w:lvlJc w:val="left"/>
      <w:pPr>
        <w:tabs>
          <w:tab w:val="num" w:pos="1302"/>
        </w:tabs>
        <w:ind w:left="1302" w:hanging="750"/>
      </w:pPr>
      <w:rPr>
        <w:rFonts w:ascii="Times New Roman" w:eastAsia="Times New Roman" w:hAnsi="Times New Roman" w:cs="Times New Roman" w:hint="default"/>
      </w:rPr>
    </w:lvl>
    <w:lvl w:ilvl="1" w:tplc="04190003" w:tentative="1">
      <w:start w:val="1"/>
      <w:numFmt w:val="bullet"/>
      <w:lvlText w:val="o"/>
      <w:lvlJc w:val="left"/>
      <w:pPr>
        <w:tabs>
          <w:tab w:val="num" w:pos="1632"/>
        </w:tabs>
        <w:ind w:left="1632" w:hanging="360"/>
      </w:pPr>
      <w:rPr>
        <w:rFonts w:ascii="Courier New" w:hAnsi="Courier New" w:cs="Courier New" w:hint="default"/>
      </w:rPr>
    </w:lvl>
    <w:lvl w:ilvl="2" w:tplc="04190005" w:tentative="1">
      <w:start w:val="1"/>
      <w:numFmt w:val="bullet"/>
      <w:lvlText w:val=""/>
      <w:lvlJc w:val="left"/>
      <w:pPr>
        <w:tabs>
          <w:tab w:val="num" w:pos="2352"/>
        </w:tabs>
        <w:ind w:left="2352" w:hanging="360"/>
      </w:pPr>
      <w:rPr>
        <w:rFonts w:ascii="Wingdings" w:hAnsi="Wingdings" w:hint="default"/>
      </w:rPr>
    </w:lvl>
    <w:lvl w:ilvl="3" w:tplc="04190001" w:tentative="1">
      <w:start w:val="1"/>
      <w:numFmt w:val="bullet"/>
      <w:lvlText w:val=""/>
      <w:lvlJc w:val="left"/>
      <w:pPr>
        <w:tabs>
          <w:tab w:val="num" w:pos="3072"/>
        </w:tabs>
        <w:ind w:left="3072" w:hanging="360"/>
      </w:pPr>
      <w:rPr>
        <w:rFonts w:ascii="Symbol" w:hAnsi="Symbol" w:hint="default"/>
      </w:rPr>
    </w:lvl>
    <w:lvl w:ilvl="4" w:tplc="04190003" w:tentative="1">
      <w:start w:val="1"/>
      <w:numFmt w:val="bullet"/>
      <w:lvlText w:val="o"/>
      <w:lvlJc w:val="left"/>
      <w:pPr>
        <w:tabs>
          <w:tab w:val="num" w:pos="3792"/>
        </w:tabs>
        <w:ind w:left="3792" w:hanging="360"/>
      </w:pPr>
      <w:rPr>
        <w:rFonts w:ascii="Courier New" w:hAnsi="Courier New" w:cs="Courier New" w:hint="default"/>
      </w:rPr>
    </w:lvl>
    <w:lvl w:ilvl="5" w:tplc="04190005" w:tentative="1">
      <w:start w:val="1"/>
      <w:numFmt w:val="bullet"/>
      <w:lvlText w:val=""/>
      <w:lvlJc w:val="left"/>
      <w:pPr>
        <w:tabs>
          <w:tab w:val="num" w:pos="4512"/>
        </w:tabs>
        <w:ind w:left="4512" w:hanging="360"/>
      </w:pPr>
      <w:rPr>
        <w:rFonts w:ascii="Wingdings" w:hAnsi="Wingdings" w:hint="default"/>
      </w:rPr>
    </w:lvl>
    <w:lvl w:ilvl="6" w:tplc="04190001" w:tentative="1">
      <w:start w:val="1"/>
      <w:numFmt w:val="bullet"/>
      <w:lvlText w:val=""/>
      <w:lvlJc w:val="left"/>
      <w:pPr>
        <w:tabs>
          <w:tab w:val="num" w:pos="5232"/>
        </w:tabs>
        <w:ind w:left="5232" w:hanging="360"/>
      </w:pPr>
      <w:rPr>
        <w:rFonts w:ascii="Symbol" w:hAnsi="Symbol" w:hint="default"/>
      </w:rPr>
    </w:lvl>
    <w:lvl w:ilvl="7" w:tplc="04190003" w:tentative="1">
      <w:start w:val="1"/>
      <w:numFmt w:val="bullet"/>
      <w:lvlText w:val="o"/>
      <w:lvlJc w:val="left"/>
      <w:pPr>
        <w:tabs>
          <w:tab w:val="num" w:pos="5952"/>
        </w:tabs>
        <w:ind w:left="5952" w:hanging="360"/>
      </w:pPr>
      <w:rPr>
        <w:rFonts w:ascii="Courier New" w:hAnsi="Courier New" w:cs="Courier New" w:hint="default"/>
      </w:rPr>
    </w:lvl>
    <w:lvl w:ilvl="8" w:tplc="04190005" w:tentative="1">
      <w:start w:val="1"/>
      <w:numFmt w:val="bullet"/>
      <w:lvlText w:val=""/>
      <w:lvlJc w:val="left"/>
      <w:pPr>
        <w:tabs>
          <w:tab w:val="num" w:pos="6672"/>
        </w:tabs>
        <w:ind w:left="6672" w:hanging="360"/>
      </w:pPr>
      <w:rPr>
        <w:rFonts w:ascii="Wingdings" w:hAnsi="Wingdings" w:hint="default"/>
      </w:rPr>
    </w:lvl>
  </w:abstractNum>
  <w:abstractNum w:abstractNumId="32">
    <w:nsid w:val="4E3A5271"/>
    <w:multiLevelType w:val="hybridMultilevel"/>
    <w:tmpl w:val="C1B23CF4"/>
    <w:lvl w:ilvl="0" w:tplc="151C112A">
      <w:start w:val="1"/>
      <w:numFmt w:val="decimal"/>
      <w:lvlText w:val="%1)"/>
      <w:lvlJc w:val="left"/>
      <w:pPr>
        <w:ind w:left="678" w:hanging="360"/>
      </w:pPr>
      <w:rPr>
        <w:rFonts w:hint="default"/>
      </w:rPr>
    </w:lvl>
    <w:lvl w:ilvl="1" w:tplc="04220019" w:tentative="1">
      <w:start w:val="1"/>
      <w:numFmt w:val="lowerLetter"/>
      <w:lvlText w:val="%2."/>
      <w:lvlJc w:val="left"/>
      <w:pPr>
        <w:ind w:left="1398" w:hanging="360"/>
      </w:pPr>
    </w:lvl>
    <w:lvl w:ilvl="2" w:tplc="0422001B" w:tentative="1">
      <w:start w:val="1"/>
      <w:numFmt w:val="lowerRoman"/>
      <w:lvlText w:val="%3."/>
      <w:lvlJc w:val="right"/>
      <w:pPr>
        <w:ind w:left="2118" w:hanging="180"/>
      </w:pPr>
    </w:lvl>
    <w:lvl w:ilvl="3" w:tplc="0422000F" w:tentative="1">
      <w:start w:val="1"/>
      <w:numFmt w:val="decimal"/>
      <w:lvlText w:val="%4."/>
      <w:lvlJc w:val="left"/>
      <w:pPr>
        <w:ind w:left="2838" w:hanging="360"/>
      </w:pPr>
    </w:lvl>
    <w:lvl w:ilvl="4" w:tplc="04220019" w:tentative="1">
      <w:start w:val="1"/>
      <w:numFmt w:val="lowerLetter"/>
      <w:lvlText w:val="%5."/>
      <w:lvlJc w:val="left"/>
      <w:pPr>
        <w:ind w:left="3558" w:hanging="360"/>
      </w:pPr>
    </w:lvl>
    <w:lvl w:ilvl="5" w:tplc="0422001B" w:tentative="1">
      <w:start w:val="1"/>
      <w:numFmt w:val="lowerRoman"/>
      <w:lvlText w:val="%6."/>
      <w:lvlJc w:val="right"/>
      <w:pPr>
        <w:ind w:left="4278" w:hanging="180"/>
      </w:pPr>
    </w:lvl>
    <w:lvl w:ilvl="6" w:tplc="0422000F" w:tentative="1">
      <w:start w:val="1"/>
      <w:numFmt w:val="decimal"/>
      <w:lvlText w:val="%7."/>
      <w:lvlJc w:val="left"/>
      <w:pPr>
        <w:ind w:left="4998" w:hanging="360"/>
      </w:pPr>
    </w:lvl>
    <w:lvl w:ilvl="7" w:tplc="04220019" w:tentative="1">
      <w:start w:val="1"/>
      <w:numFmt w:val="lowerLetter"/>
      <w:lvlText w:val="%8."/>
      <w:lvlJc w:val="left"/>
      <w:pPr>
        <w:ind w:left="5718" w:hanging="360"/>
      </w:pPr>
    </w:lvl>
    <w:lvl w:ilvl="8" w:tplc="0422001B" w:tentative="1">
      <w:start w:val="1"/>
      <w:numFmt w:val="lowerRoman"/>
      <w:lvlText w:val="%9."/>
      <w:lvlJc w:val="right"/>
      <w:pPr>
        <w:ind w:left="6438" w:hanging="180"/>
      </w:pPr>
    </w:lvl>
  </w:abstractNum>
  <w:abstractNum w:abstractNumId="33">
    <w:nsid w:val="5ADC7FE4"/>
    <w:multiLevelType w:val="hybridMultilevel"/>
    <w:tmpl w:val="295AB11C"/>
    <w:lvl w:ilvl="0" w:tplc="0419000D">
      <w:start w:val="1"/>
      <w:numFmt w:val="bullet"/>
      <w:lvlText w:val=""/>
      <w:lvlJc w:val="left"/>
      <w:pPr>
        <w:tabs>
          <w:tab w:val="num" w:pos="357"/>
        </w:tabs>
        <w:ind w:left="0" w:firstLine="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5B5F2112"/>
    <w:multiLevelType w:val="hybridMultilevel"/>
    <w:tmpl w:val="73A85B0E"/>
    <w:lvl w:ilvl="0" w:tplc="A1943A2C">
      <w:start w:val="1"/>
      <w:numFmt w:val="decimal"/>
      <w:lvlText w:val="%1"/>
      <w:lvlJc w:val="left"/>
      <w:pPr>
        <w:ind w:left="1069" w:hanging="360"/>
      </w:pPr>
      <w:rPr>
        <w:rFonts w:ascii="Times New Roman" w:eastAsia="Calibri" w:hAnsi="Times New Roman" w:cs="Times New Roman"/>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5">
    <w:nsid w:val="5E082576"/>
    <w:multiLevelType w:val="hybridMultilevel"/>
    <w:tmpl w:val="4CE0B69C"/>
    <w:lvl w:ilvl="0" w:tplc="608AF6D8">
      <w:numFmt w:val="bullet"/>
      <w:lvlText w:val="–"/>
      <w:lvlJc w:val="left"/>
      <w:pPr>
        <w:ind w:left="927" w:hanging="360"/>
      </w:pPr>
      <w:rPr>
        <w:rFonts w:ascii="Times New Roman" w:eastAsia="Times New Roman"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36">
    <w:nsid w:val="5EF819F7"/>
    <w:multiLevelType w:val="hybridMultilevel"/>
    <w:tmpl w:val="0B92659C"/>
    <w:lvl w:ilvl="0" w:tplc="0419000F">
      <w:start w:val="1"/>
      <w:numFmt w:val="decimal"/>
      <w:lvlText w:val="%1."/>
      <w:lvlJc w:val="left"/>
      <w:pPr>
        <w:ind w:left="1495"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66797CA9"/>
    <w:multiLevelType w:val="hybridMultilevel"/>
    <w:tmpl w:val="8238258A"/>
    <w:lvl w:ilvl="0" w:tplc="46406A90">
      <w:start w:val="3"/>
      <w:numFmt w:val="bullet"/>
      <w:lvlText w:val="-"/>
      <w:lvlJc w:val="left"/>
      <w:pPr>
        <w:tabs>
          <w:tab w:val="num" w:pos="720"/>
        </w:tabs>
        <w:ind w:left="720" w:hanging="360"/>
      </w:pPr>
      <w:rPr>
        <w:rFonts w:ascii="Times New Roman" w:eastAsia="Times New Roman" w:hAnsi="Times New Roman" w:hint="default"/>
        <w:b/>
      </w:rPr>
    </w:lvl>
    <w:lvl w:ilvl="1" w:tplc="032E5B72" w:tentative="1">
      <w:start w:val="1"/>
      <w:numFmt w:val="bullet"/>
      <w:lvlText w:val="•"/>
      <w:lvlJc w:val="left"/>
      <w:pPr>
        <w:tabs>
          <w:tab w:val="num" w:pos="1440"/>
        </w:tabs>
        <w:ind w:left="1440" w:hanging="360"/>
      </w:pPr>
      <w:rPr>
        <w:rFonts w:ascii="Times New Roman" w:hAnsi="Times New Roman" w:hint="default"/>
      </w:rPr>
    </w:lvl>
    <w:lvl w:ilvl="2" w:tplc="C2722AD8" w:tentative="1">
      <w:start w:val="1"/>
      <w:numFmt w:val="bullet"/>
      <w:lvlText w:val="•"/>
      <w:lvlJc w:val="left"/>
      <w:pPr>
        <w:tabs>
          <w:tab w:val="num" w:pos="2160"/>
        </w:tabs>
        <w:ind w:left="2160" w:hanging="360"/>
      </w:pPr>
      <w:rPr>
        <w:rFonts w:ascii="Times New Roman" w:hAnsi="Times New Roman" w:hint="default"/>
      </w:rPr>
    </w:lvl>
    <w:lvl w:ilvl="3" w:tplc="FA0E9B5E" w:tentative="1">
      <w:start w:val="1"/>
      <w:numFmt w:val="bullet"/>
      <w:lvlText w:val="•"/>
      <w:lvlJc w:val="left"/>
      <w:pPr>
        <w:tabs>
          <w:tab w:val="num" w:pos="2880"/>
        </w:tabs>
        <w:ind w:left="2880" w:hanging="360"/>
      </w:pPr>
      <w:rPr>
        <w:rFonts w:ascii="Times New Roman" w:hAnsi="Times New Roman" w:hint="default"/>
      </w:rPr>
    </w:lvl>
    <w:lvl w:ilvl="4" w:tplc="D636544A" w:tentative="1">
      <w:start w:val="1"/>
      <w:numFmt w:val="bullet"/>
      <w:lvlText w:val="•"/>
      <w:lvlJc w:val="left"/>
      <w:pPr>
        <w:tabs>
          <w:tab w:val="num" w:pos="3600"/>
        </w:tabs>
        <w:ind w:left="3600" w:hanging="360"/>
      </w:pPr>
      <w:rPr>
        <w:rFonts w:ascii="Times New Roman" w:hAnsi="Times New Roman" w:hint="default"/>
      </w:rPr>
    </w:lvl>
    <w:lvl w:ilvl="5" w:tplc="158ACC40" w:tentative="1">
      <w:start w:val="1"/>
      <w:numFmt w:val="bullet"/>
      <w:lvlText w:val="•"/>
      <w:lvlJc w:val="left"/>
      <w:pPr>
        <w:tabs>
          <w:tab w:val="num" w:pos="4320"/>
        </w:tabs>
        <w:ind w:left="4320" w:hanging="360"/>
      </w:pPr>
      <w:rPr>
        <w:rFonts w:ascii="Times New Roman" w:hAnsi="Times New Roman" w:hint="default"/>
      </w:rPr>
    </w:lvl>
    <w:lvl w:ilvl="6" w:tplc="2EE20D6C" w:tentative="1">
      <w:start w:val="1"/>
      <w:numFmt w:val="bullet"/>
      <w:lvlText w:val="•"/>
      <w:lvlJc w:val="left"/>
      <w:pPr>
        <w:tabs>
          <w:tab w:val="num" w:pos="5040"/>
        </w:tabs>
        <w:ind w:left="5040" w:hanging="360"/>
      </w:pPr>
      <w:rPr>
        <w:rFonts w:ascii="Times New Roman" w:hAnsi="Times New Roman" w:hint="default"/>
      </w:rPr>
    </w:lvl>
    <w:lvl w:ilvl="7" w:tplc="6A76CB96" w:tentative="1">
      <w:start w:val="1"/>
      <w:numFmt w:val="bullet"/>
      <w:lvlText w:val="•"/>
      <w:lvlJc w:val="left"/>
      <w:pPr>
        <w:tabs>
          <w:tab w:val="num" w:pos="5760"/>
        </w:tabs>
        <w:ind w:left="5760" w:hanging="360"/>
      </w:pPr>
      <w:rPr>
        <w:rFonts w:ascii="Times New Roman" w:hAnsi="Times New Roman" w:hint="default"/>
      </w:rPr>
    </w:lvl>
    <w:lvl w:ilvl="8" w:tplc="CF904900" w:tentative="1">
      <w:start w:val="1"/>
      <w:numFmt w:val="bullet"/>
      <w:lvlText w:val="•"/>
      <w:lvlJc w:val="left"/>
      <w:pPr>
        <w:tabs>
          <w:tab w:val="num" w:pos="6480"/>
        </w:tabs>
        <w:ind w:left="6480" w:hanging="360"/>
      </w:pPr>
      <w:rPr>
        <w:rFonts w:ascii="Times New Roman" w:hAnsi="Times New Roman" w:hint="default"/>
      </w:rPr>
    </w:lvl>
  </w:abstractNum>
  <w:abstractNum w:abstractNumId="38">
    <w:nsid w:val="6C233A56"/>
    <w:multiLevelType w:val="hybridMultilevel"/>
    <w:tmpl w:val="72769BE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071602D"/>
    <w:multiLevelType w:val="hybridMultilevel"/>
    <w:tmpl w:val="F6E69ABA"/>
    <w:lvl w:ilvl="0" w:tplc="BA2A9626">
      <w:start w:val="1"/>
      <w:numFmt w:val="bullet"/>
      <w:lvlText w:val=""/>
      <w:lvlJc w:val="left"/>
      <w:pPr>
        <w:tabs>
          <w:tab w:val="num" w:pos="1259"/>
        </w:tabs>
        <w:ind w:left="1259"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0">
    <w:nsid w:val="749E1066"/>
    <w:multiLevelType w:val="hybridMultilevel"/>
    <w:tmpl w:val="2F3A1D3A"/>
    <w:lvl w:ilvl="0" w:tplc="70AE2364">
      <w:start w:val="7"/>
      <w:numFmt w:val="decimal"/>
      <w:lvlText w:val="%1."/>
      <w:lvlJc w:val="left"/>
      <w:pPr>
        <w:ind w:left="1855" w:hanging="360"/>
      </w:pPr>
      <w:rPr>
        <w:rFonts w:hint="default"/>
      </w:r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41">
    <w:nsid w:val="77C643FC"/>
    <w:multiLevelType w:val="hybridMultilevel"/>
    <w:tmpl w:val="C87606B8"/>
    <w:lvl w:ilvl="0" w:tplc="0422000D">
      <w:start w:val="1"/>
      <w:numFmt w:val="bullet"/>
      <w:lvlText w:val=""/>
      <w:lvlJc w:val="left"/>
      <w:pPr>
        <w:ind w:left="1854" w:hanging="360"/>
      </w:pPr>
      <w:rPr>
        <w:rFonts w:ascii="Wingdings" w:hAnsi="Wingdings"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42">
    <w:nsid w:val="798F2CDC"/>
    <w:multiLevelType w:val="hybridMultilevel"/>
    <w:tmpl w:val="7E18E018"/>
    <w:lvl w:ilvl="0" w:tplc="E0F81BDE">
      <w:start w:val="1"/>
      <w:numFmt w:val="decimal"/>
      <w:lvlText w:val="%1."/>
      <w:lvlJc w:val="left"/>
      <w:pPr>
        <w:ind w:left="735" w:hanging="375"/>
      </w:pPr>
      <w:rPr>
        <w:rFonts w:cs="Times New Roman" w:hint="default"/>
        <w:color w:val="auto"/>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3">
    <w:nsid w:val="7E42710B"/>
    <w:multiLevelType w:val="hybridMultilevel"/>
    <w:tmpl w:val="A8B6F348"/>
    <w:lvl w:ilvl="0" w:tplc="CCA0980A">
      <w:start w:val="2"/>
      <w:numFmt w:val="decimal"/>
      <w:lvlText w:val="%1"/>
      <w:lvlJc w:val="left"/>
      <w:pPr>
        <w:ind w:left="975" w:hanging="360"/>
      </w:pPr>
      <w:rPr>
        <w:rFonts w:hint="default"/>
        <w:b/>
      </w:rPr>
    </w:lvl>
    <w:lvl w:ilvl="1" w:tplc="04190019" w:tentative="1">
      <w:start w:val="1"/>
      <w:numFmt w:val="lowerLetter"/>
      <w:lvlText w:val="%2."/>
      <w:lvlJc w:val="left"/>
      <w:pPr>
        <w:ind w:left="1695" w:hanging="360"/>
      </w:pPr>
    </w:lvl>
    <w:lvl w:ilvl="2" w:tplc="0419001B" w:tentative="1">
      <w:start w:val="1"/>
      <w:numFmt w:val="lowerRoman"/>
      <w:lvlText w:val="%3."/>
      <w:lvlJc w:val="right"/>
      <w:pPr>
        <w:ind w:left="2415" w:hanging="180"/>
      </w:pPr>
    </w:lvl>
    <w:lvl w:ilvl="3" w:tplc="0419000F" w:tentative="1">
      <w:start w:val="1"/>
      <w:numFmt w:val="decimal"/>
      <w:lvlText w:val="%4."/>
      <w:lvlJc w:val="left"/>
      <w:pPr>
        <w:ind w:left="3135" w:hanging="360"/>
      </w:pPr>
    </w:lvl>
    <w:lvl w:ilvl="4" w:tplc="04190019" w:tentative="1">
      <w:start w:val="1"/>
      <w:numFmt w:val="lowerLetter"/>
      <w:lvlText w:val="%5."/>
      <w:lvlJc w:val="left"/>
      <w:pPr>
        <w:ind w:left="3855" w:hanging="360"/>
      </w:pPr>
    </w:lvl>
    <w:lvl w:ilvl="5" w:tplc="0419001B" w:tentative="1">
      <w:start w:val="1"/>
      <w:numFmt w:val="lowerRoman"/>
      <w:lvlText w:val="%6."/>
      <w:lvlJc w:val="right"/>
      <w:pPr>
        <w:ind w:left="4575" w:hanging="180"/>
      </w:pPr>
    </w:lvl>
    <w:lvl w:ilvl="6" w:tplc="0419000F" w:tentative="1">
      <w:start w:val="1"/>
      <w:numFmt w:val="decimal"/>
      <w:lvlText w:val="%7."/>
      <w:lvlJc w:val="left"/>
      <w:pPr>
        <w:ind w:left="5295" w:hanging="360"/>
      </w:pPr>
    </w:lvl>
    <w:lvl w:ilvl="7" w:tplc="04190019" w:tentative="1">
      <w:start w:val="1"/>
      <w:numFmt w:val="lowerLetter"/>
      <w:lvlText w:val="%8."/>
      <w:lvlJc w:val="left"/>
      <w:pPr>
        <w:ind w:left="6015" w:hanging="360"/>
      </w:pPr>
    </w:lvl>
    <w:lvl w:ilvl="8" w:tplc="0419001B" w:tentative="1">
      <w:start w:val="1"/>
      <w:numFmt w:val="lowerRoman"/>
      <w:lvlText w:val="%9."/>
      <w:lvlJc w:val="right"/>
      <w:pPr>
        <w:ind w:left="6735" w:hanging="180"/>
      </w:pPr>
    </w:lvl>
  </w:abstractNum>
  <w:abstractNum w:abstractNumId="44">
    <w:nsid w:val="7FCC0C05"/>
    <w:multiLevelType w:val="hybridMultilevel"/>
    <w:tmpl w:val="22CA2AB2"/>
    <w:lvl w:ilvl="0" w:tplc="64F479B6">
      <w:start w:val="36"/>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nsid w:val="7FDC6762"/>
    <w:multiLevelType w:val="hybridMultilevel"/>
    <w:tmpl w:val="641C1E14"/>
    <w:lvl w:ilvl="0" w:tplc="704A4C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6"/>
  </w:num>
  <w:num w:numId="2">
    <w:abstractNumId w:val="1"/>
  </w:num>
  <w:num w:numId="3">
    <w:abstractNumId w:val="0"/>
  </w:num>
  <w:num w:numId="4">
    <w:abstractNumId w:val="34"/>
  </w:num>
  <w:num w:numId="5">
    <w:abstractNumId w:val="11"/>
  </w:num>
  <w:num w:numId="6">
    <w:abstractNumId w:val="13"/>
  </w:num>
  <w:num w:numId="7">
    <w:abstractNumId w:val="37"/>
  </w:num>
  <w:num w:numId="8">
    <w:abstractNumId w:val="31"/>
  </w:num>
  <w:num w:numId="9">
    <w:abstractNumId w:val="21"/>
  </w:num>
  <w:num w:numId="10">
    <w:abstractNumId w:val="41"/>
  </w:num>
  <w:num w:numId="11">
    <w:abstractNumId w:val="14"/>
  </w:num>
  <w:num w:numId="12">
    <w:abstractNumId w:val="17"/>
  </w:num>
  <w:num w:numId="13">
    <w:abstractNumId w:val="18"/>
  </w:num>
  <w:num w:numId="14">
    <w:abstractNumId w:val="2"/>
  </w:num>
  <w:num w:numId="15">
    <w:abstractNumId w:val="20"/>
  </w:num>
  <w:num w:numId="16">
    <w:abstractNumId w:val="42"/>
  </w:num>
  <w:num w:numId="17">
    <w:abstractNumId w:val="26"/>
  </w:num>
  <w:num w:numId="18">
    <w:abstractNumId w:val="25"/>
  </w:num>
  <w:num w:numId="19">
    <w:abstractNumId w:val="27"/>
  </w:num>
  <w:num w:numId="20">
    <w:abstractNumId w:val="8"/>
  </w:num>
  <w:num w:numId="21">
    <w:abstractNumId w:val="29"/>
  </w:num>
  <w:num w:numId="22">
    <w:abstractNumId w:val="28"/>
  </w:num>
  <w:num w:numId="23">
    <w:abstractNumId w:val="7"/>
  </w:num>
  <w:num w:numId="24">
    <w:abstractNumId w:val="45"/>
  </w:num>
  <w:num w:numId="25">
    <w:abstractNumId w:val="5"/>
  </w:num>
  <w:num w:numId="26">
    <w:abstractNumId w:val="6"/>
  </w:num>
  <w:num w:numId="27">
    <w:abstractNumId w:val="24"/>
  </w:num>
  <w:num w:numId="28">
    <w:abstractNumId w:val="40"/>
  </w:num>
  <w:num w:numId="29">
    <w:abstractNumId w:val="30"/>
  </w:num>
  <w:num w:numId="30">
    <w:abstractNumId w:val="43"/>
  </w:num>
  <w:num w:numId="31">
    <w:abstractNumId w:val="44"/>
  </w:num>
  <w:num w:numId="32">
    <w:abstractNumId w:val="23"/>
  </w:num>
  <w:num w:numId="33">
    <w:abstractNumId w:val="39"/>
  </w:num>
  <w:num w:numId="34">
    <w:abstractNumId w:val="33"/>
  </w:num>
  <w:num w:numId="35">
    <w:abstractNumId w:val="22"/>
  </w:num>
  <w:num w:numId="36">
    <w:abstractNumId w:val="19"/>
  </w:num>
  <w:num w:numId="37">
    <w:abstractNumId w:val="15"/>
  </w:num>
  <w:num w:numId="38">
    <w:abstractNumId w:val="9"/>
  </w:num>
  <w:num w:numId="39">
    <w:abstractNumId w:val="16"/>
  </w:num>
  <w:num w:numId="40">
    <w:abstractNumId w:val="38"/>
  </w:num>
  <w:num w:numId="41">
    <w:abstractNumId w:val="10"/>
  </w:num>
  <w:num w:numId="42">
    <w:abstractNumId w:val="12"/>
  </w:num>
  <w:num w:numId="43">
    <w:abstractNumId w:val="3"/>
  </w:num>
  <w:num w:numId="44">
    <w:abstractNumId w:val="4"/>
  </w:num>
  <w:num w:numId="45">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2"/>
  </w:num>
  <w:num w:numId="47">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footnotePr>
    <w:footnote w:id="0"/>
    <w:footnote w:id="1"/>
  </w:footnotePr>
  <w:endnotePr>
    <w:endnote w:id="0"/>
    <w:endnote w:id="1"/>
  </w:endnotePr>
  <w:compat/>
  <w:rsids>
    <w:rsidRoot w:val="0019240A"/>
    <w:rsid w:val="00000862"/>
    <w:rsid w:val="00001A66"/>
    <w:rsid w:val="00002488"/>
    <w:rsid w:val="0000546A"/>
    <w:rsid w:val="00005496"/>
    <w:rsid w:val="00005694"/>
    <w:rsid w:val="000063C3"/>
    <w:rsid w:val="00007287"/>
    <w:rsid w:val="00010CAB"/>
    <w:rsid w:val="0001104C"/>
    <w:rsid w:val="00012EA3"/>
    <w:rsid w:val="00014209"/>
    <w:rsid w:val="00014B67"/>
    <w:rsid w:val="00014FF7"/>
    <w:rsid w:val="000151F8"/>
    <w:rsid w:val="00015469"/>
    <w:rsid w:val="000169EE"/>
    <w:rsid w:val="0001750B"/>
    <w:rsid w:val="000176BE"/>
    <w:rsid w:val="000206F3"/>
    <w:rsid w:val="00020A75"/>
    <w:rsid w:val="00020AD8"/>
    <w:rsid w:val="0002135F"/>
    <w:rsid w:val="000216BD"/>
    <w:rsid w:val="00021B07"/>
    <w:rsid w:val="00021E3F"/>
    <w:rsid w:val="00021F06"/>
    <w:rsid w:val="00023139"/>
    <w:rsid w:val="0002369F"/>
    <w:rsid w:val="00023AEB"/>
    <w:rsid w:val="00024918"/>
    <w:rsid w:val="000251E7"/>
    <w:rsid w:val="000251F2"/>
    <w:rsid w:val="00025BC9"/>
    <w:rsid w:val="000277F2"/>
    <w:rsid w:val="00030CD2"/>
    <w:rsid w:val="00031311"/>
    <w:rsid w:val="00031D12"/>
    <w:rsid w:val="00031F14"/>
    <w:rsid w:val="00032140"/>
    <w:rsid w:val="00032E51"/>
    <w:rsid w:val="0003386F"/>
    <w:rsid w:val="000354DB"/>
    <w:rsid w:val="00036E7C"/>
    <w:rsid w:val="0003755E"/>
    <w:rsid w:val="00037630"/>
    <w:rsid w:val="00037DA0"/>
    <w:rsid w:val="0004057D"/>
    <w:rsid w:val="000408E1"/>
    <w:rsid w:val="0004157C"/>
    <w:rsid w:val="00041BE2"/>
    <w:rsid w:val="000424EC"/>
    <w:rsid w:val="000426AC"/>
    <w:rsid w:val="00043B72"/>
    <w:rsid w:val="00044142"/>
    <w:rsid w:val="00045508"/>
    <w:rsid w:val="00046864"/>
    <w:rsid w:val="0004796B"/>
    <w:rsid w:val="0005001A"/>
    <w:rsid w:val="00051544"/>
    <w:rsid w:val="00051627"/>
    <w:rsid w:val="00052606"/>
    <w:rsid w:val="000536CA"/>
    <w:rsid w:val="000537AF"/>
    <w:rsid w:val="00053ADF"/>
    <w:rsid w:val="00053D24"/>
    <w:rsid w:val="000544DC"/>
    <w:rsid w:val="000550DD"/>
    <w:rsid w:val="00055501"/>
    <w:rsid w:val="00055A33"/>
    <w:rsid w:val="00060BC7"/>
    <w:rsid w:val="00060D0E"/>
    <w:rsid w:val="0006127D"/>
    <w:rsid w:val="00061F5E"/>
    <w:rsid w:val="0006217F"/>
    <w:rsid w:val="000623EF"/>
    <w:rsid w:val="000655E4"/>
    <w:rsid w:val="00066BFC"/>
    <w:rsid w:val="000675DF"/>
    <w:rsid w:val="000678C3"/>
    <w:rsid w:val="00070754"/>
    <w:rsid w:val="000718C5"/>
    <w:rsid w:val="000720E5"/>
    <w:rsid w:val="0007224C"/>
    <w:rsid w:val="00073908"/>
    <w:rsid w:val="00075F2B"/>
    <w:rsid w:val="00076826"/>
    <w:rsid w:val="00076C2D"/>
    <w:rsid w:val="00077CEA"/>
    <w:rsid w:val="00077DCE"/>
    <w:rsid w:val="00080437"/>
    <w:rsid w:val="00080EAC"/>
    <w:rsid w:val="000817C6"/>
    <w:rsid w:val="0008399E"/>
    <w:rsid w:val="000844C3"/>
    <w:rsid w:val="0008461C"/>
    <w:rsid w:val="000857BC"/>
    <w:rsid w:val="00085911"/>
    <w:rsid w:val="00086186"/>
    <w:rsid w:val="00090E3F"/>
    <w:rsid w:val="00090F69"/>
    <w:rsid w:val="0009120D"/>
    <w:rsid w:val="00091284"/>
    <w:rsid w:val="00091430"/>
    <w:rsid w:val="00091D8D"/>
    <w:rsid w:val="0009228B"/>
    <w:rsid w:val="00093854"/>
    <w:rsid w:val="00093B00"/>
    <w:rsid w:val="00094643"/>
    <w:rsid w:val="00094E54"/>
    <w:rsid w:val="00095256"/>
    <w:rsid w:val="000955C8"/>
    <w:rsid w:val="000975BA"/>
    <w:rsid w:val="000976BC"/>
    <w:rsid w:val="000978CD"/>
    <w:rsid w:val="00097E71"/>
    <w:rsid w:val="00097F32"/>
    <w:rsid w:val="000A0539"/>
    <w:rsid w:val="000A1163"/>
    <w:rsid w:val="000A160C"/>
    <w:rsid w:val="000A188B"/>
    <w:rsid w:val="000A26D5"/>
    <w:rsid w:val="000A2B9F"/>
    <w:rsid w:val="000A3A8C"/>
    <w:rsid w:val="000A3CC8"/>
    <w:rsid w:val="000A3D99"/>
    <w:rsid w:val="000A42E8"/>
    <w:rsid w:val="000A517B"/>
    <w:rsid w:val="000A6282"/>
    <w:rsid w:val="000A6991"/>
    <w:rsid w:val="000A6D5A"/>
    <w:rsid w:val="000B01C3"/>
    <w:rsid w:val="000B02BC"/>
    <w:rsid w:val="000B0375"/>
    <w:rsid w:val="000B0BD0"/>
    <w:rsid w:val="000B0C26"/>
    <w:rsid w:val="000B0FC1"/>
    <w:rsid w:val="000B15FA"/>
    <w:rsid w:val="000B22E1"/>
    <w:rsid w:val="000B275C"/>
    <w:rsid w:val="000B2D87"/>
    <w:rsid w:val="000B30D3"/>
    <w:rsid w:val="000B322E"/>
    <w:rsid w:val="000B5016"/>
    <w:rsid w:val="000B595B"/>
    <w:rsid w:val="000B5BBB"/>
    <w:rsid w:val="000B6C44"/>
    <w:rsid w:val="000B6DD4"/>
    <w:rsid w:val="000B6EAD"/>
    <w:rsid w:val="000B7627"/>
    <w:rsid w:val="000B773F"/>
    <w:rsid w:val="000C09C2"/>
    <w:rsid w:val="000C0A5C"/>
    <w:rsid w:val="000C33F7"/>
    <w:rsid w:val="000C369D"/>
    <w:rsid w:val="000C3A14"/>
    <w:rsid w:val="000C3E17"/>
    <w:rsid w:val="000C42E6"/>
    <w:rsid w:val="000C5DEA"/>
    <w:rsid w:val="000C680E"/>
    <w:rsid w:val="000C6A7B"/>
    <w:rsid w:val="000C7F07"/>
    <w:rsid w:val="000D04AB"/>
    <w:rsid w:val="000D1032"/>
    <w:rsid w:val="000D2043"/>
    <w:rsid w:val="000D2FF5"/>
    <w:rsid w:val="000D32E5"/>
    <w:rsid w:val="000D3700"/>
    <w:rsid w:val="000D37B2"/>
    <w:rsid w:val="000D3A35"/>
    <w:rsid w:val="000D3B71"/>
    <w:rsid w:val="000D477A"/>
    <w:rsid w:val="000D55DD"/>
    <w:rsid w:val="000D661F"/>
    <w:rsid w:val="000D6F5C"/>
    <w:rsid w:val="000D719C"/>
    <w:rsid w:val="000D7BC0"/>
    <w:rsid w:val="000D7BC3"/>
    <w:rsid w:val="000E00C6"/>
    <w:rsid w:val="000E1585"/>
    <w:rsid w:val="000E3059"/>
    <w:rsid w:val="000E3AA2"/>
    <w:rsid w:val="000E45F4"/>
    <w:rsid w:val="000E4BEB"/>
    <w:rsid w:val="000E52FE"/>
    <w:rsid w:val="000E6F6F"/>
    <w:rsid w:val="000E73D0"/>
    <w:rsid w:val="000E73DA"/>
    <w:rsid w:val="000E79DA"/>
    <w:rsid w:val="000F0615"/>
    <w:rsid w:val="000F141C"/>
    <w:rsid w:val="000F2238"/>
    <w:rsid w:val="000F2D12"/>
    <w:rsid w:val="000F3415"/>
    <w:rsid w:val="000F378A"/>
    <w:rsid w:val="000F4BC4"/>
    <w:rsid w:val="000F4FA4"/>
    <w:rsid w:val="000F621A"/>
    <w:rsid w:val="000F6393"/>
    <w:rsid w:val="000F74EC"/>
    <w:rsid w:val="000F76B4"/>
    <w:rsid w:val="001013BC"/>
    <w:rsid w:val="001057BA"/>
    <w:rsid w:val="00105F5D"/>
    <w:rsid w:val="00105FB1"/>
    <w:rsid w:val="001064B8"/>
    <w:rsid w:val="00106C60"/>
    <w:rsid w:val="001079DE"/>
    <w:rsid w:val="00107B5A"/>
    <w:rsid w:val="00110592"/>
    <w:rsid w:val="00111E3D"/>
    <w:rsid w:val="0011210F"/>
    <w:rsid w:val="00112786"/>
    <w:rsid w:val="001128F3"/>
    <w:rsid w:val="001143DF"/>
    <w:rsid w:val="001145BB"/>
    <w:rsid w:val="0011576C"/>
    <w:rsid w:val="00116141"/>
    <w:rsid w:val="0011625D"/>
    <w:rsid w:val="00116E03"/>
    <w:rsid w:val="0012278F"/>
    <w:rsid w:val="001229DC"/>
    <w:rsid w:val="00122E00"/>
    <w:rsid w:val="00123C01"/>
    <w:rsid w:val="00124C16"/>
    <w:rsid w:val="00124C83"/>
    <w:rsid w:val="0012576F"/>
    <w:rsid w:val="001258C0"/>
    <w:rsid w:val="00125E66"/>
    <w:rsid w:val="00126837"/>
    <w:rsid w:val="001314F5"/>
    <w:rsid w:val="00131FBF"/>
    <w:rsid w:val="0013234E"/>
    <w:rsid w:val="0013353F"/>
    <w:rsid w:val="001338B7"/>
    <w:rsid w:val="00133AE7"/>
    <w:rsid w:val="00135893"/>
    <w:rsid w:val="00135B32"/>
    <w:rsid w:val="00135CF4"/>
    <w:rsid w:val="00135DC0"/>
    <w:rsid w:val="00137423"/>
    <w:rsid w:val="00137459"/>
    <w:rsid w:val="00137AD5"/>
    <w:rsid w:val="00137B48"/>
    <w:rsid w:val="0014012C"/>
    <w:rsid w:val="001402D4"/>
    <w:rsid w:val="00140E94"/>
    <w:rsid w:val="001412C8"/>
    <w:rsid w:val="0014180D"/>
    <w:rsid w:val="00141D5E"/>
    <w:rsid w:val="00141E06"/>
    <w:rsid w:val="00142976"/>
    <w:rsid w:val="00143043"/>
    <w:rsid w:val="001433E5"/>
    <w:rsid w:val="001435C2"/>
    <w:rsid w:val="0014442E"/>
    <w:rsid w:val="001444A2"/>
    <w:rsid w:val="00144785"/>
    <w:rsid w:val="00145053"/>
    <w:rsid w:val="00145AFE"/>
    <w:rsid w:val="001470A6"/>
    <w:rsid w:val="001471D1"/>
    <w:rsid w:val="00150187"/>
    <w:rsid w:val="001518F1"/>
    <w:rsid w:val="001519B9"/>
    <w:rsid w:val="00151DED"/>
    <w:rsid w:val="001532D9"/>
    <w:rsid w:val="00153B7F"/>
    <w:rsid w:val="00153E69"/>
    <w:rsid w:val="0015559B"/>
    <w:rsid w:val="0015591A"/>
    <w:rsid w:val="00156DE9"/>
    <w:rsid w:val="00157EE3"/>
    <w:rsid w:val="00160840"/>
    <w:rsid w:val="00160C9A"/>
    <w:rsid w:val="0016115D"/>
    <w:rsid w:val="00161846"/>
    <w:rsid w:val="00162289"/>
    <w:rsid w:val="001623AF"/>
    <w:rsid w:val="00162CD3"/>
    <w:rsid w:val="00162E24"/>
    <w:rsid w:val="00162E2C"/>
    <w:rsid w:val="001632E1"/>
    <w:rsid w:val="001639A3"/>
    <w:rsid w:val="00164DA9"/>
    <w:rsid w:val="00165231"/>
    <w:rsid w:val="0016525E"/>
    <w:rsid w:val="00165332"/>
    <w:rsid w:val="00165F50"/>
    <w:rsid w:val="00166A83"/>
    <w:rsid w:val="00166D5A"/>
    <w:rsid w:val="00167542"/>
    <w:rsid w:val="00167A2B"/>
    <w:rsid w:val="00167B9A"/>
    <w:rsid w:val="0017045B"/>
    <w:rsid w:val="0017054F"/>
    <w:rsid w:val="00171A2D"/>
    <w:rsid w:val="00173A11"/>
    <w:rsid w:val="00174405"/>
    <w:rsid w:val="0017488F"/>
    <w:rsid w:val="00175032"/>
    <w:rsid w:val="00175A81"/>
    <w:rsid w:val="00176238"/>
    <w:rsid w:val="00177D8D"/>
    <w:rsid w:val="00180030"/>
    <w:rsid w:val="001802F1"/>
    <w:rsid w:val="00180686"/>
    <w:rsid w:val="00180A57"/>
    <w:rsid w:val="00180E98"/>
    <w:rsid w:val="0018177A"/>
    <w:rsid w:val="0018179F"/>
    <w:rsid w:val="00181A68"/>
    <w:rsid w:val="0018233E"/>
    <w:rsid w:val="00182CB1"/>
    <w:rsid w:val="001835FB"/>
    <w:rsid w:val="00183B84"/>
    <w:rsid w:val="001848C7"/>
    <w:rsid w:val="00185452"/>
    <w:rsid w:val="00186CC4"/>
    <w:rsid w:val="00187960"/>
    <w:rsid w:val="001918FB"/>
    <w:rsid w:val="00192042"/>
    <w:rsid w:val="00192315"/>
    <w:rsid w:val="0019240A"/>
    <w:rsid w:val="00193949"/>
    <w:rsid w:val="00194CBC"/>
    <w:rsid w:val="001955D8"/>
    <w:rsid w:val="00197DF5"/>
    <w:rsid w:val="001A0246"/>
    <w:rsid w:val="001A04E0"/>
    <w:rsid w:val="001A19E6"/>
    <w:rsid w:val="001A1A99"/>
    <w:rsid w:val="001A1BE7"/>
    <w:rsid w:val="001A231A"/>
    <w:rsid w:val="001A2A6C"/>
    <w:rsid w:val="001A2B55"/>
    <w:rsid w:val="001A33CB"/>
    <w:rsid w:val="001A345E"/>
    <w:rsid w:val="001A3A5D"/>
    <w:rsid w:val="001A4A3D"/>
    <w:rsid w:val="001A4E27"/>
    <w:rsid w:val="001A53D4"/>
    <w:rsid w:val="001A5831"/>
    <w:rsid w:val="001A5B3F"/>
    <w:rsid w:val="001A5E89"/>
    <w:rsid w:val="001A67CC"/>
    <w:rsid w:val="001A6872"/>
    <w:rsid w:val="001B0121"/>
    <w:rsid w:val="001B0841"/>
    <w:rsid w:val="001B2851"/>
    <w:rsid w:val="001B2A9C"/>
    <w:rsid w:val="001B36D1"/>
    <w:rsid w:val="001B39FF"/>
    <w:rsid w:val="001B4944"/>
    <w:rsid w:val="001B4B82"/>
    <w:rsid w:val="001B519A"/>
    <w:rsid w:val="001B5B3C"/>
    <w:rsid w:val="001B7853"/>
    <w:rsid w:val="001B7AA3"/>
    <w:rsid w:val="001B7C38"/>
    <w:rsid w:val="001C1527"/>
    <w:rsid w:val="001C3893"/>
    <w:rsid w:val="001C4CC3"/>
    <w:rsid w:val="001C515D"/>
    <w:rsid w:val="001C55AC"/>
    <w:rsid w:val="001C56B8"/>
    <w:rsid w:val="001C6301"/>
    <w:rsid w:val="001C7269"/>
    <w:rsid w:val="001D0535"/>
    <w:rsid w:val="001D086D"/>
    <w:rsid w:val="001D0EA3"/>
    <w:rsid w:val="001D0FED"/>
    <w:rsid w:val="001D2CDD"/>
    <w:rsid w:val="001D348B"/>
    <w:rsid w:val="001D3608"/>
    <w:rsid w:val="001D489E"/>
    <w:rsid w:val="001D4A3E"/>
    <w:rsid w:val="001D55D6"/>
    <w:rsid w:val="001D5AD2"/>
    <w:rsid w:val="001D65CC"/>
    <w:rsid w:val="001D6653"/>
    <w:rsid w:val="001D6ED7"/>
    <w:rsid w:val="001D7F59"/>
    <w:rsid w:val="001E0144"/>
    <w:rsid w:val="001E23CE"/>
    <w:rsid w:val="001E2A1D"/>
    <w:rsid w:val="001E38F6"/>
    <w:rsid w:val="001E4960"/>
    <w:rsid w:val="001E5279"/>
    <w:rsid w:val="001E6354"/>
    <w:rsid w:val="001E6CD9"/>
    <w:rsid w:val="001E7E27"/>
    <w:rsid w:val="001F2C75"/>
    <w:rsid w:val="001F36A8"/>
    <w:rsid w:val="001F382C"/>
    <w:rsid w:val="001F3911"/>
    <w:rsid w:val="001F5595"/>
    <w:rsid w:val="001F74E8"/>
    <w:rsid w:val="00201463"/>
    <w:rsid w:val="00203AF4"/>
    <w:rsid w:val="00205304"/>
    <w:rsid w:val="00207B69"/>
    <w:rsid w:val="00207FB7"/>
    <w:rsid w:val="0021023C"/>
    <w:rsid w:val="002107DA"/>
    <w:rsid w:val="0021097D"/>
    <w:rsid w:val="00210E0E"/>
    <w:rsid w:val="002118C5"/>
    <w:rsid w:val="002121EF"/>
    <w:rsid w:val="002124B7"/>
    <w:rsid w:val="00212BBA"/>
    <w:rsid w:val="00212D7F"/>
    <w:rsid w:val="00212FC7"/>
    <w:rsid w:val="00212FFE"/>
    <w:rsid w:val="00213D10"/>
    <w:rsid w:val="00214DBD"/>
    <w:rsid w:val="00215E04"/>
    <w:rsid w:val="00215EBE"/>
    <w:rsid w:val="00217FC4"/>
    <w:rsid w:val="00220804"/>
    <w:rsid w:val="00220C7D"/>
    <w:rsid w:val="002213C1"/>
    <w:rsid w:val="002219E0"/>
    <w:rsid w:val="00222227"/>
    <w:rsid w:val="00222814"/>
    <w:rsid w:val="00223101"/>
    <w:rsid w:val="002233E2"/>
    <w:rsid w:val="00224556"/>
    <w:rsid w:val="00224A82"/>
    <w:rsid w:val="00225505"/>
    <w:rsid w:val="002257FB"/>
    <w:rsid w:val="00225962"/>
    <w:rsid w:val="00225B11"/>
    <w:rsid w:val="0022687C"/>
    <w:rsid w:val="0022722D"/>
    <w:rsid w:val="00227244"/>
    <w:rsid w:val="00231CAD"/>
    <w:rsid w:val="00231ECD"/>
    <w:rsid w:val="00231FF4"/>
    <w:rsid w:val="00232513"/>
    <w:rsid w:val="00232D34"/>
    <w:rsid w:val="00234212"/>
    <w:rsid w:val="002371E9"/>
    <w:rsid w:val="0023750C"/>
    <w:rsid w:val="0024036F"/>
    <w:rsid w:val="00240650"/>
    <w:rsid w:val="002406F7"/>
    <w:rsid w:val="00244A0A"/>
    <w:rsid w:val="00244E9D"/>
    <w:rsid w:val="002455B4"/>
    <w:rsid w:val="0024596B"/>
    <w:rsid w:val="00246582"/>
    <w:rsid w:val="00246C2E"/>
    <w:rsid w:val="0024705E"/>
    <w:rsid w:val="00247E63"/>
    <w:rsid w:val="00251244"/>
    <w:rsid w:val="002513A0"/>
    <w:rsid w:val="00251B0C"/>
    <w:rsid w:val="00251C7B"/>
    <w:rsid w:val="00251F36"/>
    <w:rsid w:val="002529DC"/>
    <w:rsid w:val="00254628"/>
    <w:rsid w:val="00254BFC"/>
    <w:rsid w:val="00255481"/>
    <w:rsid w:val="00255925"/>
    <w:rsid w:val="00255CB4"/>
    <w:rsid w:val="00256278"/>
    <w:rsid w:val="00256F96"/>
    <w:rsid w:val="002609FF"/>
    <w:rsid w:val="0026125D"/>
    <w:rsid w:val="00261A15"/>
    <w:rsid w:val="00264199"/>
    <w:rsid w:val="00264B53"/>
    <w:rsid w:val="00265321"/>
    <w:rsid w:val="00265D32"/>
    <w:rsid w:val="00265EAE"/>
    <w:rsid w:val="00265F44"/>
    <w:rsid w:val="00266584"/>
    <w:rsid w:val="0026687D"/>
    <w:rsid w:val="0026696A"/>
    <w:rsid w:val="00266DCA"/>
    <w:rsid w:val="00267715"/>
    <w:rsid w:val="00267EFF"/>
    <w:rsid w:val="00267F22"/>
    <w:rsid w:val="00270208"/>
    <w:rsid w:val="002703CD"/>
    <w:rsid w:val="00271061"/>
    <w:rsid w:val="002710B9"/>
    <w:rsid w:val="00271699"/>
    <w:rsid w:val="00271804"/>
    <w:rsid w:val="00271954"/>
    <w:rsid w:val="002719A7"/>
    <w:rsid w:val="00271BE2"/>
    <w:rsid w:val="002721B4"/>
    <w:rsid w:val="00272B27"/>
    <w:rsid w:val="00273794"/>
    <w:rsid w:val="0027437B"/>
    <w:rsid w:val="00274C19"/>
    <w:rsid w:val="00274F3F"/>
    <w:rsid w:val="002752E9"/>
    <w:rsid w:val="00275734"/>
    <w:rsid w:val="002758A0"/>
    <w:rsid w:val="00275EED"/>
    <w:rsid w:val="002813B9"/>
    <w:rsid w:val="00281816"/>
    <w:rsid w:val="00281F38"/>
    <w:rsid w:val="002828C8"/>
    <w:rsid w:val="00282ACA"/>
    <w:rsid w:val="002838D1"/>
    <w:rsid w:val="00284CE1"/>
    <w:rsid w:val="00286501"/>
    <w:rsid w:val="002867F6"/>
    <w:rsid w:val="00287746"/>
    <w:rsid w:val="002900F4"/>
    <w:rsid w:val="002918DD"/>
    <w:rsid w:val="00291E81"/>
    <w:rsid w:val="0029266D"/>
    <w:rsid w:val="002926D2"/>
    <w:rsid w:val="00292775"/>
    <w:rsid w:val="00292ABA"/>
    <w:rsid w:val="00292BE8"/>
    <w:rsid w:val="002938DB"/>
    <w:rsid w:val="00293F94"/>
    <w:rsid w:val="002944AF"/>
    <w:rsid w:val="00294C5F"/>
    <w:rsid w:val="00295FEF"/>
    <w:rsid w:val="00297077"/>
    <w:rsid w:val="0029760A"/>
    <w:rsid w:val="002A2A21"/>
    <w:rsid w:val="002A3302"/>
    <w:rsid w:val="002A3BDD"/>
    <w:rsid w:val="002A5C06"/>
    <w:rsid w:val="002A5E3D"/>
    <w:rsid w:val="002A67B4"/>
    <w:rsid w:val="002A6C40"/>
    <w:rsid w:val="002A6F14"/>
    <w:rsid w:val="002A709D"/>
    <w:rsid w:val="002B1061"/>
    <w:rsid w:val="002B2B9F"/>
    <w:rsid w:val="002B2C90"/>
    <w:rsid w:val="002B3914"/>
    <w:rsid w:val="002B4122"/>
    <w:rsid w:val="002B5078"/>
    <w:rsid w:val="002B5436"/>
    <w:rsid w:val="002B556F"/>
    <w:rsid w:val="002B5954"/>
    <w:rsid w:val="002B71CD"/>
    <w:rsid w:val="002B7840"/>
    <w:rsid w:val="002C0300"/>
    <w:rsid w:val="002C0769"/>
    <w:rsid w:val="002C0EAD"/>
    <w:rsid w:val="002C1284"/>
    <w:rsid w:val="002C1671"/>
    <w:rsid w:val="002C2F50"/>
    <w:rsid w:val="002C50FD"/>
    <w:rsid w:val="002C6210"/>
    <w:rsid w:val="002C6E57"/>
    <w:rsid w:val="002C71A1"/>
    <w:rsid w:val="002C7902"/>
    <w:rsid w:val="002C7AC9"/>
    <w:rsid w:val="002D00A8"/>
    <w:rsid w:val="002D0450"/>
    <w:rsid w:val="002D0715"/>
    <w:rsid w:val="002D2393"/>
    <w:rsid w:val="002D25EA"/>
    <w:rsid w:val="002D3D64"/>
    <w:rsid w:val="002D5D51"/>
    <w:rsid w:val="002D6881"/>
    <w:rsid w:val="002D7EAE"/>
    <w:rsid w:val="002E06F0"/>
    <w:rsid w:val="002E1D47"/>
    <w:rsid w:val="002E3094"/>
    <w:rsid w:val="002E38ED"/>
    <w:rsid w:val="002E443D"/>
    <w:rsid w:val="002E63D0"/>
    <w:rsid w:val="002E7805"/>
    <w:rsid w:val="002F00F2"/>
    <w:rsid w:val="002F0B3F"/>
    <w:rsid w:val="002F0DE3"/>
    <w:rsid w:val="002F1469"/>
    <w:rsid w:val="002F22D7"/>
    <w:rsid w:val="002F2D8C"/>
    <w:rsid w:val="002F2D92"/>
    <w:rsid w:val="002F3173"/>
    <w:rsid w:val="002F48E3"/>
    <w:rsid w:val="002F4EA9"/>
    <w:rsid w:val="002F5882"/>
    <w:rsid w:val="002F5F9F"/>
    <w:rsid w:val="002F6215"/>
    <w:rsid w:val="002F7FD9"/>
    <w:rsid w:val="00300157"/>
    <w:rsid w:val="00300475"/>
    <w:rsid w:val="00300572"/>
    <w:rsid w:val="00300F19"/>
    <w:rsid w:val="00301C4F"/>
    <w:rsid w:val="00302E28"/>
    <w:rsid w:val="0030302E"/>
    <w:rsid w:val="00303954"/>
    <w:rsid w:val="00303BA6"/>
    <w:rsid w:val="00303EEA"/>
    <w:rsid w:val="00304622"/>
    <w:rsid w:val="00304908"/>
    <w:rsid w:val="003049FF"/>
    <w:rsid w:val="00304E8D"/>
    <w:rsid w:val="00304E8E"/>
    <w:rsid w:val="0030553D"/>
    <w:rsid w:val="003057FC"/>
    <w:rsid w:val="003066FD"/>
    <w:rsid w:val="00306C90"/>
    <w:rsid w:val="0030719E"/>
    <w:rsid w:val="0031159C"/>
    <w:rsid w:val="00311C65"/>
    <w:rsid w:val="00312353"/>
    <w:rsid w:val="00312AA7"/>
    <w:rsid w:val="00312CE0"/>
    <w:rsid w:val="00313557"/>
    <w:rsid w:val="00313866"/>
    <w:rsid w:val="00315692"/>
    <w:rsid w:val="00316DF6"/>
    <w:rsid w:val="00317C86"/>
    <w:rsid w:val="00321005"/>
    <w:rsid w:val="00321354"/>
    <w:rsid w:val="00321652"/>
    <w:rsid w:val="00321B21"/>
    <w:rsid w:val="00321B2C"/>
    <w:rsid w:val="00321DAE"/>
    <w:rsid w:val="00321DDB"/>
    <w:rsid w:val="00322CB2"/>
    <w:rsid w:val="003233DE"/>
    <w:rsid w:val="0032394E"/>
    <w:rsid w:val="00323999"/>
    <w:rsid w:val="00324F6E"/>
    <w:rsid w:val="003267B9"/>
    <w:rsid w:val="003270DB"/>
    <w:rsid w:val="003300A6"/>
    <w:rsid w:val="003302D3"/>
    <w:rsid w:val="003309DC"/>
    <w:rsid w:val="003310CC"/>
    <w:rsid w:val="003311AB"/>
    <w:rsid w:val="0033208E"/>
    <w:rsid w:val="003333A6"/>
    <w:rsid w:val="00334043"/>
    <w:rsid w:val="003353FD"/>
    <w:rsid w:val="003364A9"/>
    <w:rsid w:val="00336C3A"/>
    <w:rsid w:val="00336EA9"/>
    <w:rsid w:val="00337A9A"/>
    <w:rsid w:val="0034058F"/>
    <w:rsid w:val="003409A1"/>
    <w:rsid w:val="00340E93"/>
    <w:rsid w:val="00343D19"/>
    <w:rsid w:val="00344AA9"/>
    <w:rsid w:val="00345FF1"/>
    <w:rsid w:val="0034604C"/>
    <w:rsid w:val="00346585"/>
    <w:rsid w:val="0034692E"/>
    <w:rsid w:val="00347045"/>
    <w:rsid w:val="00350410"/>
    <w:rsid w:val="00351052"/>
    <w:rsid w:val="00351158"/>
    <w:rsid w:val="00352B59"/>
    <w:rsid w:val="00352EE8"/>
    <w:rsid w:val="003546F6"/>
    <w:rsid w:val="00354D01"/>
    <w:rsid w:val="0035557B"/>
    <w:rsid w:val="00355B58"/>
    <w:rsid w:val="00355BAB"/>
    <w:rsid w:val="003571CB"/>
    <w:rsid w:val="00357E73"/>
    <w:rsid w:val="003600D2"/>
    <w:rsid w:val="003611C1"/>
    <w:rsid w:val="003616F2"/>
    <w:rsid w:val="00361876"/>
    <w:rsid w:val="003621A3"/>
    <w:rsid w:val="003632A1"/>
    <w:rsid w:val="003634FF"/>
    <w:rsid w:val="00363653"/>
    <w:rsid w:val="00363899"/>
    <w:rsid w:val="00363B1E"/>
    <w:rsid w:val="00363B4B"/>
    <w:rsid w:val="00363CC3"/>
    <w:rsid w:val="00365394"/>
    <w:rsid w:val="00365553"/>
    <w:rsid w:val="003657C9"/>
    <w:rsid w:val="0036708C"/>
    <w:rsid w:val="00367864"/>
    <w:rsid w:val="00367870"/>
    <w:rsid w:val="003706A0"/>
    <w:rsid w:val="00370750"/>
    <w:rsid w:val="00370C58"/>
    <w:rsid w:val="00372516"/>
    <w:rsid w:val="003728BD"/>
    <w:rsid w:val="003729B6"/>
    <w:rsid w:val="0037363A"/>
    <w:rsid w:val="00375BA0"/>
    <w:rsid w:val="00376606"/>
    <w:rsid w:val="003767DE"/>
    <w:rsid w:val="0037689D"/>
    <w:rsid w:val="00377E96"/>
    <w:rsid w:val="003800A5"/>
    <w:rsid w:val="00380390"/>
    <w:rsid w:val="003807F7"/>
    <w:rsid w:val="00382B3A"/>
    <w:rsid w:val="003830C0"/>
    <w:rsid w:val="0038321E"/>
    <w:rsid w:val="00384120"/>
    <w:rsid w:val="00384C47"/>
    <w:rsid w:val="00385FE1"/>
    <w:rsid w:val="00390978"/>
    <w:rsid w:val="00390F90"/>
    <w:rsid w:val="00392913"/>
    <w:rsid w:val="00392DBC"/>
    <w:rsid w:val="00392EB0"/>
    <w:rsid w:val="0039358C"/>
    <w:rsid w:val="00395382"/>
    <w:rsid w:val="0039661C"/>
    <w:rsid w:val="003971F8"/>
    <w:rsid w:val="0039729C"/>
    <w:rsid w:val="00397A6C"/>
    <w:rsid w:val="003A0008"/>
    <w:rsid w:val="003A00DA"/>
    <w:rsid w:val="003A139B"/>
    <w:rsid w:val="003A1F39"/>
    <w:rsid w:val="003A208D"/>
    <w:rsid w:val="003A4F66"/>
    <w:rsid w:val="003A50D9"/>
    <w:rsid w:val="003A56A5"/>
    <w:rsid w:val="003A5C98"/>
    <w:rsid w:val="003A6032"/>
    <w:rsid w:val="003A798C"/>
    <w:rsid w:val="003B0630"/>
    <w:rsid w:val="003B09E1"/>
    <w:rsid w:val="003B1791"/>
    <w:rsid w:val="003B1990"/>
    <w:rsid w:val="003B2D29"/>
    <w:rsid w:val="003B42E4"/>
    <w:rsid w:val="003B5303"/>
    <w:rsid w:val="003B5959"/>
    <w:rsid w:val="003B605B"/>
    <w:rsid w:val="003B6C9D"/>
    <w:rsid w:val="003B6D95"/>
    <w:rsid w:val="003B76A3"/>
    <w:rsid w:val="003B7FF7"/>
    <w:rsid w:val="003C0A34"/>
    <w:rsid w:val="003C0F53"/>
    <w:rsid w:val="003C1BB4"/>
    <w:rsid w:val="003C20C5"/>
    <w:rsid w:val="003C2380"/>
    <w:rsid w:val="003C241C"/>
    <w:rsid w:val="003C2B10"/>
    <w:rsid w:val="003C39FD"/>
    <w:rsid w:val="003C438D"/>
    <w:rsid w:val="003C448A"/>
    <w:rsid w:val="003C45EA"/>
    <w:rsid w:val="003C470D"/>
    <w:rsid w:val="003C4B1B"/>
    <w:rsid w:val="003C63A0"/>
    <w:rsid w:val="003C645B"/>
    <w:rsid w:val="003C738D"/>
    <w:rsid w:val="003C79C3"/>
    <w:rsid w:val="003D0A90"/>
    <w:rsid w:val="003D0E1A"/>
    <w:rsid w:val="003D0E87"/>
    <w:rsid w:val="003D1086"/>
    <w:rsid w:val="003D2215"/>
    <w:rsid w:val="003D2961"/>
    <w:rsid w:val="003D3AD7"/>
    <w:rsid w:val="003D41FF"/>
    <w:rsid w:val="003D4208"/>
    <w:rsid w:val="003D4B04"/>
    <w:rsid w:val="003D5046"/>
    <w:rsid w:val="003D6099"/>
    <w:rsid w:val="003D7199"/>
    <w:rsid w:val="003D743E"/>
    <w:rsid w:val="003D7CA2"/>
    <w:rsid w:val="003D7EE6"/>
    <w:rsid w:val="003E038B"/>
    <w:rsid w:val="003E073B"/>
    <w:rsid w:val="003E180E"/>
    <w:rsid w:val="003E1F7B"/>
    <w:rsid w:val="003E295E"/>
    <w:rsid w:val="003E3223"/>
    <w:rsid w:val="003E3260"/>
    <w:rsid w:val="003E33F8"/>
    <w:rsid w:val="003E43E1"/>
    <w:rsid w:val="003E45A3"/>
    <w:rsid w:val="003E45BD"/>
    <w:rsid w:val="003E5221"/>
    <w:rsid w:val="003E7000"/>
    <w:rsid w:val="003E70F0"/>
    <w:rsid w:val="003E72AA"/>
    <w:rsid w:val="003E7518"/>
    <w:rsid w:val="003E77FF"/>
    <w:rsid w:val="003E7E27"/>
    <w:rsid w:val="003E7E5F"/>
    <w:rsid w:val="003F19E9"/>
    <w:rsid w:val="003F2BA0"/>
    <w:rsid w:val="003F2E5A"/>
    <w:rsid w:val="003F3097"/>
    <w:rsid w:val="003F3117"/>
    <w:rsid w:val="003F414C"/>
    <w:rsid w:val="003F686A"/>
    <w:rsid w:val="003F7C2E"/>
    <w:rsid w:val="0040029D"/>
    <w:rsid w:val="004037D1"/>
    <w:rsid w:val="00403CC2"/>
    <w:rsid w:val="00403E25"/>
    <w:rsid w:val="004040D0"/>
    <w:rsid w:val="004055A0"/>
    <w:rsid w:val="00405871"/>
    <w:rsid w:val="00405F04"/>
    <w:rsid w:val="004060EF"/>
    <w:rsid w:val="00406CE3"/>
    <w:rsid w:val="00410CA1"/>
    <w:rsid w:val="00410F2A"/>
    <w:rsid w:val="004113EB"/>
    <w:rsid w:val="00411FF3"/>
    <w:rsid w:val="00412116"/>
    <w:rsid w:val="00412E90"/>
    <w:rsid w:val="00414CC5"/>
    <w:rsid w:val="004151B2"/>
    <w:rsid w:val="00415727"/>
    <w:rsid w:val="0041729A"/>
    <w:rsid w:val="00417BDC"/>
    <w:rsid w:val="004207BA"/>
    <w:rsid w:val="00420AD8"/>
    <w:rsid w:val="00420DD0"/>
    <w:rsid w:val="00421633"/>
    <w:rsid w:val="00421C44"/>
    <w:rsid w:val="00422D5B"/>
    <w:rsid w:val="004240E2"/>
    <w:rsid w:val="004243D2"/>
    <w:rsid w:val="00424B55"/>
    <w:rsid w:val="00424D2D"/>
    <w:rsid w:val="00425895"/>
    <w:rsid w:val="00425B72"/>
    <w:rsid w:val="00425B76"/>
    <w:rsid w:val="00426652"/>
    <w:rsid w:val="00426684"/>
    <w:rsid w:val="00426995"/>
    <w:rsid w:val="00427DE6"/>
    <w:rsid w:val="004305A5"/>
    <w:rsid w:val="004305AB"/>
    <w:rsid w:val="00430B30"/>
    <w:rsid w:val="00430E30"/>
    <w:rsid w:val="004313CC"/>
    <w:rsid w:val="00431523"/>
    <w:rsid w:val="00431D79"/>
    <w:rsid w:val="00432332"/>
    <w:rsid w:val="00433C48"/>
    <w:rsid w:val="00433CC9"/>
    <w:rsid w:val="004346A2"/>
    <w:rsid w:val="0043504B"/>
    <w:rsid w:val="004356A2"/>
    <w:rsid w:val="004359CC"/>
    <w:rsid w:val="00435C19"/>
    <w:rsid w:val="00436A17"/>
    <w:rsid w:val="00436EF3"/>
    <w:rsid w:val="00437F61"/>
    <w:rsid w:val="00441A71"/>
    <w:rsid w:val="00441AAD"/>
    <w:rsid w:val="004427AE"/>
    <w:rsid w:val="004428C9"/>
    <w:rsid w:val="0044342A"/>
    <w:rsid w:val="004435A3"/>
    <w:rsid w:val="004436DD"/>
    <w:rsid w:val="00443D90"/>
    <w:rsid w:val="00444029"/>
    <w:rsid w:val="00444525"/>
    <w:rsid w:val="00444638"/>
    <w:rsid w:val="00444A2E"/>
    <w:rsid w:val="00444CA9"/>
    <w:rsid w:val="00444D44"/>
    <w:rsid w:val="00445C6F"/>
    <w:rsid w:val="00446352"/>
    <w:rsid w:val="00447452"/>
    <w:rsid w:val="00447AAC"/>
    <w:rsid w:val="00447CAD"/>
    <w:rsid w:val="00447FAA"/>
    <w:rsid w:val="004507D3"/>
    <w:rsid w:val="00450EAE"/>
    <w:rsid w:val="00450F36"/>
    <w:rsid w:val="00451782"/>
    <w:rsid w:val="004529D6"/>
    <w:rsid w:val="004537AC"/>
    <w:rsid w:val="00453D54"/>
    <w:rsid w:val="00453F45"/>
    <w:rsid w:val="00454F2D"/>
    <w:rsid w:val="00455170"/>
    <w:rsid w:val="004554C7"/>
    <w:rsid w:val="00457A62"/>
    <w:rsid w:val="00457F50"/>
    <w:rsid w:val="00460D07"/>
    <w:rsid w:val="00460E5B"/>
    <w:rsid w:val="00461455"/>
    <w:rsid w:val="004627A5"/>
    <w:rsid w:val="004636A5"/>
    <w:rsid w:val="004637AE"/>
    <w:rsid w:val="004637EF"/>
    <w:rsid w:val="00463BA8"/>
    <w:rsid w:val="004642DC"/>
    <w:rsid w:val="004649CA"/>
    <w:rsid w:val="00464DBE"/>
    <w:rsid w:val="004653D8"/>
    <w:rsid w:val="0046582C"/>
    <w:rsid w:val="004668DD"/>
    <w:rsid w:val="00467197"/>
    <w:rsid w:val="0046788B"/>
    <w:rsid w:val="0047092D"/>
    <w:rsid w:val="004722CE"/>
    <w:rsid w:val="00475214"/>
    <w:rsid w:val="00475ADC"/>
    <w:rsid w:val="00475E44"/>
    <w:rsid w:val="0047720D"/>
    <w:rsid w:val="004776CF"/>
    <w:rsid w:val="004802FD"/>
    <w:rsid w:val="004816C6"/>
    <w:rsid w:val="0048338F"/>
    <w:rsid w:val="00484972"/>
    <w:rsid w:val="0048513F"/>
    <w:rsid w:val="0048590B"/>
    <w:rsid w:val="004859C8"/>
    <w:rsid w:val="00485F96"/>
    <w:rsid w:val="0048660D"/>
    <w:rsid w:val="004868DA"/>
    <w:rsid w:val="004869C4"/>
    <w:rsid w:val="004871AF"/>
    <w:rsid w:val="004915F4"/>
    <w:rsid w:val="00493A8B"/>
    <w:rsid w:val="00493CCE"/>
    <w:rsid w:val="0049442F"/>
    <w:rsid w:val="004958F8"/>
    <w:rsid w:val="00495B48"/>
    <w:rsid w:val="00495D24"/>
    <w:rsid w:val="004961F4"/>
    <w:rsid w:val="004A01A3"/>
    <w:rsid w:val="004A0F54"/>
    <w:rsid w:val="004A3B79"/>
    <w:rsid w:val="004A3BB5"/>
    <w:rsid w:val="004A3C00"/>
    <w:rsid w:val="004A3CE4"/>
    <w:rsid w:val="004A3CF2"/>
    <w:rsid w:val="004A4204"/>
    <w:rsid w:val="004A6042"/>
    <w:rsid w:val="004A6073"/>
    <w:rsid w:val="004A67B7"/>
    <w:rsid w:val="004A74A7"/>
    <w:rsid w:val="004A78D0"/>
    <w:rsid w:val="004A7989"/>
    <w:rsid w:val="004B0915"/>
    <w:rsid w:val="004B0D10"/>
    <w:rsid w:val="004B0D34"/>
    <w:rsid w:val="004B1A91"/>
    <w:rsid w:val="004B2210"/>
    <w:rsid w:val="004B2429"/>
    <w:rsid w:val="004B4C8E"/>
    <w:rsid w:val="004B5AED"/>
    <w:rsid w:val="004B5E95"/>
    <w:rsid w:val="004B6BEA"/>
    <w:rsid w:val="004B6DEC"/>
    <w:rsid w:val="004B7038"/>
    <w:rsid w:val="004B7A6F"/>
    <w:rsid w:val="004C01FD"/>
    <w:rsid w:val="004C063D"/>
    <w:rsid w:val="004C0CB5"/>
    <w:rsid w:val="004C2271"/>
    <w:rsid w:val="004C3EE9"/>
    <w:rsid w:val="004C4AF2"/>
    <w:rsid w:val="004C4E4C"/>
    <w:rsid w:val="004C59D3"/>
    <w:rsid w:val="004C7DEA"/>
    <w:rsid w:val="004D23D7"/>
    <w:rsid w:val="004D2C51"/>
    <w:rsid w:val="004D2ED9"/>
    <w:rsid w:val="004D4374"/>
    <w:rsid w:val="004D5134"/>
    <w:rsid w:val="004D577B"/>
    <w:rsid w:val="004D5898"/>
    <w:rsid w:val="004D6588"/>
    <w:rsid w:val="004D72FD"/>
    <w:rsid w:val="004D75D3"/>
    <w:rsid w:val="004D7818"/>
    <w:rsid w:val="004D7AC9"/>
    <w:rsid w:val="004D7D4C"/>
    <w:rsid w:val="004E037B"/>
    <w:rsid w:val="004E1DAC"/>
    <w:rsid w:val="004E3183"/>
    <w:rsid w:val="004E3E20"/>
    <w:rsid w:val="004E45B5"/>
    <w:rsid w:val="004E4603"/>
    <w:rsid w:val="004E501A"/>
    <w:rsid w:val="004E69BF"/>
    <w:rsid w:val="004E73DE"/>
    <w:rsid w:val="004E7684"/>
    <w:rsid w:val="004F015C"/>
    <w:rsid w:val="004F0DA3"/>
    <w:rsid w:val="004F186F"/>
    <w:rsid w:val="004F1BAE"/>
    <w:rsid w:val="004F2238"/>
    <w:rsid w:val="004F2CD1"/>
    <w:rsid w:val="004F3509"/>
    <w:rsid w:val="004F3F1A"/>
    <w:rsid w:val="004F4035"/>
    <w:rsid w:val="004F4224"/>
    <w:rsid w:val="004F43DE"/>
    <w:rsid w:val="004F444B"/>
    <w:rsid w:val="004F6EC1"/>
    <w:rsid w:val="004F7497"/>
    <w:rsid w:val="0050050B"/>
    <w:rsid w:val="005007F6"/>
    <w:rsid w:val="0050206E"/>
    <w:rsid w:val="0050346E"/>
    <w:rsid w:val="00504087"/>
    <w:rsid w:val="005063C6"/>
    <w:rsid w:val="0050719B"/>
    <w:rsid w:val="00507BB2"/>
    <w:rsid w:val="0051137F"/>
    <w:rsid w:val="00511A76"/>
    <w:rsid w:val="00512BB0"/>
    <w:rsid w:val="00513633"/>
    <w:rsid w:val="00513BC4"/>
    <w:rsid w:val="0051405B"/>
    <w:rsid w:val="0051469B"/>
    <w:rsid w:val="00515420"/>
    <w:rsid w:val="00517C94"/>
    <w:rsid w:val="00517FF3"/>
    <w:rsid w:val="0052015C"/>
    <w:rsid w:val="00520E16"/>
    <w:rsid w:val="00521170"/>
    <w:rsid w:val="005219BE"/>
    <w:rsid w:val="00521F5D"/>
    <w:rsid w:val="0052201E"/>
    <w:rsid w:val="0052282B"/>
    <w:rsid w:val="00523529"/>
    <w:rsid w:val="00524201"/>
    <w:rsid w:val="0052446C"/>
    <w:rsid w:val="0052649F"/>
    <w:rsid w:val="00526BE5"/>
    <w:rsid w:val="00527E1B"/>
    <w:rsid w:val="00530026"/>
    <w:rsid w:val="00531C3B"/>
    <w:rsid w:val="00532535"/>
    <w:rsid w:val="00532E62"/>
    <w:rsid w:val="005334EF"/>
    <w:rsid w:val="00534E16"/>
    <w:rsid w:val="005353B3"/>
    <w:rsid w:val="00535411"/>
    <w:rsid w:val="005354F8"/>
    <w:rsid w:val="005358FE"/>
    <w:rsid w:val="00535E3F"/>
    <w:rsid w:val="0054036B"/>
    <w:rsid w:val="00541548"/>
    <w:rsid w:val="005426B4"/>
    <w:rsid w:val="005434F2"/>
    <w:rsid w:val="00543604"/>
    <w:rsid w:val="00544593"/>
    <w:rsid w:val="00544B6A"/>
    <w:rsid w:val="00544B84"/>
    <w:rsid w:val="00544FD7"/>
    <w:rsid w:val="0054643C"/>
    <w:rsid w:val="00546760"/>
    <w:rsid w:val="00546F21"/>
    <w:rsid w:val="00546F80"/>
    <w:rsid w:val="00550E04"/>
    <w:rsid w:val="00550EC4"/>
    <w:rsid w:val="00551089"/>
    <w:rsid w:val="005518C6"/>
    <w:rsid w:val="00552FEA"/>
    <w:rsid w:val="00553A97"/>
    <w:rsid w:val="00555AC0"/>
    <w:rsid w:val="005562DE"/>
    <w:rsid w:val="00556AA3"/>
    <w:rsid w:val="005609FC"/>
    <w:rsid w:val="005613B6"/>
    <w:rsid w:val="00561A55"/>
    <w:rsid w:val="00561E25"/>
    <w:rsid w:val="00562103"/>
    <w:rsid w:val="00562402"/>
    <w:rsid w:val="00562964"/>
    <w:rsid w:val="00563405"/>
    <w:rsid w:val="005641E5"/>
    <w:rsid w:val="00564D80"/>
    <w:rsid w:val="00564E0A"/>
    <w:rsid w:val="00572357"/>
    <w:rsid w:val="0057259E"/>
    <w:rsid w:val="0057326C"/>
    <w:rsid w:val="00574A77"/>
    <w:rsid w:val="00574BF0"/>
    <w:rsid w:val="005755FA"/>
    <w:rsid w:val="005758FA"/>
    <w:rsid w:val="00576CB0"/>
    <w:rsid w:val="00577E49"/>
    <w:rsid w:val="00580973"/>
    <w:rsid w:val="00581707"/>
    <w:rsid w:val="00581806"/>
    <w:rsid w:val="00581860"/>
    <w:rsid w:val="0058199E"/>
    <w:rsid w:val="00581BFE"/>
    <w:rsid w:val="005826ED"/>
    <w:rsid w:val="00582A71"/>
    <w:rsid w:val="00583533"/>
    <w:rsid w:val="0058371B"/>
    <w:rsid w:val="005840CF"/>
    <w:rsid w:val="0058423F"/>
    <w:rsid w:val="00584803"/>
    <w:rsid w:val="00586D47"/>
    <w:rsid w:val="00587509"/>
    <w:rsid w:val="00591A9D"/>
    <w:rsid w:val="005924E9"/>
    <w:rsid w:val="00592A9E"/>
    <w:rsid w:val="00592F89"/>
    <w:rsid w:val="005930E6"/>
    <w:rsid w:val="0059346C"/>
    <w:rsid w:val="00593765"/>
    <w:rsid w:val="005941CA"/>
    <w:rsid w:val="005949C4"/>
    <w:rsid w:val="00594F5E"/>
    <w:rsid w:val="00595EA9"/>
    <w:rsid w:val="00596486"/>
    <w:rsid w:val="00596668"/>
    <w:rsid w:val="00596CC8"/>
    <w:rsid w:val="00596E42"/>
    <w:rsid w:val="005978FF"/>
    <w:rsid w:val="005A0FA5"/>
    <w:rsid w:val="005A10A9"/>
    <w:rsid w:val="005A1433"/>
    <w:rsid w:val="005A1D93"/>
    <w:rsid w:val="005A20C4"/>
    <w:rsid w:val="005A33CE"/>
    <w:rsid w:val="005A3421"/>
    <w:rsid w:val="005A3F1F"/>
    <w:rsid w:val="005A55E8"/>
    <w:rsid w:val="005A5729"/>
    <w:rsid w:val="005A6D60"/>
    <w:rsid w:val="005A7355"/>
    <w:rsid w:val="005B14A7"/>
    <w:rsid w:val="005B1801"/>
    <w:rsid w:val="005B1C64"/>
    <w:rsid w:val="005B2268"/>
    <w:rsid w:val="005B3A4C"/>
    <w:rsid w:val="005B45CC"/>
    <w:rsid w:val="005B519D"/>
    <w:rsid w:val="005B53E7"/>
    <w:rsid w:val="005B61D2"/>
    <w:rsid w:val="005B75DA"/>
    <w:rsid w:val="005B7BA8"/>
    <w:rsid w:val="005C1F47"/>
    <w:rsid w:val="005C2DCC"/>
    <w:rsid w:val="005C351C"/>
    <w:rsid w:val="005C3C77"/>
    <w:rsid w:val="005C4481"/>
    <w:rsid w:val="005C45C8"/>
    <w:rsid w:val="005C4B3D"/>
    <w:rsid w:val="005C4E1E"/>
    <w:rsid w:val="005C545C"/>
    <w:rsid w:val="005C5AD8"/>
    <w:rsid w:val="005C5FB9"/>
    <w:rsid w:val="005C636B"/>
    <w:rsid w:val="005C71B3"/>
    <w:rsid w:val="005D007D"/>
    <w:rsid w:val="005D0A0A"/>
    <w:rsid w:val="005D0D61"/>
    <w:rsid w:val="005D13B4"/>
    <w:rsid w:val="005D2403"/>
    <w:rsid w:val="005D2D20"/>
    <w:rsid w:val="005D3186"/>
    <w:rsid w:val="005D33D3"/>
    <w:rsid w:val="005D40CA"/>
    <w:rsid w:val="005D42AC"/>
    <w:rsid w:val="005D4B88"/>
    <w:rsid w:val="005D4BDF"/>
    <w:rsid w:val="005D5111"/>
    <w:rsid w:val="005D5414"/>
    <w:rsid w:val="005D689A"/>
    <w:rsid w:val="005D6C80"/>
    <w:rsid w:val="005D6C89"/>
    <w:rsid w:val="005E0464"/>
    <w:rsid w:val="005E083D"/>
    <w:rsid w:val="005E0BD1"/>
    <w:rsid w:val="005E136D"/>
    <w:rsid w:val="005E2140"/>
    <w:rsid w:val="005E24FF"/>
    <w:rsid w:val="005E29F7"/>
    <w:rsid w:val="005E3733"/>
    <w:rsid w:val="005E39BB"/>
    <w:rsid w:val="005E3C00"/>
    <w:rsid w:val="005E4C58"/>
    <w:rsid w:val="005E4CBA"/>
    <w:rsid w:val="005E4CE6"/>
    <w:rsid w:val="005E4E6A"/>
    <w:rsid w:val="005E4EED"/>
    <w:rsid w:val="005E4F08"/>
    <w:rsid w:val="005E5FA5"/>
    <w:rsid w:val="005E65F9"/>
    <w:rsid w:val="005E679C"/>
    <w:rsid w:val="005E6DE7"/>
    <w:rsid w:val="005E72AA"/>
    <w:rsid w:val="005E753A"/>
    <w:rsid w:val="005F1D05"/>
    <w:rsid w:val="005F1EC4"/>
    <w:rsid w:val="005F26E3"/>
    <w:rsid w:val="005F2748"/>
    <w:rsid w:val="005F3146"/>
    <w:rsid w:val="005F3228"/>
    <w:rsid w:val="005F3867"/>
    <w:rsid w:val="005F3D30"/>
    <w:rsid w:val="005F3E4E"/>
    <w:rsid w:val="005F4389"/>
    <w:rsid w:val="005F4A07"/>
    <w:rsid w:val="005F4A9A"/>
    <w:rsid w:val="005F4C7A"/>
    <w:rsid w:val="005F4FD3"/>
    <w:rsid w:val="005F5F2A"/>
    <w:rsid w:val="005F6A3D"/>
    <w:rsid w:val="005F73ED"/>
    <w:rsid w:val="0060180B"/>
    <w:rsid w:val="00601F07"/>
    <w:rsid w:val="006021C6"/>
    <w:rsid w:val="00602EB9"/>
    <w:rsid w:val="00602FF6"/>
    <w:rsid w:val="00603859"/>
    <w:rsid w:val="0060389D"/>
    <w:rsid w:val="0060476E"/>
    <w:rsid w:val="00604965"/>
    <w:rsid w:val="006056FD"/>
    <w:rsid w:val="006062CD"/>
    <w:rsid w:val="0060725B"/>
    <w:rsid w:val="0060752F"/>
    <w:rsid w:val="00607A76"/>
    <w:rsid w:val="00610170"/>
    <w:rsid w:val="00610372"/>
    <w:rsid w:val="0061078E"/>
    <w:rsid w:val="00612996"/>
    <w:rsid w:val="00612A52"/>
    <w:rsid w:val="006139D0"/>
    <w:rsid w:val="00614DFC"/>
    <w:rsid w:val="0061538C"/>
    <w:rsid w:val="006156BD"/>
    <w:rsid w:val="0061631D"/>
    <w:rsid w:val="00617068"/>
    <w:rsid w:val="006170D4"/>
    <w:rsid w:val="006171C0"/>
    <w:rsid w:val="00617C06"/>
    <w:rsid w:val="006208C5"/>
    <w:rsid w:val="00620EDF"/>
    <w:rsid w:val="006218EA"/>
    <w:rsid w:val="00622650"/>
    <w:rsid w:val="006231F3"/>
    <w:rsid w:val="00623388"/>
    <w:rsid w:val="00624855"/>
    <w:rsid w:val="00625F7E"/>
    <w:rsid w:val="00626F14"/>
    <w:rsid w:val="00631364"/>
    <w:rsid w:val="006321D6"/>
    <w:rsid w:val="006349E2"/>
    <w:rsid w:val="00634CD4"/>
    <w:rsid w:val="006354C2"/>
    <w:rsid w:val="00635EA6"/>
    <w:rsid w:val="00636448"/>
    <w:rsid w:val="00636764"/>
    <w:rsid w:val="006375CC"/>
    <w:rsid w:val="0063789F"/>
    <w:rsid w:val="006401A6"/>
    <w:rsid w:val="0064080F"/>
    <w:rsid w:val="00641730"/>
    <w:rsid w:val="00641780"/>
    <w:rsid w:val="00641BB3"/>
    <w:rsid w:val="00641D48"/>
    <w:rsid w:val="006423DA"/>
    <w:rsid w:val="00642F9F"/>
    <w:rsid w:val="00644479"/>
    <w:rsid w:val="00644816"/>
    <w:rsid w:val="00645727"/>
    <w:rsid w:val="00646180"/>
    <w:rsid w:val="00646AC1"/>
    <w:rsid w:val="006471A3"/>
    <w:rsid w:val="00647A3D"/>
    <w:rsid w:val="00647A77"/>
    <w:rsid w:val="00647F92"/>
    <w:rsid w:val="006512E3"/>
    <w:rsid w:val="006518E8"/>
    <w:rsid w:val="00651C51"/>
    <w:rsid w:val="006522BB"/>
    <w:rsid w:val="0065256F"/>
    <w:rsid w:val="00652707"/>
    <w:rsid w:val="0065322C"/>
    <w:rsid w:val="00653B0A"/>
    <w:rsid w:val="006542D6"/>
    <w:rsid w:val="006552DB"/>
    <w:rsid w:val="00655956"/>
    <w:rsid w:val="0065614F"/>
    <w:rsid w:val="0065619C"/>
    <w:rsid w:val="006563A1"/>
    <w:rsid w:val="006569C6"/>
    <w:rsid w:val="006612F0"/>
    <w:rsid w:val="00662038"/>
    <w:rsid w:val="00662692"/>
    <w:rsid w:val="00663872"/>
    <w:rsid w:val="00663D48"/>
    <w:rsid w:val="006642ED"/>
    <w:rsid w:val="006646D6"/>
    <w:rsid w:val="00664DE0"/>
    <w:rsid w:val="00665200"/>
    <w:rsid w:val="00666439"/>
    <w:rsid w:val="00667B07"/>
    <w:rsid w:val="00667E1C"/>
    <w:rsid w:val="00671031"/>
    <w:rsid w:val="00671C9C"/>
    <w:rsid w:val="00671FD0"/>
    <w:rsid w:val="00672456"/>
    <w:rsid w:val="00672943"/>
    <w:rsid w:val="006735AC"/>
    <w:rsid w:val="00674629"/>
    <w:rsid w:val="00674CAE"/>
    <w:rsid w:val="00675A0C"/>
    <w:rsid w:val="00675B05"/>
    <w:rsid w:val="00675CBD"/>
    <w:rsid w:val="0067603E"/>
    <w:rsid w:val="00676D9D"/>
    <w:rsid w:val="006771ED"/>
    <w:rsid w:val="00680097"/>
    <w:rsid w:val="00680F92"/>
    <w:rsid w:val="0068122E"/>
    <w:rsid w:val="0068181B"/>
    <w:rsid w:val="0068238D"/>
    <w:rsid w:val="00682594"/>
    <w:rsid w:val="00683490"/>
    <w:rsid w:val="00683B3B"/>
    <w:rsid w:val="00683DFA"/>
    <w:rsid w:val="00683E2B"/>
    <w:rsid w:val="006850EF"/>
    <w:rsid w:val="00685477"/>
    <w:rsid w:val="00685730"/>
    <w:rsid w:val="00685F0C"/>
    <w:rsid w:val="006871B3"/>
    <w:rsid w:val="00690950"/>
    <w:rsid w:val="00691820"/>
    <w:rsid w:val="0069337F"/>
    <w:rsid w:val="00694719"/>
    <w:rsid w:val="00694AD3"/>
    <w:rsid w:val="006958FF"/>
    <w:rsid w:val="0069714D"/>
    <w:rsid w:val="006976BB"/>
    <w:rsid w:val="006977E0"/>
    <w:rsid w:val="006A00DD"/>
    <w:rsid w:val="006A07A6"/>
    <w:rsid w:val="006A0928"/>
    <w:rsid w:val="006A0D03"/>
    <w:rsid w:val="006A0DEE"/>
    <w:rsid w:val="006A114D"/>
    <w:rsid w:val="006A14A6"/>
    <w:rsid w:val="006A14B4"/>
    <w:rsid w:val="006A14B6"/>
    <w:rsid w:val="006A1586"/>
    <w:rsid w:val="006A224A"/>
    <w:rsid w:val="006A2862"/>
    <w:rsid w:val="006A289A"/>
    <w:rsid w:val="006A2A9B"/>
    <w:rsid w:val="006A347A"/>
    <w:rsid w:val="006A5B12"/>
    <w:rsid w:val="006A5DF9"/>
    <w:rsid w:val="006A5E18"/>
    <w:rsid w:val="006A74A3"/>
    <w:rsid w:val="006A77B7"/>
    <w:rsid w:val="006A7BB6"/>
    <w:rsid w:val="006B00DD"/>
    <w:rsid w:val="006B03D2"/>
    <w:rsid w:val="006B07ED"/>
    <w:rsid w:val="006B0FB1"/>
    <w:rsid w:val="006B160D"/>
    <w:rsid w:val="006B1875"/>
    <w:rsid w:val="006B253C"/>
    <w:rsid w:val="006B3B06"/>
    <w:rsid w:val="006B3DE0"/>
    <w:rsid w:val="006C00FA"/>
    <w:rsid w:val="006C0D66"/>
    <w:rsid w:val="006C181C"/>
    <w:rsid w:val="006C1F31"/>
    <w:rsid w:val="006C2021"/>
    <w:rsid w:val="006C20BE"/>
    <w:rsid w:val="006C21DA"/>
    <w:rsid w:val="006C29CD"/>
    <w:rsid w:val="006C46BD"/>
    <w:rsid w:val="006C493E"/>
    <w:rsid w:val="006C4ACE"/>
    <w:rsid w:val="006C4D95"/>
    <w:rsid w:val="006C5450"/>
    <w:rsid w:val="006C547C"/>
    <w:rsid w:val="006C6403"/>
    <w:rsid w:val="006C72C4"/>
    <w:rsid w:val="006C7F53"/>
    <w:rsid w:val="006D03C8"/>
    <w:rsid w:val="006D0F94"/>
    <w:rsid w:val="006D13B9"/>
    <w:rsid w:val="006D1C3A"/>
    <w:rsid w:val="006D1C76"/>
    <w:rsid w:val="006D1E57"/>
    <w:rsid w:val="006D2793"/>
    <w:rsid w:val="006D28A6"/>
    <w:rsid w:val="006D2F93"/>
    <w:rsid w:val="006D2FB3"/>
    <w:rsid w:val="006D390B"/>
    <w:rsid w:val="006D404A"/>
    <w:rsid w:val="006D4428"/>
    <w:rsid w:val="006D7ABB"/>
    <w:rsid w:val="006D7AE9"/>
    <w:rsid w:val="006D7DD3"/>
    <w:rsid w:val="006E0B73"/>
    <w:rsid w:val="006E161E"/>
    <w:rsid w:val="006E2951"/>
    <w:rsid w:val="006E3347"/>
    <w:rsid w:val="006E347D"/>
    <w:rsid w:val="006E39C5"/>
    <w:rsid w:val="006E4A0A"/>
    <w:rsid w:val="006E5513"/>
    <w:rsid w:val="006E639A"/>
    <w:rsid w:val="006E73DE"/>
    <w:rsid w:val="006E7667"/>
    <w:rsid w:val="006F03CB"/>
    <w:rsid w:val="006F1706"/>
    <w:rsid w:val="006F1AF6"/>
    <w:rsid w:val="006F1AFE"/>
    <w:rsid w:val="006F1BA5"/>
    <w:rsid w:val="006F1D3A"/>
    <w:rsid w:val="006F2A9B"/>
    <w:rsid w:val="006F2CD3"/>
    <w:rsid w:val="006F30E3"/>
    <w:rsid w:val="006F4126"/>
    <w:rsid w:val="006F4875"/>
    <w:rsid w:val="006F4D2E"/>
    <w:rsid w:val="006F57C3"/>
    <w:rsid w:val="006F5AE1"/>
    <w:rsid w:val="006F6437"/>
    <w:rsid w:val="006F7D97"/>
    <w:rsid w:val="007000F6"/>
    <w:rsid w:val="00700C03"/>
    <w:rsid w:val="00700D9E"/>
    <w:rsid w:val="007011F6"/>
    <w:rsid w:val="007024C6"/>
    <w:rsid w:val="0070270C"/>
    <w:rsid w:val="007029CA"/>
    <w:rsid w:val="00702FC8"/>
    <w:rsid w:val="00703137"/>
    <w:rsid w:val="00703193"/>
    <w:rsid w:val="007035AF"/>
    <w:rsid w:val="00703BCF"/>
    <w:rsid w:val="00704BE0"/>
    <w:rsid w:val="00704D86"/>
    <w:rsid w:val="00704E47"/>
    <w:rsid w:val="00704E9B"/>
    <w:rsid w:val="00705592"/>
    <w:rsid w:val="007118CB"/>
    <w:rsid w:val="00711ACF"/>
    <w:rsid w:val="0071221F"/>
    <w:rsid w:val="007126F1"/>
    <w:rsid w:val="00713045"/>
    <w:rsid w:val="00715CD5"/>
    <w:rsid w:val="007164F7"/>
    <w:rsid w:val="007202D2"/>
    <w:rsid w:val="007214B9"/>
    <w:rsid w:val="00722D9C"/>
    <w:rsid w:val="00723396"/>
    <w:rsid w:val="00724DE1"/>
    <w:rsid w:val="0072644C"/>
    <w:rsid w:val="00727045"/>
    <w:rsid w:val="007272F8"/>
    <w:rsid w:val="00727CFA"/>
    <w:rsid w:val="00730921"/>
    <w:rsid w:val="00730A44"/>
    <w:rsid w:val="00731667"/>
    <w:rsid w:val="0073201C"/>
    <w:rsid w:val="007339EC"/>
    <w:rsid w:val="00734639"/>
    <w:rsid w:val="00734752"/>
    <w:rsid w:val="0073690A"/>
    <w:rsid w:val="00736E5A"/>
    <w:rsid w:val="007376DD"/>
    <w:rsid w:val="00740D90"/>
    <w:rsid w:val="00740FDC"/>
    <w:rsid w:val="00741563"/>
    <w:rsid w:val="00741B25"/>
    <w:rsid w:val="00741B48"/>
    <w:rsid w:val="00743C79"/>
    <w:rsid w:val="007447F9"/>
    <w:rsid w:val="007454DD"/>
    <w:rsid w:val="00745DBB"/>
    <w:rsid w:val="00746CCC"/>
    <w:rsid w:val="00746E3D"/>
    <w:rsid w:val="00747629"/>
    <w:rsid w:val="00747960"/>
    <w:rsid w:val="007513C1"/>
    <w:rsid w:val="007515EA"/>
    <w:rsid w:val="00752F22"/>
    <w:rsid w:val="00753890"/>
    <w:rsid w:val="0075408D"/>
    <w:rsid w:val="007540E6"/>
    <w:rsid w:val="00754193"/>
    <w:rsid w:val="0075592B"/>
    <w:rsid w:val="00755A06"/>
    <w:rsid w:val="00755FB3"/>
    <w:rsid w:val="00756033"/>
    <w:rsid w:val="007565FA"/>
    <w:rsid w:val="007567E5"/>
    <w:rsid w:val="00757D91"/>
    <w:rsid w:val="00757FBF"/>
    <w:rsid w:val="007603C8"/>
    <w:rsid w:val="00761B4B"/>
    <w:rsid w:val="0076553E"/>
    <w:rsid w:val="00766FCD"/>
    <w:rsid w:val="0076790E"/>
    <w:rsid w:val="00767C76"/>
    <w:rsid w:val="0077035F"/>
    <w:rsid w:val="00770DB7"/>
    <w:rsid w:val="00772C37"/>
    <w:rsid w:val="007733F4"/>
    <w:rsid w:val="007737DF"/>
    <w:rsid w:val="0077396D"/>
    <w:rsid w:val="00773B9E"/>
    <w:rsid w:val="0077509A"/>
    <w:rsid w:val="0077580C"/>
    <w:rsid w:val="00775FBD"/>
    <w:rsid w:val="00776070"/>
    <w:rsid w:val="007776D9"/>
    <w:rsid w:val="00780590"/>
    <w:rsid w:val="007807EF"/>
    <w:rsid w:val="00780E90"/>
    <w:rsid w:val="007812D9"/>
    <w:rsid w:val="00781348"/>
    <w:rsid w:val="00781D97"/>
    <w:rsid w:val="007822B3"/>
    <w:rsid w:val="00782DF4"/>
    <w:rsid w:val="0078304F"/>
    <w:rsid w:val="007832BA"/>
    <w:rsid w:val="0078364A"/>
    <w:rsid w:val="00783896"/>
    <w:rsid w:val="007849EF"/>
    <w:rsid w:val="00785126"/>
    <w:rsid w:val="007852D6"/>
    <w:rsid w:val="007862FA"/>
    <w:rsid w:val="007874F1"/>
    <w:rsid w:val="00787D7F"/>
    <w:rsid w:val="00787F83"/>
    <w:rsid w:val="00790278"/>
    <w:rsid w:val="00790FAF"/>
    <w:rsid w:val="007914C9"/>
    <w:rsid w:val="00791C96"/>
    <w:rsid w:val="00792333"/>
    <w:rsid w:val="0079240A"/>
    <w:rsid w:val="007929D0"/>
    <w:rsid w:val="00792F53"/>
    <w:rsid w:val="00795152"/>
    <w:rsid w:val="007954EF"/>
    <w:rsid w:val="0079573D"/>
    <w:rsid w:val="0079641C"/>
    <w:rsid w:val="00796561"/>
    <w:rsid w:val="00796596"/>
    <w:rsid w:val="007A032D"/>
    <w:rsid w:val="007A0687"/>
    <w:rsid w:val="007A2017"/>
    <w:rsid w:val="007A2588"/>
    <w:rsid w:val="007A26C6"/>
    <w:rsid w:val="007A33CF"/>
    <w:rsid w:val="007A3437"/>
    <w:rsid w:val="007A3C27"/>
    <w:rsid w:val="007A675B"/>
    <w:rsid w:val="007A71CB"/>
    <w:rsid w:val="007A780E"/>
    <w:rsid w:val="007A7F33"/>
    <w:rsid w:val="007B2B30"/>
    <w:rsid w:val="007B3344"/>
    <w:rsid w:val="007B37C7"/>
    <w:rsid w:val="007B3DE1"/>
    <w:rsid w:val="007B5C35"/>
    <w:rsid w:val="007B67B2"/>
    <w:rsid w:val="007B7313"/>
    <w:rsid w:val="007B7A74"/>
    <w:rsid w:val="007B7BB9"/>
    <w:rsid w:val="007C0510"/>
    <w:rsid w:val="007C0BE5"/>
    <w:rsid w:val="007C16D2"/>
    <w:rsid w:val="007C1F7D"/>
    <w:rsid w:val="007C3883"/>
    <w:rsid w:val="007C4D4C"/>
    <w:rsid w:val="007C50D7"/>
    <w:rsid w:val="007C52DB"/>
    <w:rsid w:val="007C5384"/>
    <w:rsid w:val="007C6134"/>
    <w:rsid w:val="007C6761"/>
    <w:rsid w:val="007D0138"/>
    <w:rsid w:val="007D055E"/>
    <w:rsid w:val="007D0D66"/>
    <w:rsid w:val="007D14D1"/>
    <w:rsid w:val="007D1A92"/>
    <w:rsid w:val="007D1D15"/>
    <w:rsid w:val="007D2B08"/>
    <w:rsid w:val="007D3C2A"/>
    <w:rsid w:val="007D5114"/>
    <w:rsid w:val="007D5F8A"/>
    <w:rsid w:val="007D63E0"/>
    <w:rsid w:val="007E07FB"/>
    <w:rsid w:val="007E0AE0"/>
    <w:rsid w:val="007E0D40"/>
    <w:rsid w:val="007E18A8"/>
    <w:rsid w:val="007E22FB"/>
    <w:rsid w:val="007E25DE"/>
    <w:rsid w:val="007E2ECF"/>
    <w:rsid w:val="007E3F37"/>
    <w:rsid w:val="007E43EB"/>
    <w:rsid w:val="007E5E9F"/>
    <w:rsid w:val="007E6295"/>
    <w:rsid w:val="007E632B"/>
    <w:rsid w:val="007E6755"/>
    <w:rsid w:val="007E73E8"/>
    <w:rsid w:val="007E7B9C"/>
    <w:rsid w:val="007F0A77"/>
    <w:rsid w:val="007F256A"/>
    <w:rsid w:val="007F39E5"/>
    <w:rsid w:val="007F5A33"/>
    <w:rsid w:val="007F5ADC"/>
    <w:rsid w:val="007F5CBB"/>
    <w:rsid w:val="007F5F9C"/>
    <w:rsid w:val="007F6E62"/>
    <w:rsid w:val="007F728D"/>
    <w:rsid w:val="007F7437"/>
    <w:rsid w:val="007F7882"/>
    <w:rsid w:val="00800D69"/>
    <w:rsid w:val="008017A3"/>
    <w:rsid w:val="00802216"/>
    <w:rsid w:val="008022AF"/>
    <w:rsid w:val="00802BD3"/>
    <w:rsid w:val="00802C51"/>
    <w:rsid w:val="00802E1D"/>
    <w:rsid w:val="008046C8"/>
    <w:rsid w:val="00805231"/>
    <w:rsid w:val="008058D8"/>
    <w:rsid w:val="00805994"/>
    <w:rsid w:val="00806088"/>
    <w:rsid w:val="008063BF"/>
    <w:rsid w:val="00806CE5"/>
    <w:rsid w:val="00806E9E"/>
    <w:rsid w:val="008076C8"/>
    <w:rsid w:val="00807918"/>
    <w:rsid w:val="00810BAA"/>
    <w:rsid w:val="00811B15"/>
    <w:rsid w:val="00811D40"/>
    <w:rsid w:val="00811FA1"/>
    <w:rsid w:val="008134BC"/>
    <w:rsid w:val="00813D72"/>
    <w:rsid w:val="0081430E"/>
    <w:rsid w:val="00814C54"/>
    <w:rsid w:val="00814FFD"/>
    <w:rsid w:val="0081567E"/>
    <w:rsid w:val="00815BB4"/>
    <w:rsid w:val="00816118"/>
    <w:rsid w:val="00816709"/>
    <w:rsid w:val="00817632"/>
    <w:rsid w:val="008204A2"/>
    <w:rsid w:val="00820804"/>
    <w:rsid w:val="00821077"/>
    <w:rsid w:val="00821C4B"/>
    <w:rsid w:val="00821C4C"/>
    <w:rsid w:val="00823366"/>
    <w:rsid w:val="008233E7"/>
    <w:rsid w:val="008240A0"/>
    <w:rsid w:val="00826256"/>
    <w:rsid w:val="00826CB0"/>
    <w:rsid w:val="00826D15"/>
    <w:rsid w:val="008272FF"/>
    <w:rsid w:val="0082798A"/>
    <w:rsid w:val="00827D22"/>
    <w:rsid w:val="00830621"/>
    <w:rsid w:val="00831D29"/>
    <w:rsid w:val="00832100"/>
    <w:rsid w:val="00832853"/>
    <w:rsid w:val="00832E70"/>
    <w:rsid w:val="008332DC"/>
    <w:rsid w:val="008335D9"/>
    <w:rsid w:val="00834468"/>
    <w:rsid w:val="00835288"/>
    <w:rsid w:val="0083697A"/>
    <w:rsid w:val="00836E2A"/>
    <w:rsid w:val="00836ED1"/>
    <w:rsid w:val="0083716B"/>
    <w:rsid w:val="00840599"/>
    <w:rsid w:val="00841294"/>
    <w:rsid w:val="0084171F"/>
    <w:rsid w:val="00841CF4"/>
    <w:rsid w:val="00841E68"/>
    <w:rsid w:val="00841F11"/>
    <w:rsid w:val="008429A5"/>
    <w:rsid w:val="00843505"/>
    <w:rsid w:val="008441F0"/>
    <w:rsid w:val="00844F34"/>
    <w:rsid w:val="00845B0C"/>
    <w:rsid w:val="00845BB9"/>
    <w:rsid w:val="00845E6F"/>
    <w:rsid w:val="00847C39"/>
    <w:rsid w:val="008504CD"/>
    <w:rsid w:val="00851828"/>
    <w:rsid w:val="008521CA"/>
    <w:rsid w:val="00853724"/>
    <w:rsid w:val="00853A44"/>
    <w:rsid w:val="00853BCC"/>
    <w:rsid w:val="00853F4B"/>
    <w:rsid w:val="00854D08"/>
    <w:rsid w:val="00855B3A"/>
    <w:rsid w:val="0085666C"/>
    <w:rsid w:val="00857082"/>
    <w:rsid w:val="0085718C"/>
    <w:rsid w:val="00857ECB"/>
    <w:rsid w:val="00860D02"/>
    <w:rsid w:val="00862A5A"/>
    <w:rsid w:val="00863723"/>
    <w:rsid w:val="00864547"/>
    <w:rsid w:val="00864C27"/>
    <w:rsid w:val="00864E75"/>
    <w:rsid w:val="00865BF3"/>
    <w:rsid w:val="00865CCE"/>
    <w:rsid w:val="0086607A"/>
    <w:rsid w:val="0086610F"/>
    <w:rsid w:val="008707E6"/>
    <w:rsid w:val="00870987"/>
    <w:rsid w:val="00870BEE"/>
    <w:rsid w:val="00870F54"/>
    <w:rsid w:val="0087108B"/>
    <w:rsid w:val="0087246C"/>
    <w:rsid w:val="00872829"/>
    <w:rsid w:val="008732B4"/>
    <w:rsid w:val="008733E3"/>
    <w:rsid w:val="00873F3B"/>
    <w:rsid w:val="00874584"/>
    <w:rsid w:val="0087501C"/>
    <w:rsid w:val="00875144"/>
    <w:rsid w:val="00875D53"/>
    <w:rsid w:val="00876091"/>
    <w:rsid w:val="008763D4"/>
    <w:rsid w:val="008764A2"/>
    <w:rsid w:val="00876BAF"/>
    <w:rsid w:val="00876C65"/>
    <w:rsid w:val="00881279"/>
    <w:rsid w:val="008819D4"/>
    <w:rsid w:val="00882AAB"/>
    <w:rsid w:val="0088446B"/>
    <w:rsid w:val="00884A8A"/>
    <w:rsid w:val="00885132"/>
    <w:rsid w:val="00885681"/>
    <w:rsid w:val="008904B4"/>
    <w:rsid w:val="00890E52"/>
    <w:rsid w:val="0089230A"/>
    <w:rsid w:val="0089297A"/>
    <w:rsid w:val="00893601"/>
    <w:rsid w:val="00894992"/>
    <w:rsid w:val="0089559D"/>
    <w:rsid w:val="008959E2"/>
    <w:rsid w:val="00895CE2"/>
    <w:rsid w:val="00895D6F"/>
    <w:rsid w:val="008962BC"/>
    <w:rsid w:val="008978AA"/>
    <w:rsid w:val="008979A4"/>
    <w:rsid w:val="008A0E86"/>
    <w:rsid w:val="008A23AD"/>
    <w:rsid w:val="008A38D1"/>
    <w:rsid w:val="008A4060"/>
    <w:rsid w:val="008A442E"/>
    <w:rsid w:val="008A4C06"/>
    <w:rsid w:val="008A5F71"/>
    <w:rsid w:val="008A6C8F"/>
    <w:rsid w:val="008A6CEC"/>
    <w:rsid w:val="008B1193"/>
    <w:rsid w:val="008B17F0"/>
    <w:rsid w:val="008B1DB6"/>
    <w:rsid w:val="008B1F88"/>
    <w:rsid w:val="008B24A9"/>
    <w:rsid w:val="008B254E"/>
    <w:rsid w:val="008B382E"/>
    <w:rsid w:val="008B442A"/>
    <w:rsid w:val="008B54B4"/>
    <w:rsid w:val="008B5BFB"/>
    <w:rsid w:val="008B5D81"/>
    <w:rsid w:val="008B5ECC"/>
    <w:rsid w:val="008B6442"/>
    <w:rsid w:val="008B6864"/>
    <w:rsid w:val="008C0672"/>
    <w:rsid w:val="008C17A2"/>
    <w:rsid w:val="008C3C8D"/>
    <w:rsid w:val="008C4677"/>
    <w:rsid w:val="008C5670"/>
    <w:rsid w:val="008C7266"/>
    <w:rsid w:val="008C7B50"/>
    <w:rsid w:val="008D0112"/>
    <w:rsid w:val="008D06E1"/>
    <w:rsid w:val="008D1303"/>
    <w:rsid w:val="008D2736"/>
    <w:rsid w:val="008D2819"/>
    <w:rsid w:val="008D2A88"/>
    <w:rsid w:val="008D2DFD"/>
    <w:rsid w:val="008D2F62"/>
    <w:rsid w:val="008D3AD4"/>
    <w:rsid w:val="008D5279"/>
    <w:rsid w:val="008D5C5F"/>
    <w:rsid w:val="008D66FB"/>
    <w:rsid w:val="008D6706"/>
    <w:rsid w:val="008D77F1"/>
    <w:rsid w:val="008D7826"/>
    <w:rsid w:val="008D7FFE"/>
    <w:rsid w:val="008E0A9F"/>
    <w:rsid w:val="008E10D1"/>
    <w:rsid w:val="008E10D6"/>
    <w:rsid w:val="008E1521"/>
    <w:rsid w:val="008E188E"/>
    <w:rsid w:val="008E1AED"/>
    <w:rsid w:val="008E2F11"/>
    <w:rsid w:val="008E310C"/>
    <w:rsid w:val="008E3BDE"/>
    <w:rsid w:val="008E3F10"/>
    <w:rsid w:val="008E49F8"/>
    <w:rsid w:val="008E566B"/>
    <w:rsid w:val="008E6504"/>
    <w:rsid w:val="008E694A"/>
    <w:rsid w:val="008E6951"/>
    <w:rsid w:val="008E69AE"/>
    <w:rsid w:val="008E7069"/>
    <w:rsid w:val="008E766E"/>
    <w:rsid w:val="008F031C"/>
    <w:rsid w:val="008F03D2"/>
    <w:rsid w:val="008F0897"/>
    <w:rsid w:val="008F09F8"/>
    <w:rsid w:val="008F1965"/>
    <w:rsid w:val="008F268A"/>
    <w:rsid w:val="008F2767"/>
    <w:rsid w:val="008F30C6"/>
    <w:rsid w:val="008F72D3"/>
    <w:rsid w:val="008F7532"/>
    <w:rsid w:val="008F76CD"/>
    <w:rsid w:val="00900139"/>
    <w:rsid w:val="009004E1"/>
    <w:rsid w:val="00900BA8"/>
    <w:rsid w:val="00900EBC"/>
    <w:rsid w:val="009012B2"/>
    <w:rsid w:val="009026B3"/>
    <w:rsid w:val="00902C0E"/>
    <w:rsid w:val="00905D66"/>
    <w:rsid w:val="00907347"/>
    <w:rsid w:val="009104EF"/>
    <w:rsid w:val="00911627"/>
    <w:rsid w:val="0091188A"/>
    <w:rsid w:val="00912209"/>
    <w:rsid w:val="009129C7"/>
    <w:rsid w:val="00913B9B"/>
    <w:rsid w:val="00913E51"/>
    <w:rsid w:val="00914414"/>
    <w:rsid w:val="0091486C"/>
    <w:rsid w:val="00914AE6"/>
    <w:rsid w:val="0091567C"/>
    <w:rsid w:val="009156FD"/>
    <w:rsid w:val="00915FE3"/>
    <w:rsid w:val="00917C72"/>
    <w:rsid w:val="0092067D"/>
    <w:rsid w:val="00920DB4"/>
    <w:rsid w:val="00920DF1"/>
    <w:rsid w:val="00921137"/>
    <w:rsid w:val="00921259"/>
    <w:rsid w:val="009212C2"/>
    <w:rsid w:val="009214C0"/>
    <w:rsid w:val="00921857"/>
    <w:rsid w:val="00921AF6"/>
    <w:rsid w:val="0092295D"/>
    <w:rsid w:val="00922B9D"/>
    <w:rsid w:val="00922CE3"/>
    <w:rsid w:val="0092398C"/>
    <w:rsid w:val="009244C3"/>
    <w:rsid w:val="00924AC4"/>
    <w:rsid w:val="00925901"/>
    <w:rsid w:val="0092615A"/>
    <w:rsid w:val="009261A1"/>
    <w:rsid w:val="00926A65"/>
    <w:rsid w:val="00930171"/>
    <w:rsid w:val="00930E9C"/>
    <w:rsid w:val="00931913"/>
    <w:rsid w:val="00931F49"/>
    <w:rsid w:val="00932548"/>
    <w:rsid w:val="00933369"/>
    <w:rsid w:val="00934051"/>
    <w:rsid w:val="00934BB7"/>
    <w:rsid w:val="00934E3B"/>
    <w:rsid w:val="0093528E"/>
    <w:rsid w:val="009363FE"/>
    <w:rsid w:val="00937ED6"/>
    <w:rsid w:val="0094028B"/>
    <w:rsid w:val="00940CAC"/>
    <w:rsid w:val="00941951"/>
    <w:rsid w:val="00942091"/>
    <w:rsid w:val="00942C0B"/>
    <w:rsid w:val="009436EB"/>
    <w:rsid w:val="00943D5F"/>
    <w:rsid w:val="0094426F"/>
    <w:rsid w:val="009462F2"/>
    <w:rsid w:val="009463CA"/>
    <w:rsid w:val="00947C75"/>
    <w:rsid w:val="00947FEB"/>
    <w:rsid w:val="00951307"/>
    <w:rsid w:val="009513EA"/>
    <w:rsid w:val="009521CF"/>
    <w:rsid w:val="00952D86"/>
    <w:rsid w:val="0095400E"/>
    <w:rsid w:val="00954417"/>
    <w:rsid w:val="00954B3F"/>
    <w:rsid w:val="0095509B"/>
    <w:rsid w:val="009550A9"/>
    <w:rsid w:val="00955135"/>
    <w:rsid w:val="0095627F"/>
    <w:rsid w:val="009565B7"/>
    <w:rsid w:val="0095668F"/>
    <w:rsid w:val="00957089"/>
    <w:rsid w:val="009600A6"/>
    <w:rsid w:val="00960402"/>
    <w:rsid w:val="0096204F"/>
    <w:rsid w:val="0096298F"/>
    <w:rsid w:val="0096363E"/>
    <w:rsid w:val="009638A0"/>
    <w:rsid w:val="00966507"/>
    <w:rsid w:val="00967404"/>
    <w:rsid w:val="00967619"/>
    <w:rsid w:val="0096797B"/>
    <w:rsid w:val="00970DA7"/>
    <w:rsid w:val="00971FD0"/>
    <w:rsid w:val="00972077"/>
    <w:rsid w:val="009722C2"/>
    <w:rsid w:val="00972A57"/>
    <w:rsid w:val="009735A9"/>
    <w:rsid w:val="009741C7"/>
    <w:rsid w:val="009749A8"/>
    <w:rsid w:val="00974C8B"/>
    <w:rsid w:val="00975125"/>
    <w:rsid w:val="009768D8"/>
    <w:rsid w:val="009768DC"/>
    <w:rsid w:val="00980B76"/>
    <w:rsid w:val="0098333C"/>
    <w:rsid w:val="0098399C"/>
    <w:rsid w:val="009839AC"/>
    <w:rsid w:val="00983F88"/>
    <w:rsid w:val="009857AA"/>
    <w:rsid w:val="0098632B"/>
    <w:rsid w:val="00986A63"/>
    <w:rsid w:val="00986C95"/>
    <w:rsid w:val="00987B28"/>
    <w:rsid w:val="00990265"/>
    <w:rsid w:val="00990D3D"/>
    <w:rsid w:val="00990D93"/>
    <w:rsid w:val="009912AE"/>
    <w:rsid w:val="00991FE3"/>
    <w:rsid w:val="009923F1"/>
    <w:rsid w:val="009928B7"/>
    <w:rsid w:val="00993E73"/>
    <w:rsid w:val="00994023"/>
    <w:rsid w:val="009940C3"/>
    <w:rsid w:val="00995455"/>
    <w:rsid w:val="009957B8"/>
    <w:rsid w:val="00996EF1"/>
    <w:rsid w:val="009A022B"/>
    <w:rsid w:val="009A050A"/>
    <w:rsid w:val="009A1011"/>
    <w:rsid w:val="009A1FE4"/>
    <w:rsid w:val="009A2460"/>
    <w:rsid w:val="009A2702"/>
    <w:rsid w:val="009A2B35"/>
    <w:rsid w:val="009A30AC"/>
    <w:rsid w:val="009A38B0"/>
    <w:rsid w:val="009A4EC6"/>
    <w:rsid w:val="009A4FA1"/>
    <w:rsid w:val="009A50DE"/>
    <w:rsid w:val="009A784A"/>
    <w:rsid w:val="009A797E"/>
    <w:rsid w:val="009B029F"/>
    <w:rsid w:val="009B13B6"/>
    <w:rsid w:val="009B19FC"/>
    <w:rsid w:val="009B201D"/>
    <w:rsid w:val="009B2AE8"/>
    <w:rsid w:val="009B352D"/>
    <w:rsid w:val="009B465D"/>
    <w:rsid w:val="009B4764"/>
    <w:rsid w:val="009B48BE"/>
    <w:rsid w:val="009B58C0"/>
    <w:rsid w:val="009B5A55"/>
    <w:rsid w:val="009B62D7"/>
    <w:rsid w:val="009B70F0"/>
    <w:rsid w:val="009B7B02"/>
    <w:rsid w:val="009C0B8A"/>
    <w:rsid w:val="009C2B8E"/>
    <w:rsid w:val="009C3C76"/>
    <w:rsid w:val="009C4B3A"/>
    <w:rsid w:val="009C4EE0"/>
    <w:rsid w:val="009C59EC"/>
    <w:rsid w:val="009C6729"/>
    <w:rsid w:val="009C6AD3"/>
    <w:rsid w:val="009C78AB"/>
    <w:rsid w:val="009C7989"/>
    <w:rsid w:val="009D000E"/>
    <w:rsid w:val="009D0A24"/>
    <w:rsid w:val="009D119F"/>
    <w:rsid w:val="009D16B1"/>
    <w:rsid w:val="009D1E03"/>
    <w:rsid w:val="009D26E5"/>
    <w:rsid w:val="009D2C21"/>
    <w:rsid w:val="009D2CC1"/>
    <w:rsid w:val="009D3BC3"/>
    <w:rsid w:val="009D3F95"/>
    <w:rsid w:val="009D53C7"/>
    <w:rsid w:val="009D5E36"/>
    <w:rsid w:val="009D60AF"/>
    <w:rsid w:val="009D7BD0"/>
    <w:rsid w:val="009E0540"/>
    <w:rsid w:val="009E1112"/>
    <w:rsid w:val="009E15DA"/>
    <w:rsid w:val="009E253C"/>
    <w:rsid w:val="009E3E80"/>
    <w:rsid w:val="009E4F75"/>
    <w:rsid w:val="009E5298"/>
    <w:rsid w:val="009E5EEC"/>
    <w:rsid w:val="009E6070"/>
    <w:rsid w:val="009E72CA"/>
    <w:rsid w:val="009E7569"/>
    <w:rsid w:val="009F0AF6"/>
    <w:rsid w:val="009F15ED"/>
    <w:rsid w:val="009F1EDE"/>
    <w:rsid w:val="009F21AD"/>
    <w:rsid w:val="009F2B4A"/>
    <w:rsid w:val="009F2DF1"/>
    <w:rsid w:val="009F4FF1"/>
    <w:rsid w:val="009F5D0B"/>
    <w:rsid w:val="009F6D8E"/>
    <w:rsid w:val="00A00024"/>
    <w:rsid w:val="00A00468"/>
    <w:rsid w:val="00A00BD6"/>
    <w:rsid w:val="00A02863"/>
    <w:rsid w:val="00A04522"/>
    <w:rsid w:val="00A049EC"/>
    <w:rsid w:val="00A057BE"/>
    <w:rsid w:val="00A072DE"/>
    <w:rsid w:val="00A07C7F"/>
    <w:rsid w:val="00A10512"/>
    <w:rsid w:val="00A1099B"/>
    <w:rsid w:val="00A1160F"/>
    <w:rsid w:val="00A1212C"/>
    <w:rsid w:val="00A12F83"/>
    <w:rsid w:val="00A131A6"/>
    <w:rsid w:val="00A1353B"/>
    <w:rsid w:val="00A14420"/>
    <w:rsid w:val="00A14471"/>
    <w:rsid w:val="00A14AE6"/>
    <w:rsid w:val="00A15147"/>
    <w:rsid w:val="00A151AA"/>
    <w:rsid w:val="00A157E9"/>
    <w:rsid w:val="00A15A4B"/>
    <w:rsid w:val="00A16640"/>
    <w:rsid w:val="00A16997"/>
    <w:rsid w:val="00A16A0A"/>
    <w:rsid w:val="00A20334"/>
    <w:rsid w:val="00A2123E"/>
    <w:rsid w:val="00A22F2B"/>
    <w:rsid w:val="00A24193"/>
    <w:rsid w:val="00A25CDD"/>
    <w:rsid w:val="00A25E37"/>
    <w:rsid w:val="00A262DA"/>
    <w:rsid w:val="00A262F4"/>
    <w:rsid w:val="00A27442"/>
    <w:rsid w:val="00A278D9"/>
    <w:rsid w:val="00A30308"/>
    <w:rsid w:val="00A30655"/>
    <w:rsid w:val="00A3144C"/>
    <w:rsid w:val="00A322C5"/>
    <w:rsid w:val="00A322FB"/>
    <w:rsid w:val="00A35161"/>
    <w:rsid w:val="00A35AD0"/>
    <w:rsid w:val="00A36157"/>
    <w:rsid w:val="00A370EE"/>
    <w:rsid w:val="00A37D2D"/>
    <w:rsid w:val="00A42347"/>
    <w:rsid w:val="00A43CF6"/>
    <w:rsid w:val="00A43E4C"/>
    <w:rsid w:val="00A43F6E"/>
    <w:rsid w:val="00A44343"/>
    <w:rsid w:val="00A446BA"/>
    <w:rsid w:val="00A44A09"/>
    <w:rsid w:val="00A44DBC"/>
    <w:rsid w:val="00A456AE"/>
    <w:rsid w:val="00A460BA"/>
    <w:rsid w:val="00A462BF"/>
    <w:rsid w:val="00A46588"/>
    <w:rsid w:val="00A4717D"/>
    <w:rsid w:val="00A504B3"/>
    <w:rsid w:val="00A50C4B"/>
    <w:rsid w:val="00A51FEF"/>
    <w:rsid w:val="00A522D3"/>
    <w:rsid w:val="00A5280C"/>
    <w:rsid w:val="00A53CDC"/>
    <w:rsid w:val="00A544E8"/>
    <w:rsid w:val="00A557DC"/>
    <w:rsid w:val="00A55C15"/>
    <w:rsid w:val="00A57057"/>
    <w:rsid w:val="00A57C27"/>
    <w:rsid w:val="00A57D2D"/>
    <w:rsid w:val="00A60A88"/>
    <w:rsid w:val="00A61D78"/>
    <w:rsid w:val="00A61DD8"/>
    <w:rsid w:val="00A62439"/>
    <w:rsid w:val="00A64046"/>
    <w:rsid w:val="00A64A3E"/>
    <w:rsid w:val="00A64ABF"/>
    <w:rsid w:val="00A64ED9"/>
    <w:rsid w:val="00A664C8"/>
    <w:rsid w:val="00A70BEB"/>
    <w:rsid w:val="00A71E58"/>
    <w:rsid w:val="00A726F7"/>
    <w:rsid w:val="00A732F7"/>
    <w:rsid w:val="00A74244"/>
    <w:rsid w:val="00A7461E"/>
    <w:rsid w:val="00A74891"/>
    <w:rsid w:val="00A755F0"/>
    <w:rsid w:val="00A760BF"/>
    <w:rsid w:val="00A76902"/>
    <w:rsid w:val="00A7690B"/>
    <w:rsid w:val="00A7714D"/>
    <w:rsid w:val="00A7776A"/>
    <w:rsid w:val="00A81355"/>
    <w:rsid w:val="00A81687"/>
    <w:rsid w:val="00A81FB7"/>
    <w:rsid w:val="00A825FC"/>
    <w:rsid w:val="00A82EDD"/>
    <w:rsid w:val="00A832C7"/>
    <w:rsid w:val="00A8332D"/>
    <w:rsid w:val="00A85261"/>
    <w:rsid w:val="00A865FF"/>
    <w:rsid w:val="00A8726C"/>
    <w:rsid w:val="00A87322"/>
    <w:rsid w:val="00A8793B"/>
    <w:rsid w:val="00A900B0"/>
    <w:rsid w:val="00A9079E"/>
    <w:rsid w:val="00A90A5E"/>
    <w:rsid w:val="00A90E5E"/>
    <w:rsid w:val="00A90FD6"/>
    <w:rsid w:val="00A9122F"/>
    <w:rsid w:val="00A92538"/>
    <w:rsid w:val="00A92689"/>
    <w:rsid w:val="00A92CAF"/>
    <w:rsid w:val="00A9337C"/>
    <w:rsid w:val="00A9373C"/>
    <w:rsid w:val="00A93932"/>
    <w:rsid w:val="00A9459E"/>
    <w:rsid w:val="00A94EE0"/>
    <w:rsid w:val="00A9583D"/>
    <w:rsid w:val="00A9599D"/>
    <w:rsid w:val="00A9647C"/>
    <w:rsid w:val="00A966F3"/>
    <w:rsid w:val="00A979B8"/>
    <w:rsid w:val="00A97E99"/>
    <w:rsid w:val="00A97FD5"/>
    <w:rsid w:val="00AA02B3"/>
    <w:rsid w:val="00AA16F5"/>
    <w:rsid w:val="00AA181E"/>
    <w:rsid w:val="00AA1D4E"/>
    <w:rsid w:val="00AA1E1C"/>
    <w:rsid w:val="00AA273B"/>
    <w:rsid w:val="00AA323B"/>
    <w:rsid w:val="00AA412C"/>
    <w:rsid w:val="00AA434D"/>
    <w:rsid w:val="00AA4954"/>
    <w:rsid w:val="00AA62AA"/>
    <w:rsid w:val="00AA69EA"/>
    <w:rsid w:val="00AA6F29"/>
    <w:rsid w:val="00AB018C"/>
    <w:rsid w:val="00AB0892"/>
    <w:rsid w:val="00AB1475"/>
    <w:rsid w:val="00AB176C"/>
    <w:rsid w:val="00AB1C2C"/>
    <w:rsid w:val="00AB1D3F"/>
    <w:rsid w:val="00AB2385"/>
    <w:rsid w:val="00AB2833"/>
    <w:rsid w:val="00AB36C0"/>
    <w:rsid w:val="00AB3823"/>
    <w:rsid w:val="00AB4989"/>
    <w:rsid w:val="00AB4E48"/>
    <w:rsid w:val="00AB55E0"/>
    <w:rsid w:val="00AB57C1"/>
    <w:rsid w:val="00AB5A16"/>
    <w:rsid w:val="00AC16AD"/>
    <w:rsid w:val="00AC1FA5"/>
    <w:rsid w:val="00AC3816"/>
    <w:rsid w:val="00AC3860"/>
    <w:rsid w:val="00AC3D1F"/>
    <w:rsid w:val="00AC4CD7"/>
    <w:rsid w:val="00AC5F36"/>
    <w:rsid w:val="00AC6A6D"/>
    <w:rsid w:val="00AC7879"/>
    <w:rsid w:val="00AC7C33"/>
    <w:rsid w:val="00AD0429"/>
    <w:rsid w:val="00AD0AD5"/>
    <w:rsid w:val="00AD0B18"/>
    <w:rsid w:val="00AD228F"/>
    <w:rsid w:val="00AD2869"/>
    <w:rsid w:val="00AD2936"/>
    <w:rsid w:val="00AD329E"/>
    <w:rsid w:val="00AD332F"/>
    <w:rsid w:val="00AD37CB"/>
    <w:rsid w:val="00AD389A"/>
    <w:rsid w:val="00AD3A4F"/>
    <w:rsid w:val="00AD4141"/>
    <w:rsid w:val="00AD4ADF"/>
    <w:rsid w:val="00AD4F40"/>
    <w:rsid w:val="00AD50C9"/>
    <w:rsid w:val="00AD64A0"/>
    <w:rsid w:val="00AD6979"/>
    <w:rsid w:val="00AD6D27"/>
    <w:rsid w:val="00AD71F8"/>
    <w:rsid w:val="00AD7C95"/>
    <w:rsid w:val="00AD7E90"/>
    <w:rsid w:val="00AE0354"/>
    <w:rsid w:val="00AE0C83"/>
    <w:rsid w:val="00AE184E"/>
    <w:rsid w:val="00AE2128"/>
    <w:rsid w:val="00AE2A35"/>
    <w:rsid w:val="00AE2F81"/>
    <w:rsid w:val="00AE3A54"/>
    <w:rsid w:val="00AE472A"/>
    <w:rsid w:val="00AE4FC1"/>
    <w:rsid w:val="00AE513D"/>
    <w:rsid w:val="00AE5963"/>
    <w:rsid w:val="00AE62A4"/>
    <w:rsid w:val="00AE667B"/>
    <w:rsid w:val="00AE7C52"/>
    <w:rsid w:val="00AE7CEE"/>
    <w:rsid w:val="00AF1811"/>
    <w:rsid w:val="00AF208A"/>
    <w:rsid w:val="00AF3100"/>
    <w:rsid w:val="00AF3777"/>
    <w:rsid w:val="00AF4CF8"/>
    <w:rsid w:val="00AF4F3A"/>
    <w:rsid w:val="00AF50B3"/>
    <w:rsid w:val="00AF5FD0"/>
    <w:rsid w:val="00AF7052"/>
    <w:rsid w:val="00AF7411"/>
    <w:rsid w:val="00B00371"/>
    <w:rsid w:val="00B01648"/>
    <w:rsid w:val="00B01764"/>
    <w:rsid w:val="00B01BFB"/>
    <w:rsid w:val="00B02D72"/>
    <w:rsid w:val="00B02D84"/>
    <w:rsid w:val="00B03437"/>
    <w:rsid w:val="00B03F3C"/>
    <w:rsid w:val="00B045D3"/>
    <w:rsid w:val="00B04C53"/>
    <w:rsid w:val="00B04D5D"/>
    <w:rsid w:val="00B05B82"/>
    <w:rsid w:val="00B07FD4"/>
    <w:rsid w:val="00B1029F"/>
    <w:rsid w:val="00B10B00"/>
    <w:rsid w:val="00B10DD5"/>
    <w:rsid w:val="00B12E4E"/>
    <w:rsid w:val="00B13911"/>
    <w:rsid w:val="00B14011"/>
    <w:rsid w:val="00B14BAC"/>
    <w:rsid w:val="00B1507C"/>
    <w:rsid w:val="00B152C9"/>
    <w:rsid w:val="00B15A50"/>
    <w:rsid w:val="00B16FFC"/>
    <w:rsid w:val="00B17031"/>
    <w:rsid w:val="00B179B1"/>
    <w:rsid w:val="00B17E66"/>
    <w:rsid w:val="00B2179B"/>
    <w:rsid w:val="00B217DF"/>
    <w:rsid w:val="00B21911"/>
    <w:rsid w:val="00B21BCA"/>
    <w:rsid w:val="00B232A7"/>
    <w:rsid w:val="00B234A1"/>
    <w:rsid w:val="00B256F1"/>
    <w:rsid w:val="00B2583E"/>
    <w:rsid w:val="00B26033"/>
    <w:rsid w:val="00B26972"/>
    <w:rsid w:val="00B26ED3"/>
    <w:rsid w:val="00B30364"/>
    <w:rsid w:val="00B30528"/>
    <w:rsid w:val="00B31F1F"/>
    <w:rsid w:val="00B3346A"/>
    <w:rsid w:val="00B349DB"/>
    <w:rsid w:val="00B35FDD"/>
    <w:rsid w:val="00B3638E"/>
    <w:rsid w:val="00B36D8F"/>
    <w:rsid w:val="00B405FA"/>
    <w:rsid w:val="00B41343"/>
    <w:rsid w:val="00B41C6F"/>
    <w:rsid w:val="00B4206C"/>
    <w:rsid w:val="00B42604"/>
    <w:rsid w:val="00B4431D"/>
    <w:rsid w:val="00B44424"/>
    <w:rsid w:val="00B447AA"/>
    <w:rsid w:val="00B453F5"/>
    <w:rsid w:val="00B45984"/>
    <w:rsid w:val="00B469EA"/>
    <w:rsid w:val="00B46B54"/>
    <w:rsid w:val="00B46E1B"/>
    <w:rsid w:val="00B4792B"/>
    <w:rsid w:val="00B502A4"/>
    <w:rsid w:val="00B50EF3"/>
    <w:rsid w:val="00B51531"/>
    <w:rsid w:val="00B52D77"/>
    <w:rsid w:val="00B542AD"/>
    <w:rsid w:val="00B545E6"/>
    <w:rsid w:val="00B555DE"/>
    <w:rsid w:val="00B569EF"/>
    <w:rsid w:val="00B57D82"/>
    <w:rsid w:val="00B60AA4"/>
    <w:rsid w:val="00B62368"/>
    <w:rsid w:val="00B65CE4"/>
    <w:rsid w:val="00B66BD7"/>
    <w:rsid w:val="00B66DD7"/>
    <w:rsid w:val="00B704D1"/>
    <w:rsid w:val="00B7104C"/>
    <w:rsid w:val="00B713CD"/>
    <w:rsid w:val="00B731E2"/>
    <w:rsid w:val="00B73B7E"/>
    <w:rsid w:val="00B74011"/>
    <w:rsid w:val="00B749DD"/>
    <w:rsid w:val="00B74F4B"/>
    <w:rsid w:val="00B75B08"/>
    <w:rsid w:val="00B75FB1"/>
    <w:rsid w:val="00B77658"/>
    <w:rsid w:val="00B77985"/>
    <w:rsid w:val="00B8091B"/>
    <w:rsid w:val="00B80FF5"/>
    <w:rsid w:val="00B8114B"/>
    <w:rsid w:val="00B814FC"/>
    <w:rsid w:val="00B815FE"/>
    <w:rsid w:val="00B81E0A"/>
    <w:rsid w:val="00B83850"/>
    <w:rsid w:val="00B83AD7"/>
    <w:rsid w:val="00B83CAD"/>
    <w:rsid w:val="00B8515B"/>
    <w:rsid w:val="00B854CF"/>
    <w:rsid w:val="00B8567C"/>
    <w:rsid w:val="00B8600A"/>
    <w:rsid w:val="00B867C2"/>
    <w:rsid w:val="00B876C3"/>
    <w:rsid w:val="00B877E9"/>
    <w:rsid w:val="00B91A34"/>
    <w:rsid w:val="00B91C3C"/>
    <w:rsid w:val="00B9279D"/>
    <w:rsid w:val="00B9386D"/>
    <w:rsid w:val="00B939F3"/>
    <w:rsid w:val="00B93E7C"/>
    <w:rsid w:val="00B95467"/>
    <w:rsid w:val="00B956A4"/>
    <w:rsid w:val="00B9631A"/>
    <w:rsid w:val="00B9642F"/>
    <w:rsid w:val="00B96C48"/>
    <w:rsid w:val="00B97A29"/>
    <w:rsid w:val="00BA08EC"/>
    <w:rsid w:val="00BA10B2"/>
    <w:rsid w:val="00BA1134"/>
    <w:rsid w:val="00BA177A"/>
    <w:rsid w:val="00BA2592"/>
    <w:rsid w:val="00BA2B4D"/>
    <w:rsid w:val="00BA2ED2"/>
    <w:rsid w:val="00BA3421"/>
    <w:rsid w:val="00BA3DDB"/>
    <w:rsid w:val="00BA500F"/>
    <w:rsid w:val="00BA5B50"/>
    <w:rsid w:val="00BA5EEF"/>
    <w:rsid w:val="00BA5FB3"/>
    <w:rsid w:val="00BA6000"/>
    <w:rsid w:val="00BA61D0"/>
    <w:rsid w:val="00BA71E1"/>
    <w:rsid w:val="00BA7D37"/>
    <w:rsid w:val="00BB023B"/>
    <w:rsid w:val="00BB03A5"/>
    <w:rsid w:val="00BB1764"/>
    <w:rsid w:val="00BB1D8A"/>
    <w:rsid w:val="00BB2147"/>
    <w:rsid w:val="00BB3408"/>
    <w:rsid w:val="00BB3A88"/>
    <w:rsid w:val="00BB4213"/>
    <w:rsid w:val="00BB5310"/>
    <w:rsid w:val="00BB5835"/>
    <w:rsid w:val="00BB6365"/>
    <w:rsid w:val="00BB67A8"/>
    <w:rsid w:val="00BB6B7A"/>
    <w:rsid w:val="00BB6C01"/>
    <w:rsid w:val="00BB6FB2"/>
    <w:rsid w:val="00BB742B"/>
    <w:rsid w:val="00BC0B3A"/>
    <w:rsid w:val="00BC10E1"/>
    <w:rsid w:val="00BC16FA"/>
    <w:rsid w:val="00BC244E"/>
    <w:rsid w:val="00BC34B9"/>
    <w:rsid w:val="00BC3724"/>
    <w:rsid w:val="00BC4AA7"/>
    <w:rsid w:val="00BC4B77"/>
    <w:rsid w:val="00BC4FDF"/>
    <w:rsid w:val="00BC52B7"/>
    <w:rsid w:val="00BC5342"/>
    <w:rsid w:val="00BC66E6"/>
    <w:rsid w:val="00BC6E16"/>
    <w:rsid w:val="00BC7327"/>
    <w:rsid w:val="00BC7A0E"/>
    <w:rsid w:val="00BD03C1"/>
    <w:rsid w:val="00BD0E3F"/>
    <w:rsid w:val="00BD0E6D"/>
    <w:rsid w:val="00BD0F1F"/>
    <w:rsid w:val="00BD27A7"/>
    <w:rsid w:val="00BD3BEE"/>
    <w:rsid w:val="00BD4270"/>
    <w:rsid w:val="00BD477A"/>
    <w:rsid w:val="00BD5581"/>
    <w:rsid w:val="00BD629F"/>
    <w:rsid w:val="00BD76AC"/>
    <w:rsid w:val="00BD76E6"/>
    <w:rsid w:val="00BE0BE9"/>
    <w:rsid w:val="00BE3AFB"/>
    <w:rsid w:val="00BE3E0C"/>
    <w:rsid w:val="00BE5049"/>
    <w:rsid w:val="00BE59B9"/>
    <w:rsid w:val="00BE5F05"/>
    <w:rsid w:val="00BF27C3"/>
    <w:rsid w:val="00BF2E1D"/>
    <w:rsid w:val="00BF2EAD"/>
    <w:rsid w:val="00BF34AD"/>
    <w:rsid w:val="00BF3A64"/>
    <w:rsid w:val="00BF3DD4"/>
    <w:rsid w:val="00BF4284"/>
    <w:rsid w:val="00BF4B04"/>
    <w:rsid w:val="00BF4D92"/>
    <w:rsid w:val="00BF5736"/>
    <w:rsid w:val="00BF5737"/>
    <w:rsid w:val="00BF655B"/>
    <w:rsid w:val="00BF6601"/>
    <w:rsid w:val="00BF69DF"/>
    <w:rsid w:val="00BF6C70"/>
    <w:rsid w:val="00BF71D9"/>
    <w:rsid w:val="00C0114A"/>
    <w:rsid w:val="00C01EA7"/>
    <w:rsid w:val="00C02C3F"/>
    <w:rsid w:val="00C037C3"/>
    <w:rsid w:val="00C03F98"/>
    <w:rsid w:val="00C042E3"/>
    <w:rsid w:val="00C04B8A"/>
    <w:rsid w:val="00C04E95"/>
    <w:rsid w:val="00C06E04"/>
    <w:rsid w:val="00C077E8"/>
    <w:rsid w:val="00C07E95"/>
    <w:rsid w:val="00C104D5"/>
    <w:rsid w:val="00C1070C"/>
    <w:rsid w:val="00C110BA"/>
    <w:rsid w:val="00C11113"/>
    <w:rsid w:val="00C116F6"/>
    <w:rsid w:val="00C118B8"/>
    <w:rsid w:val="00C11C38"/>
    <w:rsid w:val="00C11F7D"/>
    <w:rsid w:val="00C13F32"/>
    <w:rsid w:val="00C1473E"/>
    <w:rsid w:val="00C14E19"/>
    <w:rsid w:val="00C1545D"/>
    <w:rsid w:val="00C15D97"/>
    <w:rsid w:val="00C169E1"/>
    <w:rsid w:val="00C171F8"/>
    <w:rsid w:val="00C17314"/>
    <w:rsid w:val="00C17607"/>
    <w:rsid w:val="00C2096A"/>
    <w:rsid w:val="00C20985"/>
    <w:rsid w:val="00C20C54"/>
    <w:rsid w:val="00C20CA6"/>
    <w:rsid w:val="00C213D1"/>
    <w:rsid w:val="00C215F9"/>
    <w:rsid w:val="00C21BD4"/>
    <w:rsid w:val="00C22208"/>
    <w:rsid w:val="00C2271E"/>
    <w:rsid w:val="00C2356C"/>
    <w:rsid w:val="00C23C82"/>
    <w:rsid w:val="00C255E5"/>
    <w:rsid w:val="00C25B79"/>
    <w:rsid w:val="00C25D46"/>
    <w:rsid w:val="00C26BC6"/>
    <w:rsid w:val="00C27490"/>
    <w:rsid w:val="00C276F2"/>
    <w:rsid w:val="00C27723"/>
    <w:rsid w:val="00C311F1"/>
    <w:rsid w:val="00C34751"/>
    <w:rsid w:val="00C347BA"/>
    <w:rsid w:val="00C37B51"/>
    <w:rsid w:val="00C400B4"/>
    <w:rsid w:val="00C4094A"/>
    <w:rsid w:val="00C40EDB"/>
    <w:rsid w:val="00C424C2"/>
    <w:rsid w:val="00C42B07"/>
    <w:rsid w:val="00C43156"/>
    <w:rsid w:val="00C45A4D"/>
    <w:rsid w:val="00C46605"/>
    <w:rsid w:val="00C46855"/>
    <w:rsid w:val="00C46D1B"/>
    <w:rsid w:val="00C475C0"/>
    <w:rsid w:val="00C47B9A"/>
    <w:rsid w:val="00C47BC0"/>
    <w:rsid w:val="00C51228"/>
    <w:rsid w:val="00C524EC"/>
    <w:rsid w:val="00C5283E"/>
    <w:rsid w:val="00C54F48"/>
    <w:rsid w:val="00C54FE5"/>
    <w:rsid w:val="00C553E0"/>
    <w:rsid w:val="00C60E4E"/>
    <w:rsid w:val="00C62095"/>
    <w:rsid w:val="00C6253E"/>
    <w:rsid w:val="00C62BF4"/>
    <w:rsid w:val="00C62D77"/>
    <w:rsid w:val="00C631A6"/>
    <w:rsid w:val="00C63828"/>
    <w:rsid w:val="00C64BE4"/>
    <w:rsid w:val="00C65024"/>
    <w:rsid w:val="00C65460"/>
    <w:rsid w:val="00C655C4"/>
    <w:rsid w:val="00C66C65"/>
    <w:rsid w:val="00C67347"/>
    <w:rsid w:val="00C6799F"/>
    <w:rsid w:val="00C67B93"/>
    <w:rsid w:val="00C703E9"/>
    <w:rsid w:val="00C710B1"/>
    <w:rsid w:val="00C72F47"/>
    <w:rsid w:val="00C730DF"/>
    <w:rsid w:val="00C73425"/>
    <w:rsid w:val="00C73CAE"/>
    <w:rsid w:val="00C7434A"/>
    <w:rsid w:val="00C74799"/>
    <w:rsid w:val="00C756DF"/>
    <w:rsid w:val="00C75CDD"/>
    <w:rsid w:val="00C76A06"/>
    <w:rsid w:val="00C771F4"/>
    <w:rsid w:val="00C776BA"/>
    <w:rsid w:val="00C77A44"/>
    <w:rsid w:val="00C80E7D"/>
    <w:rsid w:val="00C80F33"/>
    <w:rsid w:val="00C81959"/>
    <w:rsid w:val="00C81E1C"/>
    <w:rsid w:val="00C834E2"/>
    <w:rsid w:val="00C836C6"/>
    <w:rsid w:val="00C8375B"/>
    <w:rsid w:val="00C83E2D"/>
    <w:rsid w:val="00C847DA"/>
    <w:rsid w:val="00C84B31"/>
    <w:rsid w:val="00C851B9"/>
    <w:rsid w:val="00C85CD8"/>
    <w:rsid w:val="00C85F54"/>
    <w:rsid w:val="00C86149"/>
    <w:rsid w:val="00C86780"/>
    <w:rsid w:val="00C870B8"/>
    <w:rsid w:val="00C87694"/>
    <w:rsid w:val="00C90432"/>
    <w:rsid w:val="00C90C76"/>
    <w:rsid w:val="00C91876"/>
    <w:rsid w:val="00C925CB"/>
    <w:rsid w:val="00C93533"/>
    <w:rsid w:val="00C9431C"/>
    <w:rsid w:val="00C94376"/>
    <w:rsid w:val="00C95271"/>
    <w:rsid w:val="00C95A5F"/>
    <w:rsid w:val="00C95F36"/>
    <w:rsid w:val="00C964F8"/>
    <w:rsid w:val="00C96E32"/>
    <w:rsid w:val="00C97680"/>
    <w:rsid w:val="00C97DF2"/>
    <w:rsid w:val="00CA06FD"/>
    <w:rsid w:val="00CA0946"/>
    <w:rsid w:val="00CA0ED6"/>
    <w:rsid w:val="00CA15E7"/>
    <w:rsid w:val="00CA166C"/>
    <w:rsid w:val="00CA1FF8"/>
    <w:rsid w:val="00CA2289"/>
    <w:rsid w:val="00CA271E"/>
    <w:rsid w:val="00CA2E9A"/>
    <w:rsid w:val="00CA3098"/>
    <w:rsid w:val="00CA33D7"/>
    <w:rsid w:val="00CA35AB"/>
    <w:rsid w:val="00CA3A59"/>
    <w:rsid w:val="00CA3D0F"/>
    <w:rsid w:val="00CA42AD"/>
    <w:rsid w:val="00CA4E69"/>
    <w:rsid w:val="00CA504E"/>
    <w:rsid w:val="00CA64A9"/>
    <w:rsid w:val="00CA6773"/>
    <w:rsid w:val="00CB0DC8"/>
    <w:rsid w:val="00CB10A0"/>
    <w:rsid w:val="00CB1436"/>
    <w:rsid w:val="00CB2873"/>
    <w:rsid w:val="00CB2F6E"/>
    <w:rsid w:val="00CB310B"/>
    <w:rsid w:val="00CB3935"/>
    <w:rsid w:val="00CB48E4"/>
    <w:rsid w:val="00CB49CC"/>
    <w:rsid w:val="00CB5790"/>
    <w:rsid w:val="00CB5EDD"/>
    <w:rsid w:val="00CB7186"/>
    <w:rsid w:val="00CC0088"/>
    <w:rsid w:val="00CC07DF"/>
    <w:rsid w:val="00CC1716"/>
    <w:rsid w:val="00CC18D5"/>
    <w:rsid w:val="00CC1D1D"/>
    <w:rsid w:val="00CC23C5"/>
    <w:rsid w:val="00CC308E"/>
    <w:rsid w:val="00CC37EC"/>
    <w:rsid w:val="00CC3F60"/>
    <w:rsid w:val="00CC44E3"/>
    <w:rsid w:val="00CC4E1C"/>
    <w:rsid w:val="00CC4E9D"/>
    <w:rsid w:val="00CC596D"/>
    <w:rsid w:val="00CC5F52"/>
    <w:rsid w:val="00CC65EB"/>
    <w:rsid w:val="00CC6E71"/>
    <w:rsid w:val="00CC78AA"/>
    <w:rsid w:val="00CD2EF4"/>
    <w:rsid w:val="00CD3383"/>
    <w:rsid w:val="00CD343F"/>
    <w:rsid w:val="00CD3F53"/>
    <w:rsid w:val="00CD4018"/>
    <w:rsid w:val="00CD4032"/>
    <w:rsid w:val="00CD5248"/>
    <w:rsid w:val="00CD6015"/>
    <w:rsid w:val="00CD6DB6"/>
    <w:rsid w:val="00CD7DDA"/>
    <w:rsid w:val="00CE1BB4"/>
    <w:rsid w:val="00CE1DD6"/>
    <w:rsid w:val="00CE3280"/>
    <w:rsid w:val="00CE3C29"/>
    <w:rsid w:val="00CE3FC3"/>
    <w:rsid w:val="00CE41D7"/>
    <w:rsid w:val="00CE4351"/>
    <w:rsid w:val="00CE47B8"/>
    <w:rsid w:val="00CE52AC"/>
    <w:rsid w:val="00CE5E92"/>
    <w:rsid w:val="00CE7489"/>
    <w:rsid w:val="00CF0288"/>
    <w:rsid w:val="00CF0A34"/>
    <w:rsid w:val="00CF1198"/>
    <w:rsid w:val="00CF11E7"/>
    <w:rsid w:val="00CF14D6"/>
    <w:rsid w:val="00CF206D"/>
    <w:rsid w:val="00CF266F"/>
    <w:rsid w:val="00CF26CC"/>
    <w:rsid w:val="00CF2C22"/>
    <w:rsid w:val="00CF2D39"/>
    <w:rsid w:val="00CF4048"/>
    <w:rsid w:val="00CF4235"/>
    <w:rsid w:val="00CF49F4"/>
    <w:rsid w:val="00CF4A4F"/>
    <w:rsid w:val="00CF521F"/>
    <w:rsid w:val="00CF57C4"/>
    <w:rsid w:val="00CF6AA6"/>
    <w:rsid w:val="00CF750B"/>
    <w:rsid w:val="00D00AEB"/>
    <w:rsid w:val="00D00F30"/>
    <w:rsid w:val="00D01600"/>
    <w:rsid w:val="00D017FC"/>
    <w:rsid w:val="00D01BA5"/>
    <w:rsid w:val="00D01E52"/>
    <w:rsid w:val="00D0305D"/>
    <w:rsid w:val="00D0397E"/>
    <w:rsid w:val="00D04959"/>
    <w:rsid w:val="00D05743"/>
    <w:rsid w:val="00D05FBB"/>
    <w:rsid w:val="00D05FEA"/>
    <w:rsid w:val="00D06F16"/>
    <w:rsid w:val="00D10208"/>
    <w:rsid w:val="00D110D7"/>
    <w:rsid w:val="00D11827"/>
    <w:rsid w:val="00D11BE5"/>
    <w:rsid w:val="00D12447"/>
    <w:rsid w:val="00D128B4"/>
    <w:rsid w:val="00D12BB3"/>
    <w:rsid w:val="00D12D18"/>
    <w:rsid w:val="00D133D0"/>
    <w:rsid w:val="00D135D3"/>
    <w:rsid w:val="00D13699"/>
    <w:rsid w:val="00D13C76"/>
    <w:rsid w:val="00D13CFE"/>
    <w:rsid w:val="00D14157"/>
    <w:rsid w:val="00D1454D"/>
    <w:rsid w:val="00D14B77"/>
    <w:rsid w:val="00D155C9"/>
    <w:rsid w:val="00D15AA6"/>
    <w:rsid w:val="00D16206"/>
    <w:rsid w:val="00D1634C"/>
    <w:rsid w:val="00D16920"/>
    <w:rsid w:val="00D17D31"/>
    <w:rsid w:val="00D21480"/>
    <w:rsid w:val="00D22E7D"/>
    <w:rsid w:val="00D232C0"/>
    <w:rsid w:val="00D2425C"/>
    <w:rsid w:val="00D247C8"/>
    <w:rsid w:val="00D2510B"/>
    <w:rsid w:val="00D25BDB"/>
    <w:rsid w:val="00D263E3"/>
    <w:rsid w:val="00D26C66"/>
    <w:rsid w:val="00D270CE"/>
    <w:rsid w:val="00D31674"/>
    <w:rsid w:val="00D3170A"/>
    <w:rsid w:val="00D31ADB"/>
    <w:rsid w:val="00D31F42"/>
    <w:rsid w:val="00D3238C"/>
    <w:rsid w:val="00D3280C"/>
    <w:rsid w:val="00D33302"/>
    <w:rsid w:val="00D33FA5"/>
    <w:rsid w:val="00D3442E"/>
    <w:rsid w:val="00D34611"/>
    <w:rsid w:val="00D35EEC"/>
    <w:rsid w:val="00D36618"/>
    <w:rsid w:val="00D3667E"/>
    <w:rsid w:val="00D3694D"/>
    <w:rsid w:val="00D36A6D"/>
    <w:rsid w:val="00D372B2"/>
    <w:rsid w:val="00D37E44"/>
    <w:rsid w:val="00D41CA5"/>
    <w:rsid w:val="00D426B2"/>
    <w:rsid w:val="00D42C57"/>
    <w:rsid w:val="00D42CED"/>
    <w:rsid w:val="00D430B5"/>
    <w:rsid w:val="00D430DF"/>
    <w:rsid w:val="00D4410E"/>
    <w:rsid w:val="00D453B2"/>
    <w:rsid w:val="00D457A7"/>
    <w:rsid w:val="00D461E9"/>
    <w:rsid w:val="00D46289"/>
    <w:rsid w:val="00D464E3"/>
    <w:rsid w:val="00D4664E"/>
    <w:rsid w:val="00D47FC7"/>
    <w:rsid w:val="00D5121C"/>
    <w:rsid w:val="00D51818"/>
    <w:rsid w:val="00D52C38"/>
    <w:rsid w:val="00D53384"/>
    <w:rsid w:val="00D5370A"/>
    <w:rsid w:val="00D547CF"/>
    <w:rsid w:val="00D55492"/>
    <w:rsid w:val="00D55FD4"/>
    <w:rsid w:val="00D56720"/>
    <w:rsid w:val="00D56921"/>
    <w:rsid w:val="00D57EF9"/>
    <w:rsid w:val="00D606C3"/>
    <w:rsid w:val="00D60914"/>
    <w:rsid w:val="00D60FDA"/>
    <w:rsid w:val="00D61778"/>
    <w:rsid w:val="00D61EDA"/>
    <w:rsid w:val="00D623A2"/>
    <w:rsid w:val="00D62FD6"/>
    <w:rsid w:val="00D63A2F"/>
    <w:rsid w:val="00D675BB"/>
    <w:rsid w:val="00D677FA"/>
    <w:rsid w:val="00D71244"/>
    <w:rsid w:val="00D71F67"/>
    <w:rsid w:val="00D7325C"/>
    <w:rsid w:val="00D736C0"/>
    <w:rsid w:val="00D738A0"/>
    <w:rsid w:val="00D746F7"/>
    <w:rsid w:val="00D74A6C"/>
    <w:rsid w:val="00D750F9"/>
    <w:rsid w:val="00D7615C"/>
    <w:rsid w:val="00D779AB"/>
    <w:rsid w:val="00D8017C"/>
    <w:rsid w:val="00D8030D"/>
    <w:rsid w:val="00D806A0"/>
    <w:rsid w:val="00D8098E"/>
    <w:rsid w:val="00D827B0"/>
    <w:rsid w:val="00D83816"/>
    <w:rsid w:val="00D84C41"/>
    <w:rsid w:val="00D84C91"/>
    <w:rsid w:val="00D85100"/>
    <w:rsid w:val="00D86907"/>
    <w:rsid w:val="00D87273"/>
    <w:rsid w:val="00D9000D"/>
    <w:rsid w:val="00D90210"/>
    <w:rsid w:val="00D91C11"/>
    <w:rsid w:val="00D93439"/>
    <w:rsid w:val="00D9351E"/>
    <w:rsid w:val="00D93985"/>
    <w:rsid w:val="00D93AF6"/>
    <w:rsid w:val="00D93B36"/>
    <w:rsid w:val="00D93DCD"/>
    <w:rsid w:val="00D95F59"/>
    <w:rsid w:val="00D961BF"/>
    <w:rsid w:val="00D976D7"/>
    <w:rsid w:val="00D9774F"/>
    <w:rsid w:val="00DA02AD"/>
    <w:rsid w:val="00DA1114"/>
    <w:rsid w:val="00DA157D"/>
    <w:rsid w:val="00DA2284"/>
    <w:rsid w:val="00DA5D5B"/>
    <w:rsid w:val="00DA61DE"/>
    <w:rsid w:val="00DA6910"/>
    <w:rsid w:val="00DA74EF"/>
    <w:rsid w:val="00DB0534"/>
    <w:rsid w:val="00DB0A3E"/>
    <w:rsid w:val="00DB0D08"/>
    <w:rsid w:val="00DB0FAE"/>
    <w:rsid w:val="00DB10CA"/>
    <w:rsid w:val="00DB1C1C"/>
    <w:rsid w:val="00DB3A27"/>
    <w:rsid w:val="00DB44EC"/>
    <w:rsid w:val="00DB550A"/>
    <w:rsid w:val="00DB67D3"/>
    <w:rsid w:val="00DB6808"/>
    <w:rsid w:val="00DC1098"/>
    <w:rsid w:val="00DC15FD"/>
    <w:rsid w:val="00DC2291"/>
    <w:rsid w:val="00DC4A53"/>
    <w:rsid w:val="00DC5676"/>
    <w:rsid w:val="00DC5CD2"/>
    <w:rsid w:val="00DC6315"/>
    <w:rsid w:val="00DC72E4"/>
    <w:rsid w:val="00DD07D8"/>
    <w:rsid w:val="00DD1586"/>
    <w:rsid w:val="00DD1B51"/>
    <w:rsid w:val="00DD236A"/>
    <w:rsid w:val="00DD3367"/>
    <w:rsid w:val="00DD3E7E"/>
    <w:rsid w:val="00DD5A95"/>
    <w:rsid w:val="00DD6404"/>
    <w:rsid w:val="00DD672C"/>
    <w:rsid w:val="00DD6AE1"/>
    <w:rsid w:val="00DD717F"/>
    <w:rsid w:val="00DD788E"/>
    <w:rsid w:val="00DD7C24"/>
    <w:rsid w:val="00DE0192"/>
    <w:rsid w:val="00DE05CB"/>
    <w:rsid w:val="00DE0FD8"/>
    <w:rsid w:val="00DE0FF4"/>
    <w:rsid w:val="00DE134A"/>
    <w:rsid w:val="00DE1627"/>
    <w:rsid w:val="00DE1DD4"/>
    <w:rsid w:val="00DE1EB6"/>
    <w:rsid w:val="00DE2F2F"/>
    <w:rsid w:val="00DE399C"/>
    <w:rsid w:val="00DE3B84"/>
    <w:rsid w:val="00DE3C5C"/>
    <w:rsid w:val="00DE4070"/>
    <w:rsid w:val="00DE4EAC"/>
    <w:rsid w:val="00DE56E6"/>
    <w:rsid w:val="00DE67D0"/>
    <w:rsid w:val="00DE7937"/>
    <w:rsid w:val="00DE7F7B"/>
    <w:rsid w:val="00DF0742"/>
    <w:rsid w:val="00DF0A53"/>
    <w:rsid w:val="00DF0BD4"/>
    <w:rsid w:val="00DF10E3"/>
    <w:rsid w:val="00DF12AA"/>
    <w:rsid w:val="00DF130F"/>
    <w:rsid w:val="00DF17C7"/>
    <w:rsid w:val="00DF2030"/>
    <w:rsid w:val="00DF2E10"/>
    <w:rsid w:val="00DF5400"/>
    <w:rsid w:val="00DF5579"/>
    <w:rsid w:val="00DF65BF"/>
    <w:rsid w:val="00DF6C66"/>
    <w:rsid w:val="00DF70B8"/>
    <w:rsid w:val="00DF759D"/>
    <w:rsid w:val="00DF7BF3"/>
    <w:rsid w:val="00DF7F05"/>
    <w:rsid w:val="00E00AC7"/>
    <w:rsid w:val="00E01A8F"/>
    <w:rsid w:val="00E02B95"/>
    <w:rsid w:val="00E02F6F"/>
    <w:rsid w:val="00E03BEE"/>
    <w:rsid w:val="00E060EF"/>
    <w:rsid w:val="00E0714C"/>
    <w:rsid w:val="00E07D12"/>
    <w:rsid w:val="00E07F02"/>
    <w:rsid w:val="00E1051F"/>
    <w:rsid w:val="00E116BC"/>
    <w:rsid w:val="00E11D8C"/>
    <w:rsid w:val="00E139CA"/>
    <w:rsid w:val="00E145BA"/>
    <w:rsid w:val="00E15050"/>
    <w:rsid w:val="00E151ED"/>
    <w:rsid w:val="00E15285"/>
    <w:rsid w:val="00E15E4A"/>
    <w:rsid w:val="00E173D3"/>
    <w:rsid w:val="00E179EE"/>
    <w:rsid w:val="00E24048"/>
    <w:rsid w:val="00E25373"/>
    <w:rsid w:val="00E25D2A"/>
    <w:rsid w:val="00E27A33"/>
    <w:rsid w:val="00E27DB8"/>
    <w:rsid w:val="00E27F28"/>
    <w:rsid w:val="00E30B9B"/>
    <w:rsid w:val="00E30D66"/>
    <w:rsid w:val="00E31BE8"/>
    <w:rsid w:val="00E33C0D"/>
    <w:rsid w:val="00E35347"/>
    <w:rsid w:val="00E35C16"/>
    <w:rsid w:val="00E36080"/>
    <w:rsid w:val="00E3665C"/>
    <w:rsid w:val="00E36FD6"/>
    <w:rsid w:val="00E379F7"/>
    <w:rsid w:val="00E404D8"/>
    <w:rsid w:val="00E40B63"/>
    <w:rsid w:val="00E41361"/>
    <w:rsid w:val="00E419E2"/>
    <w:rsid w:val="00E41E72"/>
    <w:rsid w:val="00E41FC7"/>
    <w:rsid w:val="00E42089"/>
    <w:rsid w:val="00E42B36"/>
    <w:rsid w:val="00E43979"/>
    <w:rsid w:val="00E44B45"/>
    <w:rsid w:val="00E45613"/>
    <w:rsid w:val="00E45760"/>
    <w:rsid w:val="00E475ED"/>
    <w:rsid w:val="00E50790"/>
    <w:rsid w:val="00E50794"/>
    <w:rsid w:val="00E50A46"/>
    <w:rsid w:val="00E511C0"/>
    <w:rsid w:val="00E525B2"/>
    <w:rsid w:val="00E52BCE"/>
    <w:rsid w:val="00E53985"/>
    <w:rsid w:val="00E53B1D"/>
    <w:rsid w:val="00E54A11"/>
    <w:rsid w:val="00E54CDE"/>
    <w:rsid w:val="00E54E94"/>
    <w:rsid w:val="00E5508D"/>
    <w:rsid w:val="00E564FC"/>
    <w:rsid w:val="00E60FF9"/>
    <w:rsid w:val="00E61AB4"/>
    <w:rsid w:val="00E6254C"/>
    <w:rsid w:val="00E644D6"/>
    <w:rsid w:val="00E64827"/>
    <w:rsid w:val="00E64A54"/>
    <w:rsid w:val="00E65270"/>
    <w:rsid w:val="00E65F57"/>
    <w:rsid w:val="00E66C7A"/>
    <w:rsid w:val="00E66F39"/>
    <w:rsid w:val="00E6717C"/>
    <w:rsid w:val="00E67448"/>
    <w:rsid w:val="00E67B61"/>
    <w:rsid w:val="00E7087C"/>
    <w:rsid w:val="00E70C09"/>
    <w:rsid w:val="00E7132D"/>
    <w:rsid w:val="00E71478"/>
    <w:rsid w:val="00E72775"/>
    <w:rsid w:val="00E73149"/>
    <w:rsid w:val="00E73AD0"/>
    <w:rsid w:val="00E759B9"/>
    <w:rsid w:val="00E8036D"/>
    <w:rsid w:val="00E80404"/>
    <w:rsid w:val="00E80AAA"/>
    <w:rsid w:val="00E818E9"/>
    <w:rsid w:val="00E81F5B"/>
    <w:rsid w:val="00E82DAF"/>
    <w:rsid w:val="00E83152"/>
    <w:rsid w:val="00E83343"/>
    <w:rsid w:val="00E83518"/>
    <w:rsid w:val="00E83968"/>
    <w:rsid w:val="00E84107"/>
    <w:rsid w:val="00E84786"/>
    <w:rsid w:val="00E85ADD"/>
    <w:rsid w:val="00E85C96"/>
    <w:rsid w:val="00E86247"/>
    <w:rsid w:val="00E9060D"/>
    <w:rsid w:val="00E90CEA"/>
    <w:rsid w:val="00E912EA"/>
    <w:rsid w:val="00E91345"/>
    <w:rsid w:val="00E92D6C"/>
    <w:rsid w:val="00E93365"/>
    <w:rsid w:val="00E93E23"/>
    <w:rsid w:val="00E943E2"/>
    <w:rsid w:val="00E94C8E"/>
    <w:rsid w:val="00E95021"/>
    <w:rsid w:val="00E95025"/>
    <w:rsid w:val="00E95870"/>
    <w:rsid w:val="00E96100"/>
    <w:rsid w:val="00E96BC2"/>
    <w:rsid w:val="00E96E63"/>
    <w:rsid w:val="00E97DC5"/>
    <w:rsid w:val="00EA1A00"/>
    <w:rsid w:val="00EA291F"/>
    <w:rsid w:val="00EA31EF"/>
    <w:rsid w:val="00EA3710"/>
    <w:rsid w:val="00EA39A0"/>
    <w:rsid w:val="00EA3DC0"/>
    <w:rsid w:val="00EA4683"/>
    <w:rsid w:val="00EA4AC0"/>
    <w:rsid w:val="00EA4D41"/>
    <w:rsid w:val="00EA4E55"/>
    <w:rsid w:val="00EA52C0"/>
    <w:rsid w:val="00EA5ACF"/>
    <w:rsid w:val="00EA73B3"/>
    <w:rsid w:val="00EA7ACE"/>
    <w:rsid w:val="00EB09C0"/>
    <w:rsid w:val="00EB1582"/>
    <w:rsid w:val="00EB1F01"/>
    <w:rsid w:val="00EB23D9"/>
    <w:rsid w:val="00EB2469"/>
    <w:rsid w:val="00EB2FF4"/>
    <w:rsid w:val="00EB3B68"/>
    <w:rsid w:val="00EB3F59"/>
    <w:rsid w:val="00EB6155"/>
    <w:rsid w:val="00EB670C"/>
    <w:rsid w:val="00EB713B"/>
    <w:rsid w:val="00EC0111"/>
    <w:rsid w:val="00EC04A3"/>
    <w:rsid w:val="00EC11A4"/>
    <w:rsid w:val="00EC1899"/>
    <w:rsid w:val="00EC20E9"/>
    <w:rsid w:val="00EC2468"/>
    <w:rsid w:val="00EC3828"/>
    <w:rsid w:val="00EC3884"/>
    <w:rsid w:val="00EC42AA"/>
    <w:rsid w:val="00EC4D29"/>
    <w:rsid w:val="00EC5514"/>
    <w:rsid w:val="00EC6A4F"/>
    <w:rsid w:val="00EC6A56"/>
    <w:rsid w:val="00EC79F5"/>
    <w:rsid w:val="00ED09BC"/>
    <w:rsid w:val="00ED32FC"/>
    <w:rsid w:val="00ED35F2"/>
    <w:rsid w:val="00ED4769"/>
    <w:rsid w:val="00ED59E6"/>
    <w:rsid w:val="00ED6018"/>
    <w:rsid w:val="00ED75E6"/>
    <w:rsid w:val="00EE0351"/>
    <w:rsid w:val="00EE1025"/>
    <w:rsid w:val="00EE178F"/>
    <w:rsid w:val="00EE1D1B"/>
    <w:rsid w:val="00EE26ED"/>
    <w:rsid w:val="00EE3542"/>
    <w:rsid w:val="00EE4667"/>
    <w:rsid w:val="00EE6F81"/>
    <w:rsid w:val="00EE79F3"/>
    <w:rsid w:val="00EF0127"/>
    <w:rsid w:val="00EF028D"/>
    <w:rsid w:val="00EF0C96"/>
    <w:rsid w:val="00EF1679"/>
    <w:rsid w:val="00EF2822"/>
    <w:rsid w:val="00EF2F90"/>
    <w:rsid w:val="00EF31B6"/>
    <w:rsid w:val="00EF5AFC"/>
    <w:rsid w:val="00EF6325"/>
    <w:rsid w:val="00EF6688"/>
    <w:rsid w:val="00EF708B"/>
    <w:rsid w:val="00EF70EF"/>
    <w:rsid w:val="00EF73D6"/>
    <w:rsid w:val="00EF7CC7"/>
    <w:rsid w:val="00F00CDD"/>
    <w:rsid w:val="00F013B8"/>
    <w:rsid w:val="00F0154B"/>
    <w:rsid w:val="00F01CB0"/>
    <w:rsid w:val="00F02122"/>
    <w:rsid w:val="00F0571D"/>
    <w:rsid w:val="00F05F8D"/>
    <w:rsid w:val="00F06418"/>
    <w:rsid w:val="00F07060"/>
    <w:rsid w:val="00F07B49"/>
    <w:rsid w:val="00F07BF5"/>
    <w:rsid w:val="00F10D42"/>
    <w:rsid w:val="00F10E54"/>
    <w:rsid w:val="00F1183E"/>
    <w:rsid w:val="00F14C25"/>
    <w:rsid w:val="00F15701"/>
    <w:rsid w:val="00F15E78"/>
    <w:rsid w:val="00F16A9D"/>
    <w:rsid w:val="00F2019F"/>
    <w:rsid w:val="00F214F7"/>
    <w:rsid w:val="00F220B5"/>
    <w:rsid w:val="00F22609"/>
    <w:rsid w:val="00F231DC"/>
    <w:rsid w:val="00F24033"/>
    <w:rsid w:val="00F242BD"/>
    <w:rsid w:val="00F24F7C"/>
    <w:rsid w:val="00F252CA"/>
    <w:rsid w:val="00F25AC6"/>
    <w:rsid w:val="00F267FA"/>
    <w:rsid w:val="00F26DE6"/>
    <w:rsid w:val="00F27058"/>
    <w:rsid w:val="00F271E8"/>
    <w:rsid w:val="00F3125B"/>
    <w:rsid w:val="00F31FAE"/>
    <w:rsid w:val="00F34851"/>
    <w:rsid w:val="00F36301"/>
    <w:rsid w:val="00F369EB"/>
    <w:rsid w:val="00F36AB6"/>
    <w:rsid w:val="00F375A8"/>
    <w:rsid w:val="00F40230"/>
    <w:rsid w:val="00F40473"/>
    <w:rsid w:val="00F40991"/>
    <w:rsid w:val="00F41F43"/>
    <w:rsid w:val="00F4338D"/>
    <w:rsid w:val="00F4360E"/>
    <w:rsid w:val="00F438D9"/>
    <w:rsid w:val="00F45E0C"/>
    <w:rsid w:val="00F461AF"/>
    <w:rsid w:val="00F4694F"/>
    <w:rsid w:val="00F46BAC"/>
    <w:rsid w:val="00F47686"/>
    <w:rsid w:val="00F47B4C"/>
    <w:rsid w:val="00F50337"/>
    <w:rsid w:val="00F52BED"/>
    <w:rsid w:val="00F54403"/>
    <w:rsid w:val="00F556BF"/>
    <w:rsid w:val="00F575CB"/>
    <w:rsid w:val="00F57698"/>
    <w:rsid w:val="00F57E24"/>
    <w:rsid w:val="00F60642"/>
    <w:rsid w:val="00F60651"/>
    <w:rsid w:val="00F60BFB"/>
    <w:rsid w:val="00F6205B"/>
    <w:rsid w:val="00F62449"/>
    <w:rsid w:val="00F62461"/>
    <w:rsid w:val="00F62516"/>
    <w:rsid w:val="00F62C52"/>
    <w:rsid w:val="00F633E6"/>
    <w:rsid w:val="00F637A1"/>
    <w:rsid w:val="00F638BB"/>
    <w:rsid w:val="00F64D02"/>
    <w:rsid w:val="00F64D2F"/>
    <w:rsid w:val="00F67BCF"/>
    <w:rsid w:val="00F7055D"/>
    <w:rsid w:val="00F709B2"/>
    <w:rsid w:val="00F71099"/>
    <w:rsid w:val="00F714F2"/>
    <w:rsid w:val="00F71807"/>
    <w:rsid w:val="00F72AB2"/>
    <w:rsid w:val="00F73445"/>
    <w:rsid w:val="00F734F1"/>
    <w:rsid w:val="00F73F71"/>
    <w:rsid w:val="00F74671"/>
    <w:rsid w:val="00F753E3"/>
    <w:rsid w:val="00F75CBF"/>
    <w:rsid w:val="00F77158"/>
    <w:rsid w:val="00F771A8"/>
    <w:rsid w:val="00F7753B"/>
    <w:rsid w:val="00F77831"/>
    <w:rsid w:val="00F77F3A"/>
    <w:rsid w:val="00F80D10"/>
    <w:rsid w:val="00F826E8"/>
    <w:rsid w:val="00F82B81"/>
    <w:rsid w:val="00F83A06"/>
    <w:rsid w:val="00F83E82"/>
    <w:rsid w:val="00F844D2"/>
    <w:rsid w:val="00F84616"/>
    <w:rsid w:val="00F87867"/>
    <w:rsid w:val="00F90B07"/>
    <w:rsid w:val="00F91043"/>
    <w:rsid w:val="00F91494"/>
    <w:rsid w:val="00F91759"/>
    <w:rsid w:val="00F93712"/>
    <w:rsid w:val="00F94A04"/>
    <w:rsid w:val="00F95034"/>
    <w:rsid w:val="00F95764"/>
    <w:rsid w:val="00F95858"/>
    <w:rsid w:val="00F962B8"/>
    <w:rsid w:val="00F96506"/>
    <w:rsid w:val="00F965C8"/>
    <w:rsid w:val="00F96E65"/>
    <w:rsid w:val="00F96F1A"/>
    <w:rsid w:val="00F9743A"/>
    <w:rsid w:val="00F974DB"/>
    <w:rsid w:val="00F977C1"/>
    <w:rsid w:val="00FA1EE3"/>
    <w:rsid w:val="00FA328C"/>
    <w:rsid w:val="00FA515E"/>
    <w:rsid w:val="00FA5466"/>
    <w:rsid w:val="00FA63A6"/>
    <w:rsid w:val="00FA6D14"/>
    <w:rsid w:val="00FA7123"/>
    <w:rsid w:val="00FB0C28"/>
    <w:rsid w:val="00FB0CA2"/>
    <w:rsid w:val="00FB2036"/>
    <w:rsid w:val="00FB243C"/>
    <w:rsid w:val="00FB3970"/>
    <w:rsid w:val="00FB3B71"/>
    <w:rsid w:val="00FB5D13"/>
    <w:rsid w:val="00FB6D05"/>
    <w:rsid w:val="00FB6F6B"/>
    <w:rsid w:val="00FB6FE9"/>
    <w:rsid w:val="00FC0B75"/>
    <w:rsid w:val="00FC3551"/>
    <w:rsid w:val="00FC3711"/>
    <w:rsid w:val="00FC385F"/>
    <w:rsid w:val="00FC5FF1"/>
    <w:rsid w:val="00FC6416"/>
    <w:rsid w:val="00FC6D88"/>
    <w:rsid w:val="00FD0A40"/>
    <w:rsid w:val="00FD0F60"/>
    <w:rsid w:val="00FD1CEB"/>
    <w:rsid w:val="00FD1D86"/>
    <w:rsid w:val="00FD205A"/>
    <w:rsid w:val="00FD2451"/>
    <w:rsid w:val="00FD292E"/>
    <w:rsid w:val="00FD4006"/>
    <w:rsid w:val="00FD421C"/>
    <w:rsid w:val="00FD432E"/>
    <w:rsid w:val="00FD59DC"/>
    <w:rsid w:val="00FD5A05"/>
    <w:rsid w:val="00FD623F"/>
    <w:rsid w:val="00FD66D4"/>
    <w:rsid w:val="00FD7226"/>
    <w:rsid w:val="00FD72C4"/>
    <w:rsid w:val="00FD7648"/>
    <w:rsid w:val="00FE0AC9"/>
    <w:rsid w:val="00FE100C"/>
    <w:rsid w:val="00FE23C3"/>
    <w:rsid w:val="00FE3544"/>
    <w:rsid w:val="00FE4618"/>
    <w:rsid w:val="00FE65E3"/>
    <w:rsid w:val="00FE7506"/>
    <w:rsid w:val="00FE75DE"/>
    <w:rsid w:val="00FE7E14"/>
    <w:rsid w:val="00FF04D9"/>
    <w:rsid w:val="00FF2034"/>
    <w:rsid w:val="00FF457C"/>
    <w:rsid w:val="00FF4EA0"/>
    <w:rsid w:val="00FF534F"/>
    <w:rsid w:val="00FF6283"/>
    <w:rsid w:val="00FF7558"/>
    <w:rsid w:val="00FF79C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rules v:ext="edit">
        <o:r id="V:Rule6" type="connector" idref="#AutoShape 19"/>
        <o:r id="V:Rule7" type="connector" idref="#AutoShape 23"/>
        <o:r id="V:Rule8" type="connector" idref="#AutoShape 22"/>
        <o:r id="V:Rule9" type="connector" idref="#AutoShape 20"/>
        <o:r id="V:Rule10" type="connector" idref="#AutoShape 2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lock Text" w:uiPriority="0"/>
    <w:lsdException w:name="Strong" w:semiHidden="0" w:uiPriority="22" w:unhideWhenUsed="0" w:qFormat="1"/>
    <w:lsdException w:name="Emphasis" w:semiHidden="0" w:unhideWhenUsed="0" w:qFormat="1"/>
    <w:lsdException w:name="Normal (Web)" w:qFormat="1"/>
    <w:lsdException w:name="HTML Preformatted"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4DBE"/>
    <w:pPr>
      <w:spacing w:after="200" w:line="276" w:lineRule="auto"/>
    </w:pPr>
    <w:rPr>
      <w:sz w:val="22"/>
      <w:szCs w:val="22"/>
      <w:lang w:eastAsia="en-US"/>
    </w:rPr>
  </w:style>
  <w:style w:type="paragraph" w:styleId="1">
    <w:name w:val="heading 1"/>
    <w:aliases w:val="Знак Знак Знак Знак,Знак Знак Знак Знак Знак"/>
    <w:basedOn w:val="a"/>
    <w:next w:val="a"/>
    <w:link w:val="10"/>
    <w:uiPriority w:val="99"/>
    <w:qFormat/>
    <w:rsid w:val="006646D6"/>
    <w:pPr>
      <w:spacing w:after="0" w:line="240" w:lineRule="auto"/>
      <w:outlineLvl w:val="0"/>
    </w:pPr>
    <w:rPr>
      <w:rFonts w:ascii="Verdana" w:eastAsia="Times New Roman" w:hAnsi="Verdana" w:cs="Verdana"/>
      <w:sz w:val="20"/>
      <w:szCs w:val="20"/>
      <w:lang w:val="en-US"/>
    </w:rPr>
  </w:style>
  <w:style w:type="paragraph" w:styleId="2">
    <w:name w:val="heading 2"/>
    <w:basedOn w:val="a"/>
    <w:next w:val="a"/>
    <w:link w:val="20"/>
    <w:uiPriority w:val="99"/>
    <w:qFormat/>
    <w:rsid w:val="006646D6"/>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9"/>
    <w:qFormat/>
    <w:rsid w:val="006646D6"/>
    <w:pPr>
      <w:keepNext/>
      <w:spacing w:after="0" w:line="240" w:lineRule="auto"/>
      <w:outlineLvl w:val="2"/>
    </w:pPr>
    <w:rPr>
      <w:rFonts w:ascii="Times New Roman" w:eastAsia="Times New Roman" w:hAnsi="Times New Roman"/>
      <w:sz w:val="28"/>
      <w:szCs w:val="28"/>
      <w:lang w:eastAsia="ru-RU"/>
    </w:rPr>
  </w:style>
  <w:style w:type="paragraph" w:styleId="4">
    <w:name w:val="heading 4"/>
    <w:basedOn w:val="a"/>
    <w:next w:val="a"/>
    <w:link w:val="40"/>
    <w:uiPriority w:val="99"/>
    <w:qFormat/>
    <w:rsid w:val="006646D6"/>
    <w:pPr>
      <w:keepNext/>
      <w:spacing w:after="0" w:line="240" w:lineRule="auto"/>
      <w:ind w:firstLine="720"/>
      <w:jc w:val="center"/>
      <w:outlineLvl w:val="3"/>
    </w:pPr>
    <w:rPr>
      <w:rFonts w:ascii="Times New Roman" w:eastAsia="Times New Roman" w:hAnsi="Times New Roman"/>
      <w:b/>
      <w:bCs/>
      <w:caps/>
      <w:sz w:val="28"/>
      <w:szCs w:val="28"/>
      <w:lang w:val="uk-UA" w:eastAsia="ru-RU"/>
    </w:rPr>
  </w:style>
  <w:style w:type="paragraph" w:styleId="6">
    <w:name w:val="heading 6"/>
    <w:basedOn w:val="a"/>
    <w:next w:val="a"/>
    <w:link w:val="60"/>
    <w:uiPriority w:val="99"/>
    <w:qFormat/>
    <w:rsid w:val="006646D6"/>
    <w:pPr>
      <w:spacing w:before="240" w:after="60" w:line="240" w:lineRule="auto"/>
      <w:outlineLvl w:val="5"/>
    </w:pPr>
    <w:rPr>
      <w:rFonts w:ascii="Times New Roman" w:eastAsia="Times New Roman" w:hAnsi="Times New Roman"/>
      <w:b/>
      <w:bCs/>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нак Знак Знак Знак Знак1,Знак Знак Знак Знак Знак Знак2"/>
    <w:basedOn w:val="a0"/>
    <w:link w:val="1"/>
    <w:uiPriority w:val="99"/>
    <w:rsid w:val="006646D6"/>
    <w:rPr>
      <w:rFonts w:ascii="Verdana" w:eastAsia="Times New Roman" w:hAnsi="Verdana" w:cs="Verdana"/>
      <w:lang w:val="en-US" w:eastAsia="en-US"/>
    </w:rPr>
  </w:style>
  <w:style w:type="character" w:customStyle="1" w:styleId="20">
    <w:name w:val="Заголовок 2 Знак"/>
    <w:basedOn w:val="a0"/>
    <w:link w:val="2"/>
    <w:uiPriority w:val="99"/>
    <w:rsid w:val="006646D6"/>
    <w:rPr>
      <w:rFonts w:ascii="Arial" w:eastAsia="Times New Roman" w:hAnsi="Arial" w:cs="Arial"/>
      <w:b/>
      <w:bCs/>
      <w:i/>
      <w:iCs/>
      <w:sz w:val="28"/>
      <w:szCs w:val="28"/>
    </w:rPr>
  </w:style>
  <w:style w:type="character" w:customStyle="1" w:styleId="30">
    <w:name w:val="Заголовок 3 Знак"/>
    <w:basedOn w:val="a0"/>
    <w:link w:val="3"/>
    <w:uiPriority w:val="99"/>
    <w:rsid w:val="006646D6"/>
    <w:rPr>
      <w:rFonts w:ascii="Times New Roman" w:eastAsia="Times New Roman" w:hAnsi="Times New Roman"/>
      <w:sz w:val="28"/>
      <w:szCs w:val="28"/>
    </w:rPr>
  </w:style>
  <w:style w:type="character" w:customStyle="1" w:styleId="40">
    <w:name w:val="Заголовок 4 Знак"/>
    <w:basedOn w:val="a0"/>
    <w:link w:val="4"/>
    <w:uiPriority w:val="99"/>
    <w:rsid w:val="006646D6"/>
    <w:rPr>
      <w:rFonts w:ascii="Times New Roman" w:eastAsia="Times New Roman" w:hAnsi="Times New Roman"/>
      <w:b/>
      <w:bCs/>
      <w:caps/>
      <w:sz w:val="28"/>
      <w:szCs w:val="28"/>
      <w:lang w:val="uk-UA"/>
    </w:rPr>
  </w:style>
  <w:style w:type="character" w:customStyle="1" w:styleId="60">
    <w:name w:val="Заголовок 6 Знак"/>
    <w:basedOn w:val="a0"/>
    <w:link w:val="6"/>
    <w:uiPriority w:val="99"/>
    <w:rsid w:val="006646D6"/>
    <w:rPr>
      <w:rFonts w:ascii="Times New Roman" w:eastAsia="Times New Roman" w:hAnsi="Times New Roman"/>
      <w:b/>
      <w:bCs/>
      <w:sz w:val="22"/>
      <w:szCs w:val="22"/>
      <w:lang w:val="uk-UA"/>
    </w:rPr>
  </w:style>
  <w:style w:type="paragraph" w:customStyle="1" w:styleId="a3">
    <w:name w:val="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1">
    <w:name w:val="Основной шрифт абзаца1"/>
    <w:aliases w:val="Знак,Char Знак Знак Char Знак Знак Char Знак Знак Char Знак Знак Знак Знак Знак1 Знак,Основной шрифт абзаца11"/>
    <w:basedOn w:val="a"/>
    <w:uiPriority w:val="99"/>
    <w:rsid w:val="006646D6"/>
    <w:pPr>
      <w:spacing w:after="0" w:line="240" w:lineRule="auto"/>
    </w:pPr>
    <w:rPr>
      <w:rFonts w:ascii="Verdana" w:eastAsia="Times New Roman" w:hAnsi="Verdana" w:cs="Verdana"/>
      <w:sz w:val="20"/>
      <w:szCs w:val="20"/>
      <w:lang w:val="en-US"/>
    </w:rPr>
  </w:style>
  <w:style w:type="paragraph" w:styleId="a4">
    <w:name w:val="Normal (Web)"/>
    <w:aliases w:val="Обычный (Web),Обычный (Web) Знак Знак,Обычный (Web) Знак,Обычный (веб) Знак,Знак1 Знак,Знак1,Знак1 Знак1,Обычный (веб) Знак Знак2,Знак1 Знак2,Обычный (веб) Знак2,Обычный (веб) Знак1 Знак,Знак Знак1 Знак,Обычный (веб) Знак Знак Знак"/>
    <w:basedOn w:val="a"/>
    <w:link w:val="12"/>
    <w:uiPriority w:val="99"/>
    <w:qFormat/>
    <w:rsid w:val="006646D6"/>
    <w:pPr>
      <w:spacing w:before="100" w:beforeAutospacing="1" w:after="100" w:afterAutospacing="1" w:line="240" w:lineRule="auto"/>
    </w:pPr>
    <w:rPr>
      <w:rFonts w:ascii="Times New Roman" w:eastAsia="Times New Roman" w:hAnsi="Times New Roman"/>
      <w:sz w:val="24"/>
      <w:szCs w:val="24"/>
    </w:rPr>
  </w:style>
  <w:style w:type="paragraph" w:customStyle="1" w:styleId="a5">
    <w:name w:val="Обычны"/>
    <w:uiPriority w:val="99"/>
    <w:rsid w:val="006646D6"/>
    <w:pPr>
      <w:widowControl w:val="0"/>
      <w:autoSpaceDE w:val="0"/>
      <w:autoSpaceDN w:val="0"/>
    </w:pPr>
    <w:rPr>
      <w:rFonts w:ascii="Times New Roman" w:eastAsia="Times New Roman" w:hAnsi="Times New Roman"/>
    </w:rPr>
  </w:style>
  <w:style w:type="paragraph" w:customStyle="1" w:styleId="CharCharCharChar">
    <w:name w:val="Char Знак Знак Char Знак Знак Char Знак Знак Char Знак Знак"/>
    <w:basedOn w:val="a"/>
    <w:uiPriority w:val="99"/>
    <w:rsid w:val="006646D6"/>
    <w:pPr>
      <w:spacing w:after="0" w:line="240" w:lineRule="auto"/>
    </w:pPr>
    <w:rPr>
      <w:rFonts w:ascii="Verdana" w:eastAsia="Times New Roman" w:hAnsi="Verdana" w:cs="Verdana"/>
      <w:sz w:val="20"/>
      <w:szCs w:val="20"/>
      <w:lang w:val="en-US"/>
    </w:rPr>
  </w:style>
  <w:style w:type="paragraph" w:styleId="a6">
    <w:name w:val="Body Text Indent"/>
    <w:aliases w:val="Текст 1,Òåêñò 1,Oaeno 1"/>
    <w:basedOn w:val="a"/>
    <w:link w:val="13"/>
    <w:rsid w:val="006646D6"/>
    <w:pPr>
      <w:spacing w:after="120" w:line="240" w:lineRule="auto"/>
      <w:ind w:left="283"/>
    </w:pPr>
    <w:rPr>
      <w:rFonts w:ascii="Times New Roman" w:eastAsia="Times New Roman" w:hAnsi="Times New Roman"/>
      <w:sz w:val="24"/>
      <w:szCs w:val="24"/>
      <w:lang w:eastAsia="ru-RU"/>
    </w:rPr>
  </w:style>
  <w:style w:type="character" w:customStyle="1" w:styleId="a7">
    <w:name w:val="Основной текст с отступом Знак"/>
    <w:basedOn w:val="a0"/>
    <w:rsid w:val="006646D6"/>
    <w:rPr>
      <w:sz w:val="22"/>
      <w:szCs w:val="22"/>
      <w:lang w:eastAsia="en-US"/>
    </w:rPr>
  </w:style>
  <w:style w:type="character" w:customStyle="1" w:styleId="13">
    <w:name w:val="Основной текст с отступом Знак1"/>
    <w:aliases w:val="Текст 1 Знак,Òåêñò 1 Знак,Oaeno 1 Знак"/>
    <w:basedOn w:val="a0"/>
    <w:link w:val="a6"/>
    <w:uiPriority w:val="99"/>
    <w:rsid w:val="006646D6"/>
    <w:rPr>
      <w:rFonts w:ascii="Times New Roman" w:eastAsia="Times New Roman" w:hAnsi="Times New Roman"/>
      <w:sz w:val="24"/>
      <w:szCs w:val="24"/>
    </w:rPr>
  </w:style>
  <w:style w:type="paragraph" w:customStyle="1" w:styleId="14">
    <w:name w:val="Название1"/>
    <w:basedOn w:val="a"/>
    <w:uiPriority w:val="99"/>
    <w:rsid w:val="006646D6"/>
    <w:pPr>
      <w:spacing w:after="0" w:line="240" w:lineRule="auto"/>
      <w:jc w:val="center"/>
    </w:pPr>
    <w:rPr>
      <w:rFonts w:ascii="Times New Roman" w:eastAsia="Times New Roman" w:hAnsi="Times New Roman"/>
      <w:b/>
      <w:bCs/>
      <w:i/>
      <w:iCs/>
      <w:sz w:val="36"/>
      <w:szCs w:val="36"/>
      <w:lang w:val="en-US" w:eastAsia="ru-RU"/>
    </w:rPr>
  </w:style>
  <w:style w:type="paragraph" w:styleId="a8">
    <w:name w:val="Body Text"/>
    <w:aliases w:val="Знак Знак Знак Знак Знак Знак,Основний текст Знак Знак Знак,Основний текст Знак Знак Знак Знак,Основний текст Знак Знак Знак Знак Знак Знак Знак Знак Знак Знак Знак Знак Знак Знак Знак,Основной текст Знак1"/>
    <w:basedOn w:val="a"/>
    <w:link w:val="a9"/>
    <w:rsid w:val="006646D6"/>
    <w:pPr>
      <w:spacing w:after="120" w:line="240" w:lineRule="auto"/>
    </w:pPr>
    <w:rPr>
      <w:rFonts w:ascii="Times New Roman" w:eastAsia="Times New Roman" w:hAnsi="Times New Roman"/>
      <w:sz w:val="24"/>
      <w:szCs w:val="24"/>
      <w:lang w:eastAsia="ru-RU"/>
    </w:rPr>
  </w:style>
  <w:style w:type="character" w:customStyle="1" w:styleId="a9">
    <w:name w:val="Основной текст Знак"/>
    <w:aliases w:val="Знак Знак Знак Знак Знак Знак Знак,Основний текст Знак Знак Знак Знак1,Основний текст Знак Знак Знак Знак Знак,Основний текст Знак Знак Знак Знак Знак Знак Знак Знак Знак Знак Знак Знак Знак Знак Знак Знак,Основной текст Знак1 Знак"/>
    <w:basedOn w:val="a0"/>
    <w:link w:val="a8"/>
    <w:rsid w:val="006646D6"/>
    <w:rPr>
      <w:rFonts w:ascii="Times New Roman" w:eastAsia="Times New Roman" w:hAnsi="Times New Roman"/>
      <w:sz w:val="24"/>
      <w:szCs w:val="24"/>
    </w:rPr>
  </w:style>
  <w:style w:type="paragraph" w:styleId="21">
    <w:name w:val="Body Text 2"/>
    <w:basedOn w:val="a"/>
    <w:link w:val="22"/>
    <w:uiPriority w:val="99"/>
    <w:rsid w:val="006646D6"/>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basedOn w:val="a0"/>
    <w:link w:val="21"/>
    <w:uiPriority w:val="99"/>
    <w:rsid w:val="006646D6"/>
    <w:rPr>
      <w:rFonts w:ascii="Times New Roman" w:eastAsia="Times New Roman" w:hAnsi="Times New Roman"/>
      <w:sz w:val="24"/>
      <w:szCs w:val="24"/>
    </w:rPr>
  </w:style>
  <w:style w:type="paragraph" w:styleId="aa">
    <w:name w:val="header"/>
    <w:basedOn w:val="a"/>
    <w:link w:val="ab"/>
    <w:uiPriority w:val="99"/>
    <w:rsid w:val="006646D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b">
    <w:name w:val="Верхний колонтитул Знак"/>
    <w:basedOn w:val="a0"/>
    <w:link w:val="aa"/>
    <w:uiPriority w:val="99"/>
    <w:rsid w:val="006646D6"/>
    <w:rPr>
      <w:rFonts w:ascii="Times New Roman" w:eastAsia="Times New Roman" w:hAnsi="Times New Roman"/>
      <w:sz w:val="24"/>
      <w:szCs w:val="24"/>
    </w:rPr>
  </w:style>
  <w:style w:type="character" w:styleId="ac">
    <w:name w:val="page number"/>
    <w:basedOn w:val="a0"/>
    <w:uiPriority w:val="99"/>
    <w:rsid w:val="006646D6"/>
  </w:style>
  <w:style w:type="paragraph" w:styleId="ad">
    <w:name w:val="Balloon Text"/>
    <w:basedOn w:val="a"/>
    <w:link w:val="ae"/>
    <w:uiPriority w:val="99"/>
    <w:semiHidden/>
    <w:rsid w:val="006646D6"/>
    <w:pPr>
      <w:spacing w:after="0" w:line="240" w:lineRule="auto"/>
    </w:pPr>
    <w:rPr>
      <w:rFonts w:ascii="Tahoma" w:eastAsia="Times New Roman" w:hAnsi="Tahoma" w:cs="Tahoma"/>
      <w:sz w:val="16"/>
      <w:szCs w:val="16"/>
      <w:lang w:eastAsia="ru-RU"/>
    </w:rPr>
  </w:style>
  <w:style w:type="character" w:customStyle="1" w:styleId="ae">
    <w:name w:val="Текст выноски Знак"/>
    <w:basedOn w:val="a0"/>
    <w:link w:val="ad"/>
    <w:uiPriority w:val="99"/>
    <w:semiHidden/>
    <w:rsid w:val="006646D6"/>
    <w:rPr>
      <w:rFonts w:ascii="Tahoma" w:eastAsia="Times New Roman" w:hAnsi="Tahoma" w:cs="Tahoma"/>
      <w:sz w:val="16"/>
      <w:szCs w:val="16"/>
    </w:rPr>
  </w:style>
  <w:style w:type="paragraph" w:customStyle="1" w:styleId="12121">
    <w:name w:val="Знак Знак1 Знак Знак Знак2 Знак Знак Знак Знак Знак Знак Знак Знак Знак1 Знак Знак Знак Знак Знак Знак Знак Знак Знак2 Знак Знак Знак Знак Знак Знак Знак Знак Знак1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3">
    <w:name w:val="Знак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21210">
    <w:name w:val="Знак Знак1 Знак Знак Знак2 Знак Знак Знак Знак Знак Знак Знак Знак Знак1 Знак Знак Знак Знак Знак Знак Знак Знак Знак2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character" w:customStyle="1" w:styleId="FontStyle24">
    <w:name w:val="Font Style24"/>
    <w:uiPriority w:val="99"/>
    <w:rsid w:val="006646D6"/>
    <w:rPr>
      <w:rFonts w:ascii="Times New Roman" w:hAnsi="Times New Roman" w:cs="Times New Roman"/>
      <w:sz w:val="26"/>
      <w:szCs w:val="26"/>
    </w:rPr>
  </w:style>
  <w:style w:type="paragraph" w:customStyle="1" w:styleId="CharCharCharChar0">
    <w:name w:val="Char Знак Знак Char Знак Знак Char Знак Знак Char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Style4">
    <w:name w:val="Style4"/>
    <w:basedOn w:val="a"/>
    <w:uiPriority w:val="99"/>
    <w:rsid w:val="006646D6"/>
    <w:pPr>
      <w:widowControl w:val="0"/>
      <w:autoSpaceDE w:val="0"/>
      <w:autoSpaceDN w:val="0"/>
      <w:adjustRightInd w:val="0"/>
      <w:spacing w:after="0" w:line="370" w:lineRule="exact"/>
      <w:ind w:firstLine="701"/>
      <w:jc w:val="both"/>
    </w:pPr>
    <w:rPr>
      <w:rFonts w:ascii="Times New Roman" w:eastAsia="Times New Roman" w:hAnsi="Times New Roman"/>
      <w:sz w:val="24"/>
      <w:szCs w:val="24"/>
      <w:lang w:val="uk-UA" w:eastAsia="ru-RU"/>
    </w:rPr>
  </w:style>
  <w:style w:type="character" w:customStyle="1" w:styleId="FontStyle13">
    <w:name w:val="Font Style13"/>
    <w:uiPriority w:val="99"/>
    <w:rsid w:val="006646D6"/>
    <w:rPr>
      <w:rFonts w:ascii="Times New Roman" w:hAnsi="Times New Roman" w:cs="Times New Roman"/>
      <w:sz w:val="30"/>
      <w:szCs w:val="30"/>
    </w:rPr>
  </w:style>
  <w:style w:type="character" w:customStyle="1" w:styleId="FontStyle11">
    <w:name w:val="Font Style11"/>
    <w:uiPriority w:val="99"/>
    <w:rsid w:val="006646D6"/>
    <w:rPr>
      <w:rFonts w:ascii="Times New Roman" w:hAnsi="Times New Roman" w:cs="Times New Roman"/>
      <w:b/>
      <w:bCs/>
      <w:sz w:val="30"/>
      <w:szCs w:val="30"/>
    </w:rPr>
  </w:style>
  <w:style w:type="paragraph" w:customStyle="1" w:styleId="CharCharCharChar1">
    <w:name w:val="Char Знак Знак Char Знак Знак Char Знак Знак Char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10">
    <w:name w:val="Знак Знак Знак Знак Знак Знак Знак Знак Знак1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11">
    <w:name w:val="Знак Знак1 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2">
    <w:name w:val="Char Знак Знак Char Знак Знак Char Знак Знак Char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5">
    <w:name w:val="Знак Знак Знак1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styleId="16">
    <w:name w:val="toc 1"/>
    <w:basedOn w:val="a"/>
    <w:next w:val="a"/>
    <w:autoRedefine/>
    <w:uiPriority w:val="99"/>
    <w:semiHidden/>
    <w:rsid w:val="006646D6"/>
    <w:pPr>
      <w:tabs>
        <w:tab w:val="left" w:pos="600"/>
        <w:tab w:val="right" w:leader="dot" w:pos="9628"/>
      </w:tabs>
      <w:spacing w:after="240" w:line="360" w:lineRule="auto"/>
      <w:jc w:val="both"/>
    </w:pPr>
    <w:rPr>
      <w:rFonts w:ascii="Times New Roman" w:eastAsia="Times New Roman" w:hAnsi="Times New Roman"/>
      <w:sz w:val="24"/>
      <w:szCs w:val="24"/>
      <w:lang w:val="uk-UA" w:eastAsia="ru-RU"/>
    </w:rPr>
  </w:style>
  <w:style w:type="character" w:styleId="af">
    <w:name w:val="Hyperlink"/>
    <w:basedOn w:val="a0"/>
    <w:uiPriority w:val="99"/>
    <w:rsid w:val="006646D6"/>
    <w:rPr>
      <w:color w:val="0000FF"/>
      <w:u w:val="single"/>
    </w:rPr>
  </w:style>
  <w:style w:type="paragraph" w:customStyle="1" w:styleId="31">
    <w:name w:val="Знак Знак3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21">
    <w:name w:val="Знак Знак1 Знак Знак Знак2 Знак Знак Знак Знак Знак Знак Знак Знак Знак1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7">
    <w:name w:val="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8">
    <w:name w:val="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21211">
    <w:name w:val="Знак Знак1 Знак Знак Знак2 Знак Знак Знак Знак Знак Знак Знак Знак Знак1 Знак Знак Знак Знак Знак Знак Знак Знак Знак2 Знак Знак Знак Знак Знак Знак Знак Знак Знак1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table" w:styleId="af0">
    <w:name w:val="Table Grid"/>
    <w:basedOn w:val="a1"/>
    <w:uiPriority w:val="99"/>
    <w:rsid w:val="006646D6"/>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2">
    <w:name w:val="Знак Знак3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9">
    <w:name w:val="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12">
    <w:name w:val="Знак Знак Знак Знак11"/>
    <w:basedOn w:val="a"/>
    <w:uiPriority w:val="99"/>
    <w:rsid w:val="006646D6"/>
    <w:pPr>
      <w:spacing w:after="0" w:line="240" w:lineRule="auto"/>
    </w:pPr>
    <w:rPr>
      <w:rFonts w:ascii="Verdana" w:eastAsia="Times New Roman" w:hAnsi="Verdana" w:cs="Verdana"/>
      <w:sz w:val="20"/>
      <w:szCs w:val="20"/>
      <w:lang w:val="en-US"/>
    </w:rPr>
  </w:style>
  <w:style w:type="paragraph" w:styleId="af1">
    <w:name w:val="Title"/>
    <w:aliases w:val="Название11"/>
    <w:basedOn w:val="a"/>
    <w:link w:val="af2"/>
    <w:qFormat/>
    <w:rsid w:val="006646D6"/>
    <w:pPr>
      <w:widowControl w:val="0"/>
      <w:tabs>
        <w:tab w:val="left" w:pos="2410"/>
      </w:tabs>
      <w:overflowPunct w:val="0"/>
      <w:autoSpaceDE w:val="0"/>
      <w:autoSpaceDN w:val="0"/>
      <w:adjustRightInd w:val="0"/>
      <w:spacing w:after="0" w:line="240" w:lineRule="auto"/>
      <w:jc w:val="center"/>
      <w:textAlignment w:val="baseline"/>
    </w:pPr>
    <w:rPr>
      <w:rFonts w:ascii="Times New Roman" w:eastAsia="Times New Roman" w:hAnsi="Times New Roman"/>
      <w:b/>
      <w:bCs/>
      <w:sz w:val="28"/>
      <w:szCs w:val="28"/>
    </w:rPr>
  </w:style>
  <w:style w:type="character" w:customStyle="1" w:styleId="af2">
    <w:name w:val="Название Знак"/>
    <w:aliases w:val="Название11 Знак"/>
    <w:basedOn w:val="a0"/>
    <w:link w:val="af1"/>
    <w:rsid w:val="006646D6"/>
    <w:rPr>
      <w:rFonts w:ascii="Times New Roman" w:eastAsia="Times New Roman" w:hAnsi="Times New Roman"/>
      <w:b/>
      <w:bCs/>
      <w:sz w:val="28"/>
      <w:szCs w:val="28"/>
    </w:rPr>
  </w:style>
  <w:style w:type="character" w:customStyle="1" w:styleId="TitleChar">
    <w:name w:val="Title Char"/>
    <w:aliases w:val="Название11 Char"/>
    <w:basedOn w:val="a0"/>
    <w:uiPriority w:val="10"/>
    <w:rsid w:val="006646D6"/>
    <w:rPr>
      <w:rFonts w:ascii="Cambria" w:eastAsia="Times New Roman" w:hAnsi="Cambria" w:cs="Times New Roman"/>
      <w:b/>
      <w:bCs/>
      <w:kern w:val="28"/>
      <w:sz w:val="32"/>
      <w:szCs w:val="32"/>
    </w:rPr>
  </w:style>
  <w:style w:type="paragraph" w:styleId="24">
    <w:name w:val="Body Text Indent 2"/>
    <w:basedOn w:val="a"/>
    <w:link w:val="25"/>
    <w:uiPriority w:val="99"/>
    <w:rsid w:val="006646D6"/>
    <w:pPr>
      <w:spacing w:after="120" w:line="480" w:lineRule="auto"/>
      <w:ind w:left="283"/>
    </w:pPr>
    <w:rPr>
      <w:rFonts w:ascii="Times New Roman" w:eastAsia="Times New Roman" w:hAnsi="Times New Roman"/>
      <w:sz w:val="24"/>
      <w:szCs w:val="24"/>
      <w:lang w:eastAsia="ru-RU"/>
    </w:rPr>
  </w:style>
  <w:style w:type="character" w:customStyle="1" w:styleId="25">
    <w:name w:val="Основной текст с отступом 2 Знак"/>
    <w:basedOn w:val="a0"/>
    <w:link w:val="24"/>
    <w:uiPriority w:val="99"/>
    <w:rsid w:val="006646D6"/>
    <w:rPr>
      <w:rFonts w:ascii="Times New Roman" w:eastAsia="Times New Roman" w:hAnsi="Times New Roman"/>
      <w:sz w:val="24"/>
      <w:szCs w:val="24"/>
    </w:rPr>
  </w:style>
  <w:style w:type="paragraph" w:styleId="af3">
    <w:name w:val="caption"/>
    <w:basedOn w:val="a"/>
    <w:uiPriority w:val="35"/>
    <w:qFormat/>
    <w:rsid w:val="006646D6"/>
    <w:pPr>
      <w:spacing w:after="0" w:line="240" w:lineRule="auto"/>
      <w:jc w:val="center"/>
    </w:pPr>
    <w:rPr>
      <w:rFonts w:ascii="Times New Roman" w:eastAsia="Times New Roman" w:hAnsi="Times New Roman"/>
      <w:b/>
      <w:bCs/>
      <w:sz w:val="28"/>
      <w:szCs w:val="28"/>
      <w:lang w:val="uk-UA" w:eastAsia="ru-RU"/>
    </w:rPr>
  </w:style>
  <w:style w:type="paragraph" w:styleId="af4">
    <w:name w:val="footer"/>
    <w:basedOn w:val="a"/>
    <w:link w:val="af5"/>
    <w:uiPriority w:val="99"/>
    <w:rsid w:val="006646D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5">
    <w:name w:val="Нижний колонтитул Знак"/>
    <w:basedOn w:val="a0"/>
    <w:link w:val="af4"/>
    <w:uiPriority w:val="99"/>
    <w:rsid w:val="006646D6"/>
    <w:rPr>
      <w:rFonts w:ascii="Times New Roman" w:eastAsia="Times New Roman" w:hAnsi="Times New Roman"/>
      <w:sz w:val="24"/>
      <w:szCs w:val="24"/>
    </w:rPr>
  </w:style>
  <w:style w:type="paragraph" w:styleId="33">
    <w:name w:val="Body Text Indent 3"/>
    <w:basedOn w:val="a"/>
    <w:link w:val="34"/>
    <w:uiPriority w:val="99"/>
    <w:rsid w:val="006646D6"/>
    <w:pPr>
      <w:autoSpaceDE w:val="0"/>
      <w:autoSpaceDN w:val="0"/>
      <w:spacing w:after="0" w:line="240" w:lineRule="auto"/>
      <w:ind w:firstLine="720"/>
      <w:jc w:val="both"/>
    </w:pPr>
    <w:rPr>
      <w:rFonts w:ascii="Times New Roman" w:eastAsia="Times New Roman" w:hAnsi="Times New Roman"/>
      <w:color w:val="000000"/>
      <w:sz w:val="28"/>
      <w:szCs w:val="28"/>
      <w:lang w:val="uk-UA" w:eastAsia="ru-RU"/>
    </w:rPr>
  </w:style>
  <w:style w:type="character" w:customStyle="1" w:styleId="34">
    <w:name w:val="Основной текст с отступом 3 Знак"/>
    <w:basedOn w:val="a0"/>
    <w:link w:val="33"/>
    <w:uiPriority w:val="99"/>
    <w:rsid w:val="006646D6"/>
    <w:rPr>
      <w:rFonts w:ascii="Times New Roman" w:eastAsia="Times New Roman" w:hAnsi="Times New Roman"/>
      <w:color w:val="000000"/>
      <w:sz w:val="28"/>
      <w:szCs w:val="28"/>
      <w:lang w:val="uk-UA"/>
    </w:rPr>
  </w:style>
  <w:style w:type="paragraph" w:styleId="35">
    <w:name w:val="Body Text 3"/>
    <w:basedOn w:val="a"/>
    <w:link w:val="36"/>
    <w:uiPriority w:val="99"/>
    <w:rsid w:val="006646D6"/>
    <w:pPr>
      <w:spacing w:after="0" w:line="240" w:lineRule="auto"/>
      <w:jc w:val="both"/>
    </w:pPr>
    <w:rPr>
      <w:rFonts w:ascii="Times New Roman" w:eastAsia="Times New Roman" w:hAnsi="Times New Roman"/>
      <w:sz w:val="28"/>
      <w:szCs w:val="28"/>
      <w:lang w:val="uk-UA" w:eastAsia="ru-RU"/>
    </w:rPr>
  </w:style>
  <w:style w:type="character" w:customStyle="1" w:styleId="36">
    <w:name w:val="Основной текст 3 Знак"/>
    <w:basedOn w:val="a0"/>
    <w:link w:val="35"/>
    <w:uiPriority w:val="99"/>
    <w:rsid w:val="006646D6"/>
    <w:rPr>
      <w:rFonts w:ascii="Times New Roman" w:eastAsia="Times New Roman" w:hAnsi="Times New Roman"/>
      <w:sz w:val="28"/>
      <w:szCs w:val="28"/>
      <w:lang w:val="uk-UA"/>
    </w:rPr>
  </w:style>
  <w:style w:type="paragraph" w:customStyle="1" w:styleId="Iniiaieeoaeno">
    <w:name w:val="Iniiaiee oaeno"/>
    <w:uiPriority w:val="99"/>
    <w:rsid w:val="006646D6"/>
    <w:pPr>
      <w:ind w:firstLine="709"/>
      <w:jc w:val="both"/>
    </w:pPr>
    <w:rPr>
      <w:rFonts w:ascii="Times New Roman" w:eastAsia="Times New Roman" w:hAnsi="Times New Roman"/>
      <w:sz w:val="28"/>
      <w:szCs w:val="28"/>
      <w:lang w:val="uk-UA"/>
    </w:rPr>
  </w:style>
  <w:style w:type="paragraph" w:customStyle="1" w:styleId="310">
    <w:name w:val="Основной текст с отступом 31"/>
    <w:basedOn w:val="a"/>
    <w:uiPriority w:val="99"/>
    <w:rsid w:val="006646D6"/>
    <w:pPr>
      <w:spacing w:after="0" w:line="240" w:lineRule="auto"/>
      <w:ind w:firstLine="709"/>
    </w:pPr>
    <w:rPr>
      <w:rFonts w:ascii="Times New Roman" w:eastAsia="Times New Roman" w:hAnsi="Times New Roman"/>
      <w:sz w:val="28"/>
      <w:szCs w:val="28"/>
      <w:lang w:val="uk-UA" w:eastAsia="ru-RU"/>
    </w:rPr>
  </w:style>
  <w:style w:type="paragraph" w:customStyle="1" w:styleId="1a">
    <w:name w:val="Обычный1"/>
    <w:rsid w:val="006646D6"/>
    <w:rPr>
      <w:rFonts w:ascii="Times New Roman" w:eastAsia="Times New Roman" w:hAnsi="Times New Roman"/>
    </w:rPr>
  </w:style>
  <w:style w:type="paragraph" w:customStyle="1" w:styleId="Iauiue">
    <w:name w:val="Iau?iue"/>
    <w:uiPriority w:val="99"/>
    <w:rsid w:val="006646D6"/>
    <w:rPr>
      <w:rFonts w:ascii="Times New Roman" w:eastAsia="Times New Roman" w:hAnsi="Times New Roman"/>
      <w:sz w:val="28"/>
      <w:szCs w:val="28"/>
      <w:lang w:val="uk-UA"/>
    </w:rPr>
  </w:style>
  <w:style w:type="paragraph" w:customStyle="1" w:styleId="210">
    <w:name w:val="Основной текст 21"/>
    <w:basedOn w:val="a"/>
    <w:uiPriority w:val="99"/>
    <w:rsid w:val="006646D6"/>
    <w:pPr>
      <w:widowControl w:val="0"/>
      <w:overflowPunct w:val="0"/>
      <w:autoSpaceDE w:val="0"/>
      <w:autoSpaceDN w:val="0"/>
      <w:adjustRightInd w:val="0"/>
      <w:spacing w:after="0" w:line="240" w:lineRule="auto"/>
      <w:ind w:right="-1050" w:firstLine="851"/>
      <w:textAlignment w:val="baseline"/>
    </w:pPr>
    <w:rPr>
      <w:rFonts w:ascii="Times New Roman" w:eastAsia="Times New Roman" w:hAnsi="Times New Roman"/>
      <w:sz w:val="28"/>
      <w:szCs w:val="28"/>
      <w:lang w:eastAsia="ru-RU"/>
    </w:rPr>
  </w:style>
  <w:style w:type="paragraph" w:customStyle="1" w:styleId="211">
    <w:name w:val="Основной текст с отступом 21"/>
    <w:basedOn w:val="a"/>
    <w:rsid w:val="006646D6"/>
    <w:pPr>
      <w:widowControl w:val="0"/>
      <w:overflowPunct w:val="0"/>
      <w:autoSpaceDE w:val="0"/>
      <w:autoSpaceDN w:val="0"/>
      <w:adjustRightInd w:val="0"/>
      <w:spacing w:after="0" w:line="240" w:lineRule="auto"/>
      <w:ind w:left="3828" w:hanging="2977"/>
      <w:jc w:val="both"/>
      <w:textAlignment w:val="baseline"/>
    </w:pPr>
    <w:rPr>
      <w:rFonts w:ascii="Times New Roman" w:eastAsia="Times New Roman" w:hAnsi="Times New Roman"/>
      <w:sz w:val="28"/>
      <w:szCs w:val="28"/>
      <w:lang w:eastAsia="ru-RU"/>
    </w:rPr>
  </w:style>
  <w:style w:type="paragraph" w:customStyle="1" w:styleId="311">
    <w:name w:val="Основной текст 31"/>
    <w:basedOn w:val="a"/>
    <w:uiPriority w:val="99"/>
    <w:rsid w:val="006646D6"/>
    <w:pPr>
      <w:widowControl w:val="0"/>
      <w:overflowPunct w:val="0"/>
      <w:autoSpaceDE w:val="0"/>
      <w:autoSpaceDN w:val="0"/>
      <w:adjustRightInd w:val="0"/>
      <w:spacing w:after="0" w:line="240" w:lineRule="auto"/>
      <w:ind w:right="-908"/>
      <w:jc w:val="both"/>
      <w:textAlignment w:val="baseline"/>
    </w:pPr>
    <w:rPr>
      <w:rFonts w:ascii="Times New Roman" w:eastAsia="Times New Roman" w:hAnsi="Times New Roman"/>
      <w:sz w:val="28"/>
      <w:szCs w:val="28"/>
      <w:lang w:eastAsia="ru-RU"/>
    </w:rPr>
  </w:style>
  <w:style w:type="paragraph" w:customStyle="1" w:styleId="1b">
    <w:name w:val="Об1"/>
    <w:uiPriority w:val="99"/>
    <w:rsid w:val="006646D6"/>
    <w:pPr>
      <w:widowControl w:val="0"/>
    </w:pPr>
    <w:rPr>
      <w:rFonts w:ascii="Times New Roman" w:eastAsia="Times New Roman" w:hAnsi="Times New Roman"/>
    </w:rPr>
  </w:style>
  <w:style w:type="paragraph" w:customStyle="1" w:styleId="14pt">
    <w:name w:val="Обычный + 14 pt"/>
    <w:aliases w:val="по ширине,Первая строка:  1,5 см"/>
    <w:basedOn w:val="a"/>
    <w:uiPriority w:val="99"/>
    <w:rsid w:val="006646D6"/>
    <w:pPr>
      <w:spacing w:after="0" w:line="240" w:lineRule="auto"/>
      <w:ind w:firstLine="851"/>
      <w:jc w:val="both"/>
    </w:pPr>
    <w:rPr>
      <w:rFonts w:ascii="Times New Roman" w:eastAsia="Times New Roman" w:hAnsi="Times New Roman"/>
      <w:sz w:val="28"/>
      <w:szCs w:val="28"/>
      <w:lang w:val="uk-UA" w:eastAsia="ru-RU"/>
    </w:rPr>
  </w:style>
  <w:style w:type="paragraph" w:styleId="af6">
    <w:name w:val="Block Text"/>
    <w:basedOn w:val="a"/>
    <w:link w:val="af7"/>
    <w:rsid w:val="006646D6"/>
    <w:pPr>
      <w:tabs>
        <w:tab w:val="right" w:pos="0"/>
      </w:tabs>
      <w:autoSpaceDE w:val="0"/>
      <w:autoSpaceDN w:val="0"/>
      <w:spacing w:after="0" w:line="240" w:lineRule="auto"/>
      <w:ind w:left="540" w:right="229"/>
      <w:jc w:val="both"/>
    </w:pPr>
    <w:rPr>
      <w:rFonts w:ascii="Times New Roman" w:eastAsia="Times New Roman" w:hAnsi="Times New Roman"/>
      <w:sz w:val="24"/>
      <w:szCs w:val="24"/>
      <w:lang w:val="uk-UA"/>
    </w:rPr>
  </w:style>
  <w:style w:type="paragraph" w:customStyle="1" w:styleId="1c">
    <w:name w:val="Основной текст с отступом1"/>
    <w:basedOn w:val="a"/>
    <w:uiPriority w:val="99"/>
    <w:qFormat/>
    <w:rsid w:val="006646D6"/>
    <w:pPr>
      <w:spacing w:after="120" w:line="240" w:lineRule="auto"/>
      <w:ind w:left="283"/>
    </w:pPr>
    <w:rPr>
      <w:rFonts w:ascii="Times New Roman" w:eastAsia="Times New Roman" w:hAnsi="Times New Roman"/>
      <w:sz w:val="20"/>
      <w:szCs w:val="20"/>
      <w:lang w:val="uk-UA" w:eastAsia="ru-RU"/>
    </w:rPr>
  </w:style>
  <w:style w:type="paragraph" w:customStyle="1" w:styleId="1d">
    <w:name w:val="Обычный (веб)1"/>
    <w:basedOn w:val="a"/>
    <w:uiPriority w:val="99"/>
    <w:rsid w:val="006646D6"/>
    <w:pPr>
      <w:spacing w:before="100" w:after="100" w:line="240" w:lineRule="auto"/>
    </w:pPr>
    <w:rPr>
      <w:rFonts w:ascii="Times New Roman" w:eastAsia="Times New Roman" w:hAnsi="Times New Roman"/>
      <w:color w:val="000000"/>
      <w:sz w:val="24"/>
      <w:szCs w:val="24"/>
      <w:lang w:val="uk-UA" w:eastAsia="ru-RU"/>
    </w:rPr>
  </w:style>
  <w:style w:type="paragraph" w:styleId="af8">
    <w:name w:val="Plain Text"/>
    <w:basedOn w:val="a"/>
    <w:link w:val="af9"/>
    <w:uiPriority w:val="99"/>
    <w:rsid w:val="006646D6"/>
    <w:pPr>
      <w:spacing w:after="0" w:line="240" w:lineRule="auto"/>
    </w:pPr>
    <w:rPr>
      <w:rFonts w:ascii="Courier New" w:eastAsia="Times New Roman" w:hAnsi="Courier New" w:cs="Courier New"/>
      <w:sz w:val="20"/>
      <w:szCs w:val="20"/>
      <w:lang w:eastAsia="ru-RU"/>
    </w:rPr>
  </w:style>
  <w:style w:type="character" w:customStyle="1" w:styleId="af9">
    <w:name w:val="Текст Знак"/>
    <w:basedOn w:val="a0"/>
    <w:link w:val="af8"/>
    <w:uiPriority w:val="99"/>
    <w:rsid w:val="006646D6"/>
    <w:rPr>
      <w:rFonts w:ascii="Courier New" w:eastAsia="Times New Roman" w:hAnsi="Courier New" w:cs="Courier New"/>
    </w:rPr>
  </w:style>
  <w:style w:type="character" w:customStyle="1" w:styleId="afa">
    <w:name w:val="Основной шрифт"/>
    <w:uiPriority w:val="99"/>
    <w:rsid w:val="006646D6"/>
  </w:style>
  <w:style w:type="paragraph" w:customStyle="1" w:styleId="afb">
    <w:name w:val="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afc">
    <w:name w:val="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e">
    <w:name w:val="Знак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f">
    <w:name w:val="Основной текст1"/>
    <w:basedOn w:val="1a"/>
    <w:link w:val="afd"/>
    <w:rsid w:val="006646D6"/>
    <w:rPr>
      <w:sz w:val="28"/>
      <w:szCs w:val="28"/>
      <w:lang w:val="uk-UA"/>
    </w:rPr>
  </w:style>
  <w:style w:type="paragraph" w:customStyle="1" w:styleId="CharCharCharChar10">
    <w:name w:val="Char Знак Знак Char Знак Знак Char Знак Знак Char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afe">
    <w:name w:val="Знак Знак Знак Знак Знак Знак Знак Знак Знак Знак Знак"/>
    <w:aliases w:val="Знак Знак Знак Знак Знак1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0">
    <w:name w:val="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13">
    <w:name w:val="Знак Знак Знак Знак Знак Знак Знак1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41">
    <w:name w:val="Знак Знак Знак4"/>
    <w:basedOn w:val="a"/>
    <w:uiPriority w:val="99"/>
    <w:rsid w:val="006646D6"/>
    <w:pPr>
      <w:spacing w:after="0" w:line="240" w:lineRule="auto"/>
    </w:pPr>
    <w:rPr>
      <w:rFonts w:ascii="Verdana" w:eastAsia="Times New Roman" w:hAnsi="Verdana" w:cs="Verdana"/>
      <w:sz w:val="20"/>
      <w:szCs w:val="20"/>
      <w:lang w:val="en-US"/>
    </w:rPr>
  </w:style>
  <w:style w:type="character" w:customStyle="1" w:styleId="grame">
    <w:name w:val="grame"/>
    <w:basedOn w:val="a0"/>
    <w:uiPriority w:val="99"/>
    <w:rsid w:val="006646D6"/>
  </w:style>
  <w:style w:type="paragraph" w:customStyle="1" w:styleId="1f1">
    <w:name w:val="Знак Знак Знак Знак 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3">
    <w:name w:val="Char Знак Знак Char Знак Знак Char Знак Знак Char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2">
    <w:name w:val="Знак Знак Знак Знак Знак Знак Знак1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1">
    <w:name w:val="Char Знак Знак Char Знак Знак Char Знак Знак Char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26">
    <w:name w:val="Знак Знак2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aff">
    <w:name w:val="Стиль"/>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4">
    <w:name w:val="Char Знак Знак Char Знак Знак Char Знак Знак Char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3">
    <w:name w:val="Знак Знак Знак Знак Знак Знак Знак1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5">
    <w:name w:val="Char Знак Знак Char Знак Знак Char Знак Знак Char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6">
    <w:name w:val="Char Знак Знак Char Знак Знак Char Знак Знак Char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Style5">
    <w:name w:val="Style5"/>
    <w:basedOn w:val="a"/>
    <w:uiPriority w:val="99"/>
    <w:rsid w:val="006646D6"/>
    <w:pPr>
      <w:widowControl w:val="0"/>
      <w:autoSpaceDE w:val="0"/>
      <w:autoSpaceDN w:val="0"/>
      <w:adjustRightInd w:val="0"/>
      <w:spacing w:after="0" w:line="305" w:lineRule="exact"/>
      <w:ind w:firstLine="682"/>
      <w:jc w:val="both"/>
    </w:pPr>
    <w:rPr>
      <w:rFonts w:ascii="Times New Roman" w:eastAsia="Times New Roman" w:hAnsi="Times New Roman"/>
      <w:sz w:val="24"/>
      <w:szCs w:val="24"/>
      <w:lang w:eastAsia="ru-RU"/>
    </w:rPr>
  </w:style>
  <w:style w:type="character" w:customStyle="1" w:styleId="FontStyle16">
    <w:name w:val="Font Style16"/>
    <w:uiPriority w:val="99"/>
    <w:rsid w:val="006646D6"/>
    <w:rPr>
      <w:rFonts w:ascii="Times New Roman" w:hAnsi="Times New Roman" w:cs="Times New Roman"/>
      <w:sz w:val="24"/>
      <w:szCs w:val="24"/>
    </w:rPr>
  </w:style>
  <w:style w:type="paragraph" w:customStyle="1" w:styleId="FR1">
    <w:name w:val="FR1"/>
    <w:uiPriority w:val="99"/>
    <w:rsid w:val="006646D6"/>
    <w:pPr>
      <w:widowControl w:val="0"/>
      <w:spacing w:line="260" w:lineRule="auto"/>
      <w:ind w:firstLine="860"/>
    </w:pPr>
    <w:rPr>
      <w:rFonts w:ascii="Times New Roman" w:eastAsia="Times New Roman" w:hAnsi="Times New Roman"/>
      <w:sz w:val="28"/>
      <w:szCs w:val="28"/>
      <w:lang w:val="uk-UA"/>
    </w:rPr>
  </w:style>
  <w:style w:type="paragraph" w:customStyle="1" w:styleId="1f4">
    <w:name w:val="Знак Знак Знак Знак Знак Знак Знак1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
    <w:name w:val="Char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2">
    <w:name w:val="Char Знак Знак Char Знак Знак Char Знак Знак Char Знак Знак 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5">
    <w:name w:val="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3">
    <w:name w:val="Char Знак Знак Char Знак Знак Char Знак Знак Char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Style3">
    <w:name w:val="Style3"/>
    <w:basedOn w:val="a"/>
    <w:uiPriority w:val="99"/>
    <w:rsid w:val="006646D6"/>
    <w:pPr>
      <w:widowControl w:val="0"/>
      <w:autoSpaceDE w:val="0"/>
      <w:autoSpaceDN w:val="0"/>
      <w:adjustRightInd w:val="0"/>
      <w:spacing w:after="0" w:line="326" w:lineRule="exact"/>
      <w:jc w:val="center"/>
    </w:pPr>
    <w:rPr>
      <w:rFonts w:ascii="Times New Roman" w:eastAsia="Times New Roman" w:hAnsi="Times New Roman"/>
      <w:sz w:val="24"/>
      <w:szCs w:val="24"/>
      <w:lang w:eastAsia="ru-RU"/>
    </w:rPr>
  </w:style>
  <w:style w:type="paragraph" w:customStyle="1" w:styleId="aff0">
    <w:name w:val="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7">
    <w:name w:val="Char Знак Знак Char Знак Знак Char Знак Знак Char Знак Знак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6">
    <w:name w:val="Знак Знак Знак Знак Знак Знак Знак1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7">
    <w:name w:val="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8">
    <w:name w:val="Знак1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9">
    <w:name w:val="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4">
    <w:name w:val="Char Знак Знак Char Знак Знак Char Знак Знак Char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character" w:customStyle="1" w:styleId="spelle">
    <w:name w:val="spelle"/>
    <w:basedOn w:val="a0"/>
    <w:uiPriority w:val="99"/>
    <w:rsid w:val="006646D6"/>
  </w:style>
  <w:style w:type="paragraph" w:customStyle="1" w:styleId="CharCharCharChar20">
    <w:name w:val="Char Знак Знак Char Знак Знак Char Знак Знак Char Знак Знак Знак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fa">
    <w:name w:val="Знак Знак Знак Знак Знак Знак Знак1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10">
    <w:name w:val="Char Знак Знак Char Знак Знак Char Знак Знак Char Знак Знак Знак Знак Знак11"/>
    <w:basedOn w:val="a"/>
    <w:uiPriority w:val="99"/>
    <w:rsid w:val="006646D6"/>
    <w:pPr>
      <w:spacing w:after="0" w:line="240" w:lineRule="auto"/>
    </w:pPr>
    <w:rPr>
      <w:rFonts w:ascii="Verdana" w:eastAsia="Times New Roman" w:hAnsi="Verdana" w:cs="Verdana"/>
      <w:sz w:val="20"/>
      <w:szCs w:val="20"/>
      <w:lang w:val="en-US"/>
    </w:rPr>
  </w:style>
  <w:style w:type="paragraph" w:customStyle="1" w:styleId="1fb">
    <w:name w:val="Знак Знак Знак Знак Знак Знак Знак Знак Знак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fc">
    <w:name w:val="Знак Знак Знак Знак Знак Знак Знак1 Знак Знак Знак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styleId="aff1">
    <w:name w:val="Subtitle"/>
    <w:basedOn w:val="a"/>
    <w:link w:val="aff2"/>
    <w:uiPriority w:val="99"/>
    <w:qFormat/>
    <w:rsid w:val="006646D6"/>
    <w:pPr>
      <w:spacing w:after="0" w:line="240" w:lineRule="auto"/>
      <w:jc w:val="center"/>
    </w:pPr>
    <w:rPr>
      <w:rFonts w:ascii="Times New Roman" w:eastAsia="Times New Roman" w:hAnsi="Times New Roman"/>
      <w:b/>
      <w:bCs/>
      <w:caps/>
      <w:sz w:val="28"/>
      <w:szCs w:val="28"/>
      <w:lang w:val="uk-UA" w:eastAsia="ru-RU"/>
    </w:rPr>
  </w:style>
  <w:style w:type="character" w:customStyle="1" w:styleId="aff2">
    <w:name w:val="Подзаголовок Знак"/>
    <w:basedOn w:val="a0"/>
    <w:link w:val="aff1"/>
    <w:uiPriority w:val="99"/>
    <w:rsid w:val="006646D6"/>
    <w:rPr>
      <w:rFonts w:ascii="Times New Roman" w:eastAsia="Times New Roman" w:hAnsi="Times New Roman"/>
      <w:b/>
      <w:bCs/>
      <w:caps/>
      <w:sz w:val="28"/>
      <w:szCs w:val="28"/>
      <w:lang w:val="uk-UA"/>
    </w:rPr>
  </w:style>
  <w:style w:type="paragraph" w:customStyle="1" w:styleId="CharCharCharChar8">
    <w:name w:val="Char Знак Знак Char Знак Знак Char Знак Знак Char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d">
    <w:name w:val="Без интервала1"/>
    <w:uiPriority w:val="99"/>
    <w:rsid w:val="006646D6"/>
    <w:rPr>
      <w:rFonts w:eastAsia="Times New Roman" w:cs="Calibri"/>
      <w:sz w:val="22"/>
      <w:szCs w:val="22"/>
    </w:rPr>
  </w:style>
  <w:style w:type="paragraph" w:customStyle="1" w:styleId="aff3">
    <w:name w:val="Знак Знак Знак Знак Знак Знак Знак Знак Знак Знак Знак Знак Знак"/>
    <w:basedOn w:val="a"/>
    <w:uiPriority w:val="99"/>
    <w:rsid w:val="006646D6"/>
    <w:pPr>
      <w:spacing w:after="0" w:line="240" w:lineRule="auto"/>
      <w:ind w:firstLine="720"/>
    </w:pPr>
    <w:rPr>
      <w:rFonts w:ascii="Verdana" w:eastAsia="Times New Roman" w:hAnsi="Verdana" w:cs="Verdana"/>
      <w:sz w:val="20"/>
      <w:szCs w:val="20"/>
      <w:lang w:val="en-US"/>
    </w:rPr>
  </w:style>
  <w:style w:type="paragraph" w:customStyle="1" w:styleId="aff4">
    <w:name w:val="Стиль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7">
    <w:name w:val="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fe">
    <w:name w:val="Знак Знак Знак Знак Знак Знак1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8">
    <w:name w:val="Знак Знак Знак Знак Знак2 Знак"/>
    <w:basedOn w:val="a"/>
    <w:uiPriority w:val="99"/>
    <w:rsid w:val="006646D6"/>
    <w:pPr>
      <w:spacing w:after="0" w:line="240" w:lineRule="auto"/>
    </w:pPr>
    <w:rPr>
      <w:rFonts w:ascii="Verdana" w:eastAsia="Times New Roman" w:hAnsi="Verdana" w:cs="Verdana"/>
      <w:sz w:val="20"/>
      <w:szCs w:val="20"/>
      <w:lang w:val="en-US"/>
    </w:rPr>
  </w:style>
  <w:style w:type="character" w:styleId="aff5">
    <w:name w:val="Strong"/>
    <w:basedOn w:val="a0"/>
    <w:uiPriority w:val="22"/>
    <w:qFormat/>
    <w:rsid w:val="006646D6"/>
    <w:rPr>
      <w:b/>
      <w:bCs/>
    </w:rPr>
  </w:style>
  <w:style w:type="paragraph" w:customStyle="1" w:styleId="aff6">
    <w:name w:val="Назва органицации"/>
    <w:basedOn w:val="af1"/>
    <w:autoRedefine/>
    <w:uiPriority w:val="99"/>
    <w:rsid w:val="006646D6"/>
    <w:pPr>
      <w:tabs>
        <w:tab w:val="clear" w:pos="2410"/>
        <w:tab w:val="left" w:pos="1800"/>
      </w:tabs>
      <w:overflowPunct/>
      <w:autoSpaceDE/>
      <w:autoSpaceDN/>
      <w:adjustRightInd/>
      <w:ind w:firstLine="720"/>
      <w:jc w:val="both"/>
      <w:textAlignment w:val="auto"/>
    </w:pPr>
    <w:rPr>
      <w:b w:val="0"/>
      <w:bCs w:val="0"/>
      <w:lang w:val="uk-UA"/>
    </w:rPr>
  </w:style>
  <w:style w:type="paragraph" w:customStyle="1" w:styleId="CharCharCharChar40">
    <w:name w:val="Char Знак Знак Char Знак Знак Char Знак Знак Char Знак Знак Знак Знак Знак4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5">
    <w:name w:val="Char Знак Знак Char Знак Знак Char Знак Знак Char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9">
    <w:name w:val="Char Знак Знак Char Знак Знак Char Знак Знак Char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14">
    <w:name w:val="Знак Знак Знак Знак Знак Знак Знак1 Знак Знак Знак1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f">
    <w:name w:val="1"/>
    <w:basedOn w:val="a"/>
    <w:uiPriority w:val="99"/>
    <w:rsid w:val="006646D6"/>
    <w:pPr>
      <w:spacing w:after="0" w:line="240" w:lineRule="auto"/>
    </w:pPr>
    <w:rPr>
      <w:rFonts w:ascii="Verdana" w:eastAsia="Times New Roman" w:hAnsi="Verdana" w:cs="Verdana"/>
      <w:sz w:val="20"/>
      <w:szCs w:val="20"/>
      <w:lang w:val="en-US"/>
    </w:rPr>
  </w:style>
  <w:style w:type="paragraph" w:customStyle="1" w:styleId="aff7">
    <w:name w:val="???????"/>
    <w:rsid w:val="006646D6"/>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Microsoft YaHei" w:eastAsia="Microsoft YaHei" w:hAnsi="Microsoft YaHei" w:cs="Microsoft YaHei"/>
      <w:color w:val="FFFFFF"/>
      <w:sz w:val="28"/>
      <w:szCs w:val="28"/>
      <w:lang w:eastAsia="hi-IN" w:bidi="hi-IN"/>
    </w:rPr>
  </w:style>
  <w:style w:type="paragraph" w:customStyle="1" w:styleId="1ff0">
    <w:name w:val="Абзац списка1"/>
    <w:basedOn w:val="a"/>
    <w:rsid w:val="006646D6"/>
    <w:pPr>
      <w:ind w:left="720"/>
    </w:pPr>
    <w:rPr>
      <w:rFonts w:eastAsia="Times New Roman" w:cs="Calibri"/>
    </w:rPr>
  </w:style>
  <w:style w:type="paragraph" w:customStyle="1" w:styleId="aff8">
    <w:name w:val="Нормальний текст"/>
    <w:basedOn w:val="a"/>
    <w:uiPriority w:val="99"/>
    <w:rsid w:val="006646D6"/>
    <w:pPr>
      <w:spacing w:before="120" w:after="0" w:line="240" w:lineRule="auto"/>
      <w:ind w:firstLine="567"/>
      <w:jc w:val="both"/>
    </w:pPr>
    <w:rPr>
      <w:rFonts w:ascii="Antiqua" w:eastAsia="Times New Roman" w:hAnsi="Antiqua" w:cs="Antiqua"/>
      <w:sz w:val="26"/>
      <w:szCs w:val="26"/>
      <w:lang w:val="uk-UA" w:eastAsia="ru-RU"/>
    </w:rPr>
  </w:style>
  <w:style w:type="paragraph" w:customStyle="1" w:styleId="Style8">
    <w:name w:val="Style8"/>
    <w:basedOn w:val="a"/>
    <w:uiPriority w:val="99"/>
    <w:rsid w:val="006646D6"/>
    <w:pPr>
      <w:widowControl w:val="0"/>
      <w:autoSpaceDE w:val="0"/>
      <w:autoSpaceDN w:val="0"/>
      <w:adjustRightInd w:val="0"/>
      <w:spacing w:after="0" w:line="228" w:lineRule="exact"/>
      <w:jc w:val="both"/>
    </w:pPr>
    <w:rPr>
      <w:rFonts w:ascii="Times New Roman" w:eastAsia="Times New Roman" w:hAnsi="Times New Roman"/>
      <w:sz w:val="24"/>
      <w:szCs w:val="24"/>
      <w:lang w:eastAsia="ru-RU"/>
    </w:rPr>
  </w:style>
  <w:style w:type="character" w:customStyle="1" w:styleId="FontStyle27">
    <w:name w:val="Font Style27"/>
    <w:uiPriority w:val="99"/>
    <w:rsid w:val="006646D6"/>
    <w:rPr>
      <w:rFonts w:ascii="Times New Roman" w:hAnsi="Times New Roman" w:cs="Times New Roman"/>
      <w:sz w:val="16"/>
      <w:szCs w:val="16"/>
    </w:rPr>
  </w:style>
  <w:style w:type="character" w:customStyle="1" w:styleId="FontStyle14">
    <w:name w:val="Font Style14"/>
    <w:uiPriority w:val="99"/>
    <w:rsid w:val="006646D6"/>
    <w:rPr>
      <w:rFonts w:ascii="Times New Roman" w:hAnsi="Times New Roman" w:cs="Times New Roman"/>
      <w:sz w:val="16"/>
      <w:szCs w:val="16"/>
    </w:rPr>
  </w:style>
  <w:style w:type="paragraph" w:customStyle="1" w:styleId="Style9">
    <w:name w:val="Style9"/>
    <w:basedOn w:val="a"/>
    <w:uiPriority w:val="99"/>
    <w:rsid w:val="006646D6"/>
    <w:pPr>
      <w:widowControl w:val="0"/>
      <w:autoSpaceDE w:val="0"/>
      <w:autoSpaceDN w:val="0"/>
      <w:adjustRightInd w:val="0"/>
      <w:spacing w:after="0" w:line="229" w:lineRule="exact"/>
      <w:ind w:firstLine="590"/>
      <w:jc w:val="both"/>
    </w:pPr>
    <w:rPr>
      <w:rFonts w:ascii="Times New Roman" w:eastAsia="Times New Roman" w:hAnsi="Times New Roman"/>
      <w:sz w:val="24"/>
      <w:szCs w:val="24"/>
      <w:lang w:eastAsia="ru-RU"/>
    </w:rPr>
  </w:style>
  <w:style w:type="paragraph" w:customStyle="1" w:styleId="29">
    <w:name w:val="Абзац списка2"/>
    <w:basedOn w:val="a"/>
    <w:uiPriority w:val="99"/>
    <w:qFormat/>
    <w:rsid w:val="006646D6"/>
    <w:pPr>
      <w:ind w:left="720"/>
    </w:pPr>
    <w:rPr>
      <w:rFonts w:eastAsia="Times New Roman" w:cs="Calibri"/>
    </w:rPr>
  </w:style>
  <w:style w:type="paragraph" w:customStyle="1" w:styleId="2110">
    <w:name w:val="Основной текст с отступом 211"/>
    <w:basedOn w:val="a"/>
    <w:uiPriority w:val="99"/>
    <w:rsid w:val="006646D6"/>
    <w:pPr>
      <w:suppressAutoHyphens/>
      <w:spacing w:after="120" w:line="480" w:lineRule="auto"/>
      <w:ind w:left="283"/>
    </w:pPr>
    <w:rPr>
      <w:rFonts w:ascii="Times New Roman" w:eastAsia="Times New Roman" w:hAnsi="Times New Roman"/>
      <w:sz w:val="20"/>
      <w:szCs w:val="20"/>
      <w:lang w:val="uk-UA" w:eastAsia="ar-SA"/>
    </w:rPr>
  </w:style>
  <w:style w:type="character" w:customStyle="1" w:styleId="apple-converted-space">
    <w:name w:val="apple-converted-space"/>
    <w:uiPriority w:val="99"/>
    <w:rsid w:val="006646D6"/>
  </w:style>
  <w:style w:type="character" w:customStyle="1" w:styleId="rvts82">
    <w:name w:val="rvts82"/>
    <w:uiPriority w:val="99"/>
    <w:rsid w:val="006646D6"/>
  </w:style>
  <w:style w:type="paragraph" w:customStyle="1" w:styleId="a50">
    <w:name w:val="a5"/>
    <w:basedOn w:val="a"/>
    <w:uiPriority w:val="99"/>
    <w:rsid w:val="006646D6"/>
    <w:pPr>
      <w:suppressAutoHyphens/>
      <w:spacing w:before="280" w:after="280" w:line="240" w:lineRule="auto"/>
    </w:pPr>
    <w:rPr>
      <w:rFonts w:ascii="Times New Roman" w:eastAsia="Times New Roman" w:hAnsi="Times New Roman"/>
      <w:sz w:val="20"/>
      <w:szCs w:val="20"/>
      <w:lang w:eastAsia="ar-SA"/>
    </w:rPr>
  </w:style>
  <w:style w:type="character" w:customStyle="1" w:styleId="aff9">
    <w:name w:val="Основной текст + Полужирный"/>
    <w:aliases w:val="Интервал 0 pt1"/>
    <w:rsid w:val="006646D6"/>
    <w:rPr>
      <w:rFonts w:ascii="Times New Roman" w:hAnsi="Times New Roman" w:cs="Times New Roman"/>
      <w:b/>
      <w:bCs/>
      <w:spacing w:val="5"/>
      <w:sz w:val="24"/>
      <w:szCs w:val="24"/>
      <w:u w:val="none"/>
      <w:lang w:val="ru-RU" w:eastAsia="ru-RU"/>
    </w:rPr>
  </w:style>
  <w:style w:type="character" w:customStyle="1" w:styleId="7">
    <w:name w:val="Основной текст (7)_"/>
    <w:link w:val="70"/>
    <w:uiPriority w:val="99"/>
    <w:locked/>
    <w:rsid w:val="006646D6"/>
    <w:rPr>
      <w:b/>
      <w:bCs/>
      <w:spacing w:val="5"/>
      <w:shd w:val="clear" w:color="auto" w:fill="FFFFFF"/>
    </w:rPr>
  </w:style>
  <w:style w:type="paragraph" w:customStyle="1" w:styleId="70">
    <w:name w:val="Основной текст (7)"/>
    <w:basedOn w:val="a"/>
    <w:link w:val="7"/>
    <w:uiPriority w:val="99"/>
    <w:rsid w:val="006646D6"/>
    <w:pPr>
      <w:widowControl w:val="0"/>
      <w:shd w:val="clear" w:color="auto" w:fill="FFFFFF"/>
      <w:spacing w:before="600" w:after="0" w:line="322" w:lineRule="exact"/>
      <w:jc w:val="both"/>
    </w:pPr>
    <w:rPr>
      <w:b/>
      <w:bCs/>
      <w:spacing w:val="5"/>
      <w:sz w:val="20"/>
      <w:szCs w:val="20"/>
    </w:rPr>
  </w:style>
  <w:style w:type="paragraph" w:customStyle="1" w:styleId="2a">
    <w:name w:val="Знак Знак Знак2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12">
    <w:name w:val="Обычный (веб) Знак1"/>
    <w:aliases w:val="Обычный (Web) Знак1,Обычный (Web) Знак Знак Знак,Обычный (Web) Знак Знак1,Обычный (веб) Знак Знак,Знак1 Знак Знак1,Знак1 Знак3,Знак1 Знак1 Знак,Обычный (веб) Знак Знак2 Знак,Знак1 Знак2 Знак,Обычный (веб) Знак2 Знак"/>
    <w:link w:val="a4"/>
    <w:uiPriority w:val="99"/>
    <w:locked/>
    <w:rsid w:val="006646D6"/>
    <w:rPr>
      <w:rFonts w:ascii="Times New Roman" w:eastAsia="Times New Roman" w:hAnsi="Times New Roman"/>
      <w:sz w:val="24"/>
      <w:szCs w:val="24"/>
    </w:rPr>
  </w:style>
  <w:style w:type="paragraph" w:customStyle="1" w:styleId="affa">
    <w:name w:val="Документи"/>
    <w:basedOn w:val="a"/>
    <w:uiPriority w:val="99"/>
    <w:rsid w:val="006646D6"/>
    <w:pPr>
      <w:spacing w:after="120" w:line="240" w:lineRule="auto"/>
      <w:ind w:firstLine="709"/>
      <w:jc w:val="both"/>
    </w:pPr>
    <w:rPr>
      <w:rFonts w:ascii="Times New Roman" w:eastAsia="Times New Roman" w:hAnsi="Times New Roman"/>
      <w:sz w:val="28"/>
      <w:szCs w:val="28"/>
      <w:lang w:val="uk-UA" w:eastAsia="ru-RU"/>
    </w:rPr>
  </w:style>
  <w:style w:type="paragraph" w:customStyle="1" w:styleId="Body">
    <w:name w:val="Body"/>
    <w:basedOn w:val="a"/>
    <w:next w:val="a"/>
    <w:uiPriority w:val="99"/>
    <w:rsid w:val="006646D6"/>
    <w:pPr>
      <w:spacing w:after="0" w:line="360" w:lineRule="auto"/>
      <w:ind w:firstLine="567"/>
      <w:jc w:val="both"/>
    </w:pPr>
    <w:rPr>
      <w:rFonts w:ascii="Arno Pro" w:eastAsia="Times New Roman" w:hAnsi="Arno Pro" w:cs="Arno Pro"/>
      <w:sz w:val="28"/>
      <w:szCs w:val="28"/>
      <w:lang w:val="uk-UA" w:eastAsia="ru-RU"/>
    </w:rPr>
  </w:style>
  <w:style w:type="character" w:styleId="affb">
    <w:name w:val="Emphasis"/>
    <w:basedOn w:val="a0"/>
    <w:uiPriority w:val="99"/>
    <w:qFormat/>
    <w:rsid w:val="006646D6"/>
    <w:rPr>
      <w:i/>
      <w:iCs/>
    </w:rPr>
  </w:style>
  <w:style w:type="paragraph" w:customStyle="1" w:styleId="Style2">
    <w:name w:val="Style2"/>
    <w:basedOn w:val="a"/>
    <w:uiPriority w:val="99"/>
    <w:rsid w:val="006646D6"/>
    <w:pPr>
      <w:widowControl w:val="0"/>
      <w:autoSpaceDE w:val="0"/>
      <w:autoSpaceDN w:val="0"/>
      <w:adjustRightInd w:val="0"/>
      <w:spacing w:after="0" w:line="278" w:lineRule="exact"/>
    </w:pPr>
    <w:rPr>
      <w:rFonts w:ascii="Times New Roman" w:eastAsia="Batang" w:hAnsi="Times New Roman"/>
      <w:sz w:val="24"/>
      <w:szCs w:val="24"/>
      <w:lang w:eastAsia="ru-RU"/>
    </w:rPr>
  </w:style>
  <w:style w:type="paragraph" w:customStyle="1" w:styleId="a40">
    <w:name w:val="a4"/>
    <w:basedOn w:val="a"/>
    <w:uiPriority w:val="99"/>
    <w:rsid w:val="006646D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2">
    <w:name w:val="Font Style12"/>
    <w:rsid w:val="006646D6"/>
    <w:rPr>
      <w:rFonts w:ascii="Times New Roman" w:hAnsi="Times New Roman" w:cs="Times New Roman"/>
      <w:sz w:val="26"/>
      <w:szCs w:val="26"/>
    </w:rPr>
  </w:style>
  <w:style w:type="character" w:customStyle="1" w:styleId="rvts23">
    <w:name w:val="rvts23"/>
    <w:basedOn w:val="a0"/>
    <w:uiPriority w:val="99"/>
    <w:rsid w:val="006646D6"/>
  </w:style>
  <w:style w:type="character" w:customStyle="1" w:styleId="rvts9">
    <w:name w:val="rvts9"/>
    <w:basedOn w:val="a0"/>
    <w:uiPriority w:val="99"/>
    <w:rsid w:val="006646D6"/>
  </w:style>
  <w:style w:type="paragraph" w:styleId="affc">
    <w:name w:val="Document Map"/>
    <w:basedOn w:val="a"/>
    <w:link w:val="affd"/>
    <w:uiPriority w:val="99"/>
    <w:semiHidden/>
    <w:rsid w:val="006646D6"/>
    <w:pPr>
      <w:shd w:val="clear" w:color="auto" w:fill="000080"/>
      <w:spacing w:after="0" w:line="240" w:lineRule="auto"/>
    </w:pPr>
    <w:rPr>
      <w:rFonts w:ascii="Tahoma" w:eastAsia="Times New Roman" w:hAnsi="Tahoma" w:cs="Tahoma"/>
      <w:sz w:val="24"/>
      <w:szCs w:val="24"/>
      <w:lang w:eastAsia="ru-RU"/>
    </w:rPr>
  </w:style>
  <w:style w:type="character" w:customStyle="1" w:styleId="affd">
    <w:name w:val="Схема документа Знак"/>
    <w:basedOn w:val="a0"/>
    <w:link w:val="affc"/>
    <w:uiPriority w:val="99"/>
    <w:semiHidden/>
    <w:rsid w:val="006646D6"/>
    <w:rPr>
      <w:rFonts w:ascii="Tahoma" w:eastAsia="Times New Roman" w:hAnsi="Tahoma" w:cs="Tahoma"/>
      <w:sz w:val="24"/>
      <w:szCs w:val="24"/>
      <w:shd w:val="clear" w:color="auto" w:fill="000080"/>
    </w:rPr>
  </w:style>
  <w:style w:type="paragraph" w:customStyle="1" w:styleId="120">
    <w:name w:val="Знак Знак Знак Знак1 Знак Знак Знак Знак Знак Знак Знак Знак Знак Знак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affe">
    <w:name w:val="! ТХТ"/>
    <w:uiPriority w:val="99"/>
    <w:rsid w:val="006646D6"/>
    <w:pPr>
      <w:widowControl w:val="0"/>
      <w:spacing w:before="111" w:after="111"/>
      <w:ind w:firstLine="720"/>
      <w:jc w:val="both"/>
    </w:pPr>
    <w:rPr>
      <w:rFonts w:ascii="Times New Roman" w:eastAsia="Times New Roman" w:hAnsi="Times New Roman"/>
      <w:color w:val="000000"/>
      <w:sz w:val="28"/>
      <w:szCs w:val="28"/>
      <w:lang w:val="uk-UA"/>
    </w:rPr>
  </w:style>
  <w:style w:type="paragraph" w:customStyle="1" w:styleId="2b">
    <w:name w:val="Знак Знак Знак2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CharStyle9">
    <w:name w:val="Char Style 9"/>
    <w:link w:val="Style80"/>
    <w:uiPriority w:val="99"/>
    <w:locked/>
    <w:rsid w:val="006646D6"/>
    <w:rPr>
      <w:sz w:val="28"/>
      <w:szCs w:val="28"/>
      <w:shd w:val="clear" w:color="auto" w:fill="FFFFFF"/>
    </w:rPr>
  </w:style>
  <w:style w:type="paragraph" w:customStyle="1" w:styleId="Style80">
    <w:name w:val="Style 8"/>
    <w:basedOn w:val="a"/>
    <w:link w:val="CharStyle9"/>
    <w:uiPriority w:val="99"/>
    <w:rsid w:val="006646D6"/>
    <w:pPr>
      <w:widowControl w:val="0"/>
      <w:shd w:val="clear" w:color="auto" w:fill="FFFFFF"/>
      <w:spacing w:before="180" w:after="840" w:line="240" w:lineRule="atLeast"/>
    </w:pPr>
    <w:rPr>
      <w:sz w:val="28"/>
      <w:szCs w:val="28"/>
      <w:shd w:val="clear" w:color="auto" w:fill="FFFFFF"/>
    </w:rPr>
  </w:style>
  <w:style w:type="paragraph" w:customStyle="1" w:styleId="1ff1">
    <w:name w:val="Знак Знак Знак Знак1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37">
    <w:name w:val="Знак Знак Знак3"/>
    <w:basedOn w:val="a"/>
    <w:uiPriority w:val="99"/>
    <w:rsid w:val="006646D6"/>
    <w:pPr>
      <w:spacing w:after="0" w:line="240" w:lineRule="auto"/>
    </w:pPr>
    <w:rPr>
      <w:rFonts w:ascii="Verdana" w:eastAsia="Times New Roman" w:hAnsi="Verdana" w:cs="Verdana"/>
      <w:sz w:val="20"/>
      <w:szCs w:val="20"/>
      <w:lang w:val="en-US"/>
    </w:rPr>
  </w:style>
  <w:style w:type="paragraph" w:customStyle="1" w:styleId="afff">
    <w:name w:val="Стандартний"/>
    <w:basedOn w:val="a"/>
    <w:uiPriority w:val="99"/>
    <w:rsid w:val="006646D6"/>
    <w:pPr>
      <w:spacing w:before="120" w:after="0" w:line="240" w:lineRule="auto"/>
      <w:ind w:firstLine="720"/>
      <w:jc w:val="both"/>
    </w:pPr>
    <w:rPr>
      <w:rFonts w:ascii="Times New Roman" w:eastAsia="Times New Roman" w:hAnsi="Times New Roman"/>
      <w:color w:val="0000FF"/>
      <w:sz w:val="28"/>
      <w:szCs w:val="28"/>
      <w:lang w:val="uk-UA" w:eastAsia="ru-RU"/>
    </w:rPr>
  </w:style>
  <w:style w:type="paragraph" w:customStyle="1" w:styleId="115">
    <w:name w:val="Знак Знак Знак Знак1 Знак Знак Знак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2c">
    <w:name w:val="Знак Знак Знак2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9">
    <w:name w:val="Основной текст (9)_"/>
    <w:link w:val="90"/>
    <w:uiPriority w:val="99"/>
    <w:locked/>
    <w:rsid w:val="006646D6"/>
    <w:rPr>
      <w:b/>
      <w:bCs/>
      <w:i/>
      <w:iCs/>
      <w:sz w:val="26"/>
      <w:szCs w:val="26"/>
      <w:shd w:val="clear" w:color="auto" w:fill="FFFFFF"/>
    </w:rPr>
  </w:style>
  <w:style w:type="paragraph" w:customStyle="1" w:styleId="90">
    <w:name w:val="Основной текст (9)"/>
    <w:basedOn w:val="a"/>
    <w:link w:val="9"/>
    <w:uiPriority w:val="99"/>
    <w:rsid w:val="006646D6"/>
    <w:pPr>
      <w:shd w:val="clear" w:color="auto" w:fill="FFFFFF"/>
      <w:spacing w:before="420" w:after="0" w:line="322" w:lineRule="exact"/>
      <w:jc w:val="both"/>
    </w:pPr>
    <w:rPr>
      <w:b/>
      <w:bCs/>
      <w:i/>
      <w:iCs/>
      <w:sz w:val="26"/>
      <w:szCs w:val="26"/>
    </w:rPr>
  </w:style>
  <w:style w:type="paragraph" w:customStyle="1" w:styleId="CharCharCharChar16">
    <w:name w:val="Char Знак Знак Char Знак Знак Char Знак Знак Char Знак Знак Знак Знак Знак1 Знак Знак Знак Знак Знак Знак Знак Знак Знак"/>
    <w:basedOn w:val="a"/>
    <w:uiPriority w:val="99"/>
    <w:rsid w:val="006646D6"/>
    <w:pPr>
      <w:spacing w:after="0" w:line="240" w:lineRule="auto"/>
    </w:pPr>
    <w:rPr>
      <w:rFonts w:ascii="Verdana" w:eastAsia="Times New Roman" w:hAnsi="Verdana" w:cs="Verdana"/>
      <w:sz w:val="24"/>
      <w:szCs w:val="24"/>
      <w:lang w:val="en-US"/>
    </w:rPr>
  </w:style>
  <w:style w:type="paragraph" w:customStyle="1" w:styleId="Style6">
    <w:name w:val="Style6"/>
    <w:basedOn w:val="a"/>
    <w:uiPriority w:val="99"/>
    <w:rsid w:val="006646D6"/>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character" w:customStyle="1" w:styleId="FontStyle29">
    <w:name w:val="Font Style29"/>
    <w:rsid w:val="006646D6"/>
    <w:rPr>
      <w:rFonts w:ascii="Times New Roman" w:hAnsi="Times New Roman" w:cs="Times New Roman"/>
      <w:sz w:val="22"/>
      <w:szCs w:val="22"/>
    </w:rPr>
  </w:style>
  <w:style w:type="paragraph" w:customStyle="1" w:styleId="xfmc1">
    <w:name w:val="xfmc1"/>
    <w:basedOn w:val="a"/>
    <w:uiPriority w:val="99"/>
    <w:rsid w:val="006646D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xfm44390521">
    <w:name w:val="xfm_44390521"/>
    <w:uiPriority w:val="99"/>
    <w:rsid w:val="006646D6"/>
  </w:style>
  <w:style w:type="paragraph" w:customStyle="1" w:styleId="220">
    <w:name w:val="Основной текст с отступом 22"/>
    <w:basedOn w:val="a"/>
    <w:uiPriority w:val="99"/>
    <w:rsid w:val="006646D6"/>
    <w:pPr>
      <w:suppressAutoHyphens/>
      <w:spacing w:after="0" w:line="240" w:lineRule="auto"/>
      <w:ind w:firstLine="851"/>
      <w:jc w:val="both"/>
    </w:pPr>
    <w:rPr>
      <w:rFonts w:ascii="Times New Roman" w:eastAsia="Times New Roman" w:hAnsi="Times New Roman"/>
      <w:sz w:val="28"/>
      <w:szCs w:val="28"/>
      <w:lang w:val="uk-UA" w:eastAsia="ar-SA"/>
    </w:rPr>
  </w:style>
  <w:style w:type="paragraph" w:customStyle="1" w:styleId="122">
    <w:name w:val="Знак Знак Знак Знак1 Знак Знак Знак Знак Знак Знак Знак Знак Знак Знак Знак Знак2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af7">
    <w:name w:val="Цитата Знак"/>
    <w:link w:val="af6"/>
    <w:locked/>
    <w:rsid w:val="006646D6"/>
    <w:rPr>
      <w:rFonts w:ascii="Times New Roman" w:eastAsia="Times New Roman" w:hAnsi="Times New Roman"/>
      <w:sz w:val="24"/>
      <w:szCs w:val="24"/>
      <w:lang w:val="uk-UA"/>
    </w:rPr>
  </w:style>
  <w:style w:type="paragraph" w:customStyle="1" w:styleId="212">
    <w:name w:val="Знак Знак Знак21"/>
    <w:basedOn w:val="a"/>
    <w:uiPriority w:val="99"/>
    <w:rsid w:val="006646D6"/>
    <w:pPr>
      <w:spacing w:after="0" w:line="240" w:lineRule="auto"/>
    </w:pPr>
    <w:rPr>
      <w:rFonts w:ascii="Verdana" w:eastAsia="Times New Roman" w:hAnsi="Verdana" w:cs="Verdana"/>
      <w:sz w:val="20"/>
      <w:szCs w:val="20"/>
      <w:lang w:val="en-US"/>
    </w:rPr>
  </w:style>
  <w:style w:type="character" w:customStyle="1" w:styleId="rvts44">
    <w:name w:val="rvts44"/>
    <w:basedOn w:val="a0"/>
    <w:uiPriority w:val="99"/>
    <w:rsid w:val="006646D6"/>
  </w:style>
  <w:style w:type="character" w:customStyle="1" w:styleId="rvts0">
    <w:name w:val="rvts0"/>
    <w:basedOn w:val="a0"/>
    <w:rsid w:val="006646D6"/>
    <w:rPr>
      <w:rFonts w:ascii="Times New Roman" w:hAnsi="Times New Roman" w:cs="Times New Roman"/>
    </w:rPr>
  </w:style>
  <w:style w:type="character" w:customStyle="1" w:styleId="c7">
    <w:name w:val="c7"/>
    <w:basedOn w:val="a0"/>
    <w:rsid w:val="006646D6"/>
  </w:style>
  <w:style w:type="character" w:customStyle="1" w:styleId="BodyTextChar1">
    <w:name w:val="Body Text Char1"/>
    <w:uiPriority w:val="99"/>
    <w:rsid w:val="006646D6"/>
    <w:rPr>
      <w:rFonts w:hAnsi="Times New Roman"/>
      <w:spacing w:val="8"/>
      <w:shd w:val="clear" w:color="auto" w:fill="FFFFFF"/>
    </w:rPr>
  </w:style>
  <w:style w:type="paragraph" w:customStyle="1" w:styleId="116">
    <w:name w:val="Заголовок №11"/>
    <w:basedOn w:val="a"/>
    <w:uiPriority w:val="99"/>
    <w:rsid w:val="006646D6"/>
    <w:pPr>
      <w:shd w:val="clear" w:color="auto" w:fill="FFFFFF"/>
      <w:suppressAutoHyphens/>
      <w:spacing w:after="540" w:line="240" w:lineRule="atLeast"/>
    </w:pPr>
    <w:rPr>
      <w:rFonts w:ascii="Times New Roman" w:eastAsia="Arial Unicode MS" w:hAnsi="Times New Roman"/>
      <w:b/>
      <w:bCs/>
      <w:spacing w:val="4"/>
      <w:sz w:val="28"/>
      <w:szCs w:val="28"/>
      <w:lang w:val="uk-UA" w:eastAsia="ar-SA"/>
    </w:rPr>
  </w:style>
  <w:style w:type="paragraph" w:customStyle="1" w:styleId="Iauiue1">
    <w:name w:val="Iau?iue1"/>
    <w:uiPriority w:val="99"/>
    <w:rsid w:val="006646D6"/>
    <w:rPr>
      <w:rFonts w:ascii="Times New Roman" w:eastAsia="Times New Roman" w:hAnsi="Times New Roman"/>
      <w:sz w:val="24"/>
      <w:szCs w:val="24"/>
      <w:lang w:val="uk-UA"/>
    </w:rPr>
  </w:style>
  <w:style w:type="paragraph" w:customStyle="1" w:styleId="1ff2">
    <w:name w:val="Знак Знак1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42">
    <w:name w:val="Основной текст (4)_"/>
    <w:basedOn w:val="a0"/>
    <w:link w:val="43"/>
    <w:uiPriority w:val="99"/>
    <w:locked/>
    <w:rsid w:val="006646D6"/>
    <w:rPr>
      <w:sz w:val="16"/>
      <w:szCs w:val="16"/>
      <w:shd w:val="clear" w:color="auto" w:fill="FFFFFF"/>
    </w:rPr>
  </w:style>
  <w:style w:type="paragraph" w:customStyle="1" w:styleId="43">
    <w:name w:val="Основной текст (4)"/>
    <w:basedOn w:val="a"/>
    <w:link w:val="42"/>
    <w:uiPriority w:val="99"/>
    <w:rsid w:val="006646D6"/>
    <w:pPr>
      <w:shd w:val="clear" w:color="auto" w:fill="FFFFFF"/>
      <w:spacing w:after="0" w:line="231" w:lineRule="exact"/>
      <w:jc w:val="center"/>
    </w:pPr>
    <w:rPr>
      <w:sz w:val="16"/>
      <w:szCs w:val="16"/>
      <w:lang w:eastAsia="ru-RU"/>
    </w:rPr>
  </w:style>
  <w:style w:type="paragraph" w:customStyle="1" w:styleId="afff0">
    <w:name w:val="Стиль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d">
    <w:name w:val="Без интервала2"/>
    <w:uiPriority w:val="99"/>
    <w:qFormat/>
    <w:rsid w:val="006646D6"/>
    <w:rPr>
      <w:rFonts w:eastAsia="Times New Roman" w:cs="Calibri"/>
      <w:sz w:val="22"/>
      <w:szCs w:val="22"/>
      <w:lang w:val="uk-UA" w:eastAsia="en-US"/>
    </w:rPr>
  </w:style>
  <w:style w:type="character" w:customStyle="1" w:styleId="afff1">
    <w:name w:val="Основний текст_"/>
    <w:basedOn w:val="a0"/>
    <w:link w:val="afff2"/>
    <w:rsid w:val="006646D6"/>
    <w:rPr>
      <w:rFonts w:ascii="Batang" w:eastAsia="Batang" w:hAnsi="Batang" w:cs="Batang"/>
      <w:sz w:val="24"/>
      <w:szCs w:val="24"/>
      <w:shd w:val="clear" w:color="auto" w:fill="FFFFFF"/>
    </w:rPr>
  </w:style>
  <w:style w:type="paragraph" w:customStyle="1" w:styleId="afff2">
    <w:name w:val="Основний текст"/>
    <w:basedOn w:val="a"/>
    <w:link w:val="afff1"/>
    <w:rsid w:val="006646D6"/>
    <w:pPr>
      <w:shd w:val="clear" w:color="auto" w:fill="FFFFFF"/>
      <w:spacing w:after="0" w:line="346" w:lineRule="exact"/>
      <w:jc w:val="both"/>
    </w:pPr>
    <w:rPr>
      <w:rFonts w:ascii="Batang" w:eastAsia="Batang" w:hAnsi="Batang" w:cs="Batang"/>
      <w:sz w:val="24"/>
      <w:szCs w:val="24"/>
      <w:lang w:eastAsia="ru-RU"/>
    </w:rPr>
  </w:style>
  <w:style w:type="paragraph" w:styleId="afff3">
    <w:name w:val="List Paragraph"/>
    <w:basedOn w:val="a"/>
    <w:uiPriority w:val="34"/>
    <w:qFormat/>
    <w:rsid w:val="006646D6"/>
    <w:pPr>
      <w:spacing w:after="0" w:line="240" w:lineRule="auto"/>
      <w:ind w:left="720"/>
      <w:contextualSpacing/>
    </w:pPr>
    <w:rPr>
      <w:rFonts w:ascii="Times New Roman" w:eastAsia="Times New Roman" w:hAnsi="Times New Roman"/>
      <w:sz w:val="24"/>
      <w:szCs w:val="24"/>
      <w:lang w:eastAsia="ru-RU"/>
    </w:rPr>
  </w:style>
  <w:style w:type="paragraph" w:customStyle="1" w:styleId="afff4">
    <w:name w:val="ТЕКСТ основний"/>
    <w:basedOn w:val="a"/>
    <w:uiPriority w:val="1"/>
    <w:qFormat/>
    <w:rsid w:val="006646D6"/>
    <w:pPr>
      <w:spacing w:before="120" w:after="120" w:line="240" w:lineRule="auto"/>
      <w:ind w:firstLine="709"/>
      <w:jc w:val="both"/>
    </w:pPr>
    <w:rPr>
      <w:rFonts w:ascii="Times New Roman" w:eastAsia="Times New Roman" w:hAnsi="Times New Roman"/>
      <w:sz w:val="28"/>
      <w:szCs w:val="24"/>
      <w:lang w:val="uk-UA" w:eastAsia="ru-RU"/>
    </w:rPr>
  </w:style>
  <w:style w:type="paragraph" w:customStyle="1" w:styleId="117">
    <w:name w:val="Знак Знак Знак1 Знак1"/>
    <w:basedOn w:val="a"/>
    <w:rsid w:val="006646D6"/>
    <w:pPr>
      <w:spacing w:after="0" w:line="240" w:lineRule="auto"/>
    </w:pPr>
    <w:rPr>
      <w:rFonts w:ascii="Verdana" w:eastAsia="Times New Roman" w:hAnsi="Verdana"/>
      <w:sz w:val="20"/>
      <w:szCs w:val="20"/>
      <w:lang w:val="en-US"/>
    </w:rPr>
  </w:style>
  <w:style w:type="paragraph" w:customStyle="1" w:styleId="2e">
    <w:name w:val="заголовок 2"/>
    <w:basedOn w:val="a"/>
    <w:next w:val="a"/>
    <w:rsid w:val="006646D6"/>
    <w:pPr>
      <w:keepNext/>
      <w:tabs>
        <w:tab w:val="left" w:pos="5529"/>
      </w:tabs>
      <w:autoSpaceDE w:val="0"/>
      <w:autoSpaceDN w:val="0"/>
      <w:spacing w:after="0" w:line="240" w:lineRule="auto"/>
    </w:pPr>
    <w:rPr>
      <w:rFonts w:ascii="UkrainianPeterburg" w:eastAsia="Times New Roman" w:hAnsi="UkrainianPeterburg" w:cs="UkrainianPeterburg"/>
      <w:sz w:val="28"/>
      <w:szCs w:val="28"/>
      <w:lang w:val="uk-UA" w:eastAsia="ru-RU"/>
    </w:rPr>
  </w:style>
  <w:style w:type="paragraph" w:customStyle="1" w:styleId="Heading11">
    <w:name w:val="Heading 11"/>
    <w:basedOn w:val="a"/>
    <w:rsid w:val="00E759B9"/>
    <w:pPr>
      <w:spacing w:before="100" w:beforeAutospacing="1" w:after="100" w:afterAutospacing="1" w:line="240" w:lineRule="auto"/>
      <w:outlineLvl w:val="1"/>
    </w:pPr>
    <w:rPr>
      <w:rFonts w:ascii="Arial" w:eastAsia="Times New Roman" w:hAnsi="Arial" w:cs="Arial"/>
      <w:b/>
      <w:bCs/>
      <w:kern w:val="36"/>
      <w:sz w:val="36"/>
      <w:szCs w:val="36"/>
      <w:lang w:eastAsia="ru-RU"/>
    </w:rPr>
  </w:style>
  <w:style w:type="paragraph" w:customStyle="1" w:styleId="Default">
    <w:name w:val="Default"/>
    <w:rsid w:val="002C1671"/>
    <w:pPr>
      <w:autoSpaceDE w:val="0"/>
      <w:autoSpaceDN w:val="0"/>
      <w:adjustRightInd w:val="0"/>
    </w:pPr>
    <w:rPr>
      <w:rFonts w:eastAsia="Times New Roman" w:cs="Calibri"/>
      <w:color w:val="000000"/>
      <w:sz w:val="24"/>
      <w:szCs w:val="24"/>
      <w:lang w:val="uk-UA" w:eastAsia="uk-UA"/>
    </w:rPr>
  </w:style>
  <w:style w:type="paragraph" w:customStyle="1" w:styleId="38">
    <w:name w:val="Абзац списка3"/>
    <w:basedOn w:val="a"/>
    <w:rsid w:val="00BA10B2"/>
    <w:pPr>
      <w:ind w:left="720"/>
    </w:pPr>
    <w:rPr>
      <w:lang w:val="uk-UA"/>
    </w:rPr>
  </w:style>
  <w:style w:type="character" w:customStyle="1" w:styleId="afd">
    <w:name w:val="Основной текст_"/>
    <w:basedOn w:val="a0"/>
    <w:link w:val="1f"/>
    <w:rsid w:val="004A0F54"/>
    <w:rPr>
      <w:rFonts w:ascii="Times New Roman" w:eastAsia="Times New Roman" w:hAnsi="Times New Roman"/>
      <w:sz w:val="28"/>
      <w:szCs w:val="28"/>
      <w:lang w:val="uk-UA"/>
    </w:rPr>
  </w:style>
  <w:style w:type="paragraph" w:customStyle="1" w:styleId="118">
    <w:name w:val="Знак Знак Знак11"/>
    <w:basedOn w:val="a"/>
    <w:rsid w:val="00C62095"/>
    <w:pPr>
      <w:spacing w:after="0" w:line="240" w:lineRule="auto"/>
    </w:pPr>
    <w:rPr>
      <w:rFonts w:ascii="Verdana" w:eastAsia="Times New Roman" w:hAnsi="Verdana"/>
      <w:sz w:val="20"/>
      <w:szCs w:val="20"/>
      <w:lang w:val="en-US"/>
    </w:rPr>
  </w:style>
  <w:style w:type="character" w:styleId="afff5">
    <w:name w:val="Intense Emphasis"/>
    <w:basedOn w:val="a0"/>
    <w:uiPriority w:val="21"/>
    <w:qFormat/>
    <w:rsid w:val="00C20CA6"/>
    <w:rPr>
      <w:b/>
      <w:bCs/>
      <w:i/>
      <w:iCs/>
      <w:color w:val="4F81BD"/>
    </w:rPr>
  </w:style>
  <w:style w:type="paragraph" w:styleId="afff6">
    <w:name w:val="No Spacing"/>
    <w:uiPriority w:val="1"/>
    <w:qFormat/>
    <w:rsid w:val="0013353F"/>
    <w:rPr>
      <w:rFonts w:cs="Calibri"/>
      <w:sz w:val="22"/>
      <w:szCs w:val="22"/>
      <w:lang w:val="uk-UA" w:eastAsia="en-US"/>
    </w:rPr>
  </w:style>
  <w:style w:type="paragraph" w:customStyle="1" w:styleId="Iiiaeuiue">
    <w:name w:val="Ii?iaeuiue"/>
    <w:rsid w:val="007E6295"/>
    <w:rPr>
      <w:rFonts w:ascii="Times New Roman" w:hAnsi="Times New Roman"/>
      <w:sz w:val="28"/>
      <w:szCs w:val="28"/>
    </w:rPr>
  </w:style>
  <w:style w:type="paragraph" w:customStyle="1" w:styleId="1ff3">
    <w:name w:val="Знак Знак Знак1"/>
    <w:basedOn w:val="a"/>
    <w:rsid w:val="005B53E7"/>
    <w:pPr>
      <w:spacing w:after="0" w:line="240" w:lineRule="auto"/>
    </w:pPr>
    <w:rPr>
      <w:rFonts w:ascii="Verdana" w:eastAsia="Times New Roman" w:hAnsi="Verdana"/>
      <w:sz w:val="20"/>
      <w:szCs w:val="20"/>
      <w:lang w:val="en-US"/>
    </w:rPr>
  </w:style>
  <w:style w:type="paragraph" w:styleId="HTML">
    <w:name w:val="HTML Preformatted"/>
    <w:basedOn w:val="a"/>
    <w:link w:val="HTML0"/>
    <w:rsid w:val="00E11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rsid w:val="00E11D8C"/>
    <w:rPr>
      <w:rFonts w:ascii="Courier New" w:eastAsia="Times New Roman" w:hAnsi="Courier New" w:cs="Courier New"/>
      <w:lang w:val="uk-UA" w:eastAsia="uk-UA"/>
    </w:rPr>
  </w:style>
  <w:style w:type="character" w:customStyle="1" w:styleId="z-label">
    <w:name w:val="z-label"/>
    <w:basedOn w:val="a0"/>
    <w:rsid w:val="00435C19"/>
  </w:style>
  <w:style w:type="character" w:customStyle="1" w:styleId="FontStyle19">
    <w:name w:val="Font Style19"/>
    <w:uiPriority w:val="99"/>
    <w:rsid w:val="00255925"/>
    <w:rPr>
      <w:rFonts w:ascii="Times New Roman" w:hAnsi="Times New Roman" w:cs="Times New Roman" w:hint="default"/>
      <w:color w:val="000000"/>
      <w:sz w:val="26"/>
      <w:szCs w:val="26"/>
    </w:rPr>
  </w:style>
  <w:style w:type="paragraph" w:customStyle="1" w:styleId="1ff4">
    <w:name w:val="Основний текст1"/>
    <w:basedOn w:val="a"/>
    <w:rsid w:val="004C4AF2"/>
    <w:pPr>
      <w:shd w:val="clear" w:color="auto" w:fill="FFFFFF"/>
      <w:suppressAutoHyphens/>
      <w:spacing w:before="780" w:after="60" w:line="307" w:lineRule="exact"/>
      <w:jc w:val="both"/>
    </w:pPr>
    <w:rPr>
      <w:rFonts w:ascii="Times New Roman" w:eastAsia="Times New Roman" w:hAnsi="Times New Roman"/>
      <w:kern w:val="1"/>
      <w:sz w:val="26"/>
      <w:szCs w:val="26"/>
      <w:lang w:eastAsia="ar-SA"/>
    </w:rPr>
  </w:style>
  <w:style w:type="character" w:customStyle="1" w:styleId="afff7">
    <w:name w:val="Звичайний (веб) Знак Знак"/>
    <w:aliases w:val="Обычный (Web)1 Знак,Обычный (Web)11 Знак1,Обычный (Web)11 Знак Знак,Обычный (веб) Знак Знак Знак Знак Знак Знак Знак Знак Знак Знак Знак Знак Знак,Обычный (веб)1 Знак,Обычный (веб)2 Знак"/>
    <w:uiPriority w:val="99"/>
    <w:rsid w:val="00805994"/>
    <w:rPr>
      <w:sz w:val="24"/>
      <w:szCs w:val="24"/>
    </w:rPr>
  </w:style>
  <w:style w:type="paragraph" w:customStyle="1" w:styleId="s3">
    <w:name w:val="s3"/>
    <w:basedOn w:val="a"/>
    <w:rsid w:val="000955C8"/>
    <w:pPr>
      <w:spacing w:before="100" w:beforeAutospacing="1" w:after="100" w:afterAutospacing="1" w:line="240" w:lineRule="auto"/>
    </w:pPr>
    <w:rPr>
      <w:rFonts w:ascii="Times New Roman" w:eastAsia="Times New Roman" w:hAnsi="Times New Roman"/>
      <w:sz w:val="24"/>
      <w:szCs w:val="24"/>
      <w:lang w:val="uk-UA" w:eastAsia="uk-UA"/>
    </w:rPr>
  </w:style>
  <w:style w:type="character" w:customStyle="1" w:styleId="FontStyle17">
    <w:name w:val="Font Style17"/>
    <w:uiPriority w:val="99"/>
    <w:rsid w:val="000955C8"/>
    <w:rPr>
      <w:rFonts w:ascii="Times New Roman" w:hAnsi="Times New Roman" w:cs="Times New Roman"/>
      <w:sz w:val="26"/>
      <w:szCs w:val="26"/>
    </w:rPr>
  </w:style>
  <w:style w:type="paragraph" w:customStyle="1" w:styleId="Standard">
    <w:name w:val="Standard"/>
    <w:rsid w:val="00EB2FF4"/>
    <w:pPr>
      <w:widowControl w:val="0"/>
      <w:suppressAutoHyphens/>
      <w:textAlignment w:val="baseline"/>
    </w:pPr>
    <w:rPr>
      <w:rFonts w:ascii="Times New Roman" w:eastAsia="Andale Sans UI" w:hAnsi="Times New Roman" w:cs="Tahoma"/>
      <w:kern w:val="1"/>
      <w:sz w:val="24"/>
      <w:szCs w:val="24"/>
      <w:lang w:val="de-DE" w:eastAsia="fa-IR" w:bidi="fa-IR"/>
    </w:rPr>
  </w:style>
  <w:style w:type="paragraph" w:customStyle="1" w:styleId="0">
    <w:name w:val="Обычный + уплотненный на  0"/>
    <w:basedOn w:val="a"/>
    <w:rsid w:val="009104EF"/>
    <w:pPr>
      <w:widowControl w:val="0"/>
      <w:suppressAutoHyphens/>
      <w:spacing w:after="0" w:line="100" w:lineRule="atLeast"/>
      <w:ind w:firstLine="720"/>
      <w:jc w:val="both"/>
    </w:pPr>
    <w:rPr>
      <w:rFonts w:ascii="Times New Roman" w:eastAsia="Times New Roman" w:hAnsi="Times New Roman"/>
      <w:bCs/>
      <w:spacing w:val="-6"/>
      <w:kern w:val="1"/>
      <w:sz w:val="28"/>
      <w:szCs w:val="28"/>
      <w:lang w:val="uk-UA" w:eastAsia="ar-SA"/>
    </w:rPr>
  </w:style>
  <w:style w:type="character" w:styleId="afff8">
    <w:name w:val="annotation reference"/>
    <w:basedOn w:val="a0"/>
    <w:uiPriority w:val="99"/>
    <w:semiHidden/>
    <w:unhideWhenUsed/>
    <w:rsid w:val="00E82DAF"/>
    <w:rPr>
      <w:sz w:val="16"/>
      <w:szCs w:val="16"/>
    </w:rPr>
  </w:style>
  <w:style w:type="paragraph" w:styleId="afff9">
    <w:name w:val="annotation text"/>
    <w:basedOn w:val="a"/>
    <w:link w:val="afffa"/>
    <w:uiPriority w:val="99"/>
    <w:semiHidden/>
    <w:unhideWhenUsed/>
    <w:rsid w:val="00E82DAF"/>
    <w:pPr>
      <w:spacing w:line="240" w:lineRule="auto"/>
    </w:pPr>
    <w:rPr>
      <w:sz w:val="20"/>
      <w:szCs w:val="20"/>
    </w:rPr>
  </w:style>
  <w:style w:type="character" w:customStyle="1" w:styleId="afffa">
    <w:name w:val="Текст примечания Знак"/>
    <w:basedOn w:val="a0"/>
    <w:link w:val="afff9"/>
    <w:uiPriority w:val="99"/>
    <w:semiHidden/>
    <w:rsid w:val="00E82DAF"/>
    <w:rPr>
      <w:lang w:eastAsia="en-US"/>
    </w:rPr>
  </w:style>
  <w:style w:type="paragraph" w:styleId="afffb">
    <w:name w:val="annotation subject"/>
    <w:basedOn w:val="afff9"/>
    <w:next w:val="afff9"/>
    <w:link w:val="afffc"/>
    <w:uiPriority w:val="99"/>
    <w:semiHidden/>
    <w:unhideWhenUsed/>
    <w:rsid w:val="00E82DAF"/>
    <w:rPr>
      <w:b/>
      <w:bCs/>
    </w:rPr>
  </w:style>
  <w:style w:type="character" w:customStyle="1" w:styleId="afffc">
    <w:name w:val="Тема примечания Знак"/>
    <w:basedOn w:val="afffa"/>
    <w:link w:val="afffb"/>
    <w:uiPriority w:val="99"/>
    <w:semiHidden/>
    <w:rsid w:val="00E82DAF"/>
    <w:rPr>
      <w:b/>
      <w:bCs/>
      <w:lang w:eastAsia="en-US"/>
    </w:rPr>
  </w:style>
  <w:style w:type="paragraph" w:styleId="afffd">
    <w:name w:val="Revision"/>
    <w:hidden/>
    <w:uiPriority w:val="99"/>
    <w:semiHidden/>
    <w:rsid w:val="00E82DAF"/>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lock Text" w:uiPriority="0"/>
    <w:lsdException w:name="Strong" w:semiHidden="0" w:uiPriority="22" w:unhideWhenUsed="0" w:qFormat="1"/>
    <w:lsdException w:name="Emphasis" w:semiHidden="0" w:unhideWhenUsed="0" w:qFormat="1"/>
    <w:lsdException w:name="Normal (Web)" w:qFormat="1"/>
    <w:lsdException w:name="HTML Preformatted"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4DBE"/>
    <w:pPr>
      <w:spacing w:after="200" w:line="276" w:lineRule="auto"/>
    </w:pPr>
    <w:rPr>
      <w:sz w:val="22"/>
      <w:szCs w:val="22"/>
      <w:lang w:eastAsia="en-US"/>
    </w:rPr>
  </w:style>
  <w:style w:type="paragraph" w:styleId="1">
    <w:name w:val="heading 1"/>
    <w:aliases w:val="Знак Знак Знак Знак,Знак Знак Знак Знак Знак"/>
    <w:basedOn w:val="a"/>
    <w:next w:val="a"/>
    <w:link w:val="10"/>
    <w:uiPriority w:val="99"/>
    <w:qFormat/>
    <w:rsid w:val="006646D6"/>
    <w:pPr>
      <w:spacing w:after="0" w:line="240" w:lineRule="auto"/>
      <w:outlineLvl w:val="0"/>
    </w:pPr>
    <w:rPr>
      <w:rFonts w:ascii="Verdana" w:eastAsia="Times New Roman" w:hAnsi="Verdana" w:cs="Verdana"/>
      <w:sz w:val="20"/>
      <w:szCs w:val="20"/>
      <w:lang w:val="en-US"/>
    </w:rPr>
  </w:style>
  <w:style w:type="paragraph" w:styleId="2">
    <w:name w:val="heading 2"/>
    <w:basedOn w:val="a"/>
    <w:next w:val="a"/>
    <w:link w:val="20"/>
    <w:uiPriority w:val="99"/>
    <w:qFormat/>
    <w:rsid w:val="006646D6"/>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9"/>
    <w:qFormat/>
    <w:rsid w:val="006646D6"/>
    <w:pPr>
      <w:keepNext/>
      <w:spacing w:after="0" w:line="240" w:lineRule="auto"/>
      <w:outlineLvl w:val="2"/>
    </w:pPr>
    <w:rPr>
      <w:rFonts w:ascii="Times New Roman" w:eastAsia="Times New Roman" w:hAnsi="Times New Roman"/>
      <w:sz w:val="28"/>
      <w:szCs w:val="28"/>
      <w:lang w:eastAsia="ru-RU"/>
    </w:rPr>
  </w:style>
  <w:style w:type="paragraph" w:styleId="4">
    <w:name w:val="heading 4"/>
    <w:basedOn w:val="a"/>
    <w:next w:val="a"/>
    <w:link w:val="40"/>
    <w:uiPriority w:val="99"/>
    <w:qFormat/>
    <w:rsid w:val="006646D6"/>
    <w:pPr>
      <w:keepNext/>
      <w:spacing w:after="0" w:line="240" w:lineRule="auto"/>
      <w:ind w:firstLine="720"/>
      <w:jc w:val="center"/>
      <w:outlineLvl w:val="3"/>
    </w:pPr>
    <w:rPr>
      <w:rFonts w:ascii="Times New Roman" w:eastAsia="Times New Roman" w:hAnsi="Times New Roman"/>
      <w:b/>
      <w:bCs/>
      <w:caps/>
      <w:sz w:val="28"/>
      <w:szCs w:val="28"/>
      <w:lang w:val="uk-UA" w:eastAsia="ru-RU"/>
    </w:rPr>
  </w:style>
  <w:style w:type="paragraph" w:styleId="6">
    <w:name w:val="heading 6"/>
    <w:basedOn w:val="a"/>
    <w:next w:val="a"/>
    <w:link w:val="60"/>
    <w:uiPriority w:val="99"/>
    <w:qFormat/>
    <w:rsid w:val="006646D6"/>
    <w:pPr>
      <w:spacing w:before="240" w:after="60" w:line="240" w:lineRule="auto"/>
      <w:outlineLvl w:val="5"/>
    </w:pPr>
    <w:rPr>
      <w:rFonts w:ascii="Times New Roman" w:eastAsia="Times New Roman" w:hAnsi="Times New Roman"/>
      <w:b/>
      <w:bCs/>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нак Знак Знак Знак Знак1,Знак Знак Знак Знак Знак Знак2"/>
    <w:basedOn w:val="a0"/>
    <w:link w:val="1"/>
    <w:uiPriority w:val="99"/>
    <w:rsid w:val="006646D6"/>
    <w:rPr>
      <w:rFonts w:ascii="Verdana" w:eastAsia="Times New Roman" w:hAnsi="Verdana" w:cs="Verdana"/>
      <w:lang w:val="en-US" w:eastAsia="en-US"/>
    </w:rPr>
  </w:style>
  <w:style w:type="character" w:customStyle="1" w:styleId="20">
    <w:name w:val="Заголовок 2 Знак"/>
    <w:basedOn w:val="a0"/>
    <w:link w:val="2"/>
    <w:uiPriority w:val="99"/>
    <w:rsid w:val="006646D6"/>
    <w:rPr>
      <w:rFonts w:ascii="Arial" w:eastAsia="Times New Roman" w:hAnsi="Arial" w:cs="Arial"/>
      <w:b/>
      <w:bCs/>
      <w:i/>
      <w:iCs/>
      <w:sz w:val="28"/>
      <w:szCs w:val="28"/>
    </w:rPr>
  </w:style>
  <w:style w:type="character" w:customStyle="1" w:styleId="30">
    <w:name w:val="Заголовок 3 Знак"/>
    <w:basedOn w:val="a0"/>
    <w:link w:val="3"/>
    <w:uiPriority w:val="99"/>
    <w:rsid w:val="006646D6"/>
    <w:rPr>
      <w:rFonts w:ascii="Times New Roman" w:eastAsia="Times New Roman" w:hAnsi="Times New Roman"/>
      <w:sz w:val="28"/>
      <w:szCs w:val="28"/>
    </w:rPr>
  </w:style>
  <w:style w:type="character" w:customStyle="1" w:styleId="40">
    <w:name w:val="Заголовок 4 Знак"/>
    <w:basedOn w:val="a0"/>
    <w:link w:val="4"/>
    <w:uiPriority w:val="99"/>
    <w:rsid w:val="006646D6"/>
    <w:rPr>
      <w:rFonts w:ascii="Times New Roman" w:eastAsia="Times New Roman" w:hAnsi="Times New Roman"/>
      <w:b/>
      <w:bCs/>
      <w:caps/>
      <w:sz w:val="28"/>
      <w:szCs w:val="28"/>
      <w:lang w:val="uk-UA"/>
    </w:rPr>
  </w:style>
  <w:style w:type="character" w:customStyle="1" w:styleId="60">
    <w:name w:val="Заголовок 6 Знак"/>
    <w:basedOn w:val="a0"/>
    <w:link w:val="6"/>
    <w:uiPriority w:val="99"/>
    <w:rsid w:val="006646D6"/>
    <w:rPr>
      <w:rFonts w:ascii="Times New Roman" w:eastAsia="Times New Roman" w:hAnsi="Times New Roman"/>
      <w:b/>
      <w:bCs/>
      <w:sz w:val="22"/>
      <w:szCs w:val="22"/>
      <w:lang w:val="uk-UA"/>
    </w:rPr>
  </w:style>
  <w:style w:type="paragraph" w:customStyle="1" w:styleId="a3">
    <w:name w:val="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1">
    <w:name w:val="Основной шрифт абзаца1"/>
    <w:aliases w:val="Знак,Char Знак Знак Char Знак Знак Char Знак Знак Char Знак Знак Знак Знак Знак1 Знак,Основной шрифт абзаца11"/>
    <w:basedOn w:val="a"/>
    <w:uiPriority w:val="99"/>
    <w:rsid w:val="006646D6"/>
    <w:pPr>
      <w:spacing w:after="0" w:line="240" w:lineRule="auto"/>
    </w:pPr>
    <w:rPr>
      <w:rFonts w:ascii="Verdana" w:eastAsia="Times New Roman" w:hAnsi="Verdana" w:cs="Verdana"/>
      <w:sz w:val="20"/>
      <w:szCs w:val="20"/>
      <w:lang w:val="en-US"/>
    </w:rPr>
  </w:style>
  <w:style w:type="paragraph" w:styleId="a4">
    <w:name w:val="Normal (Web)"/>
    <w:aliases w:val="Обычный (Web),Обычный (Web) Знак Знак,Обычный (Web) Знак,Обычный (веб) Знак,Знак1 Знак,Знак1,Знак1 Знак1,Обычный (веб) Знак Знак2,Знак1 Знак2,Обычный (веб) Знак2,Обычный (веб) Знак1 Знак,Знак Знак1 Знак,Обычный (веб) Знак Знак Знак"/>
    <w:basedOn w:val="a"/>
    <w:link w:val="12"/>
    <w:uiPriority w:val="99"/>
    <w:qFormat/>
    <w:rsid w:val="006646D6"/>
    <w:pPr>
      <w:spacing w:before="100" w:beforeAutospacing="1" w:after="100" w:afterAutospacing="1" w:line="240" w:lineRule="auto"/>
    </w:pPr>
    <w:rPr>
      <w:rFonts w:ascii="Times New Roman" w:eastAsia="Times New Roman" w:hAnsi="Times New Roman"/>
      <w:sz w:val="24"/>
      <w:szCs w:val="24"/>
    </w:rPr>
  </w:style>
  <w:style w:type="paragraph" w:customStyle="1" w:styleId="a5">
    <w:name w:val="Обычны"/>
    <w:uiPriority w:val="99"/>
    <w:rsid w:val="006646D6"/>
    <w:pPr>
      <w:widowControl w:val="0"/>
      <w:autoSpaceDE w:val="0"/>
      <w:autoSpaceDN w:val="0"/>
    </w:pPr>
    <w:rPr>
      <w:rFonts w:ascii="Times New Roman" w:eastAsia="Times New Roman" w:hAnsi="Times New Roman"/>
    </w:rPr>
  </w:style>
  <w:style w:type="paragraph" w:customStyle="1" w:styleId="CharCharCharChar">
    <w:name w:val="Char Знак Знак Char Знак Знак Char Знак Знак Char Знак Знак"/>
    <w:basedOn w:val="a"/>
    <w:uiPriority w:val="99"/>
    <w:rsid w:val="006646D6"/>
    <w:pPr>
      <w:spacing w:after="0" w:line="240" w:lineRule="auto"/>
    </w:pPr>
    <w:rPr>
      <w:rFonts w:ascii="Verdana" w:eastAsia="Times New Roman" w:hAnsi="Verdana" w:cs="Verdana"/>
      <w:sz w:val="20"/>
      <w:szCs w:val="20"/>
      <w:lang w:val="en-US"/>
    </w:rPr>
  </w:style>
  <w:style w:type="paragraph" w:styleId="a6">
    <w:name w:val="Body Text Indent"/>
    <w:aliases w:val="Текст 1,Òåêñò 1,Oaeno 1"/>
    <w:basedOn w:val="a"/>
    <w:link w:val="13"/>
    <w:rsid w:val="006646D6"/>
    <w:pPr>
      <w:spacing w:after="120" w:line="240" w:lineRule="auto"/>
      <w:ind w:left="283"/>
    </w:pPr>
    <w:rPr>
      <w:rFonts w:ascii="Times New Roman" w:eastAsia="Times New Roman" w:hAnsi="Times New Roman"/>
      <w:sz w:val="24"/>
      <w:szCs w:val="24"/>
      <w:lang w:eastAsia="ru-RU"/>
    </w:rPr>
  </w:style>
  <w:style w:type="character" w:customStyle="1" w:styleId="a7">
    <w:name w:val="Основной текст с отступом Знак"/>
    <w:basedOn w:val="a0"/>
    <w:rsid w:val="006646D6"/>
    <w:rPr>
      <w:sz w:val="22"/>
      <w:szCs w:val="22"/>
      <w:lang w:eastAsia="en-US"/>
    </w:rPr>
  </w:style>
  <w:style w:type="character" w:customStyle="1" w:styleId="13">
    <w:name w:val="Основной текст с отступом Знак1"/>
    <w:aliases w:val="Текст 1 Знак,Òåêñò 1 Знак,Oaeno 1 Знак"/>
    <w:basedOn w:val="a0"/>
    <w:link w:val="a6"/>
    <w:uiPriority w:val="99"/>
    <w:rsid w:val="006646D6"/>
    <w:rPr>
      <w:rFonts w:ascii="Times New Roman" w:eastAsia="Times New Roman" w:hAnsi="Times New Roman"/>
      <w:sz w:val="24"/>
      <w:szCs w:val="24"/>
    </w:rPr>
  </w:style>
  <w:style w:type="paragraph" w:customStyle="1" w:styleId="14">
    <w:name w:val="Название1"/>
    <w:basedOn w:val="a"/>
    <w:uiPriority w:val="99"/>
    <w:rsid w:val="006646D6"/>
    <w:pPr>
      <w:spacing w:after="0" w:line="240" w:lineRule="auto"/>
      <w:jc w:val="center"/>
    </w:pPr>
    <w:rPr>
      <w:rFonts w:ascii="Times New Roman" w:eastAsia="Times New Roman" w:hAnsi="Times New Roman"/>
      <w:b/>
      <w:bCs/>
      <w:i/>
      <w:iCs/>
      <w:sz w:val="36"/>
      <w:szCs w:val="36"/>
      <w:lang w:val="en-US" w:eastAsia="ru-RU"/>
    </w:rPr>
  </w:style>
  <w:style w:type="paragraph" w:styleId="a8">
    <w:name w:val="Body Text"/>
    <w:aliases w:val="Знак Знак Знак Знак Знак Знак,Основний текст Знак Знак Знак,Основний текст Знак Знак Знак Знак,Основний текст Знак Знак Знак Знак Знак Знак Знак Знак Знак Знак Знак Знак Знак Знак Знак,Основной текст Знак1"/>
    <w:basedOn w:val="a"/>
    <w:link w:val="a9"/>
    <w:rsid w:val="006646D6"/>
    <w:pPr>
      <w:spacing w:after="120" w:line="240" w:lineRule="auto"/>
    </w:pPr>
    <w:rPr>
      <w:rFonts w:ascii="Times New Roman" w:eastAsia="Times New Roman" w:hAnsi="Times New Roman"/>
      <w:sz w:val="24"/>
      <w:szCs w:val="24"/>
      <w:lang w:eastAsia="ru-RU"/>
    </w:rPr>
  </w:style>
  <w:style w:type="character" w:customStyle="1" w:styleId="a9">
    <w:name w:val="Основной текст Знак"/>
    <w:aliases w:val="Знак Знак Знак Знак Знак Знак Знак,Основний текст Знак Знак Знак Знак1,Основний текст Знак Знак Знак Знак Знак,Основний текст Знак Знак Знак Знак Знак Знак Знак Знак Знак Знак Знак Знак Знак Знак Знак Знак,Основной текст Знак1 Знак"/>
    <w:basedOn w:val="a0"/>
    <w:link w:val="a8"/>
    <w:rsid w:val="006646D6"/>
    <w:rPr>
      <w:rFonts w:ascii="Times New Roman" w:eastAsia="Times New Roman" w:hAnsi="Times New Roman"/>
      <w:sz w:val="24"/>
      <w:szCs w:val="24"/>
    </w:rPr>
  </w:style>
  <w:style w:type="paragraph" w:styleId="21">
    <w:name w:val="Body Text 2"/>
    <w:basedOn w:val="a"/>
    <w:link w:val="22"/>
    <w:uiPriority w:val="99"/>
    <w:rsid w:val="006646D6"/>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basedOn w:val="a0"/>
    <w:link w:val="21"/>
    <w:uiPriority w:val="99"/>
    <w:rsid w:val="006646D6"/>
    <w:rPr>
      <w:rFonts w:ascii="Times New Roman" w:eastAsia="Times New Roman" w:hAnsi="Times New Roman"/>
      <w:sz w:val="24"/>
      <w:szCs w:val="24"/>
    </w:rPr>
  </w:style>
  <w:style w:type="paragraph" w:styleId="aa">
    <w:name w:val="header"/>
    <w:basedOn w:val="a"/>
    <w:link w:val="ab"/>
    <w:uiPriority w:val="99"/>
    <w:rsid w:val="006646D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b">
    <w:name w:val="Верхний колонтитул Знак"/>
    <w:basedOn w:val="a0"/>
    <w:link w:val="aa"/>
    <w:uiPriority w:val="99"/>
    <w:rsid w:val="006646D6"/>
    <w:rPr>
      <w:rFonts w:ascii="Times New Roman" w:eastAsia="Times New Roman" w:hAnsi="Times New Roman"/>
      <w:sz w:val="24"/>
      <w:szCs w:val="24"/>
    </w:rPr>
  </w:style>
  <w:style w:type="character" w:styleId="ac">
    <w:name w:val="page number"/>
    <w:basedOn w:val="a0"/>
    <w:uiPriority w:val="99"/>
    <w:rsid w:val="006646D6"/>
  </w:style>
  <w:style w:type="paragraph" w:styleId="ad">
    <w:name w:val="Balloon Text"/>
    <w:basedOn w:val="a"/>
    <w:link w:val="ae"/>
    <w:uiPriority w:val="99"/>
    <w:semiHidden/>
    <w:rsid w:val="006646D6"/>
    <w:pPr>
      <w:spacing w:after="0" w:line="240" w:lineRule="auto"/>
    </w:pPr>
    <w:rPr>
      <w:rFonts w:ascii="Tahoma" w:eastAsia="Times New Roman" w:hAnsi="Tahoma" w:cs="Tahoma"/>
      <w:sz w:val="16"/>
      <w:szCs w:val="16"/>
      <w:lang w:eastAsia="ru-RU"/>
    </w:rPr>
  </w:style>
  <w:style w:type="character" w:customStyle="1" w:styleId="ae">
    <w:name w:val="Текст выноски Знак"/>
    <w:basedOn w:val="a0"/>
    <w:link w:val="ad"/>
    <w:uiPriority w:val="99"/>
    <w:semiHidden/>
    <w:rsid w:val="006646D6"/>
    <w:rPr>
      <w:rFonts w:ascii="Tahoma" w:eastAsia="Times New Roman" w:hAnsi="Tahoma" w:cs="Tahoma"/>
      <w:sz w:val="16"/>
      <w:szCs w:val="16"/>
    </w:rPr>
  </w:style>
  <w:style w:type="paragraph" w:customStyle="1" w:styleId="12121">
    <w:name w:val="Знак Знак1 Знак Знак Знак2 Знак Знак Знак Знак Знак Знак Знак Знак Знак1 Знак Знак Знак Знак Знак Знак Знак Знак Знак2 Знак Знак Знак Знак Знак Знак Знак Знак Знак1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3">
    <w:name w:val="Знак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21210">
    <w:name w:val="Знак Знак1 Знак Знак Знак2 Знак Знак Знак Знак Знак Знак Знак Знак Знак1 Знак Знак Знак Знак Знак Знак Знак Знак Знак2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character" w:customStyle="1" w:styleId="FontStyle24">
    <w:name w:val="Font Style24"/>
    <w:uiPriority w:val="99"/>
    <w:rsid w:val="006646D6"/>
    <w:rPr>
      <w:rFonts w:ascii="Times New Roman" w:hAnsi="Times New Roman" w:cs="Times New Roman"/>
      <w:sz w:val="26"/>
      <w:szCs w:val="26"/>
    </w:rPr>
  </w:style>
  <w:style w:type="paragraph" w:customStyle="1" w:styleId="CharCharCharChar0">
    <w:name w:val="Char Знак Знак Char Знак Знак Char Знак Знак Char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Style4">
    <w:name w:val="Style4"/>
    <w:basedOn w:val="a"/>
    <w:uiPriority w:val="99"/>
    <w:rsid w:val="006646D6"/>
    <w:pPr>
      <w:widowControl w:val="0"/>
      <w:autoSpaceDE w:val="0"/>
      <w:autoSpaceDN w:val="0"/>
      <w:adjustRightInd w:val="0"/>
      <w:spacing w:after="0" w:line="370" w:lineRule="exact"/>
      <w:ind w:firstLine="701"/>
      <w:jc w:val="both"/>
    </w:pPr>
    <w:rPr>
      <w:rFonts w:ascii="Times New Roman" w:eastAsia="Times New Roman" w:hAnsi="Times New Roman"/>
      <w:sz w:val="24"/>
      <w:szCs w:val="24"/>
      <w:lang w:val="uk-UA" w:eastAsia="ru-RU"/>
    </w:rPr>
  </w:style>
  <w:style w:type="character" w:customStyle="1" w:styleId="FontStyle13">
    <w:name w:val="Font Style13"/>
    <w:uiPriority w:val="99"/>
    <w:rsid w:val="006646D6"/>
    <w:rPr>
      <w:rFonts w:ascii="Times New Roman" w:hAnsi="Times New Roman" w:cs="Times New Roman"/>
      <w:sz w:val="30"/>
      <w:szCs w:val="30"/>
    </w:rPr>
  </w:style>
  <w:style w:type="character" w:customStyle="1" w:styleId="FontStyle11">
    <w:name w:val="Font Style11"/>
    <w:uiPriority w:val="99"/>
    <w:rsid w:val="006646D6"/>
    <w:rPr>
      <w:rFonts w:ascii="Times New Roman" w:hAnsi="Times New Roman" w:cs="Times New Roman"/>
      <w:b/>
      <w:bCs/>
      <w:sz w:val="30"/>
      <w:szCs w:val="30"/>
    </w:rPr>
  </w:style>
  <w:style w:type="paragraph" w:customStyle="1" w:styleId="CharCharCharChar1">
    <w:name w:val="Char Знак Знак Char Знак Знак Char Знак Знак Char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10">
    <w:name w:val="Знак Знак Знак Знак Знак Знак Знак Знак Знак1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11">
    <w:name w:val="Знак Знак1 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2">
    <w:name w:val="Char Знак Знак Char Знак Знак Char Знак Знак Char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5">
    <w:name w:val="Знак Знак Знак1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styleId="16">
    <w:name w:val="toc 1"/>
    <w:basedOn w:val="a"/>
    <w:next w:val="a"/>
    <w:autoRedefine/>
    <w:uiPriority w:val="99"/>
    <w:semiHidden/>
    <w:rsid w:val="006646D6"/>
    <w:pPr>
      <w:tabs>
        <w:tab w:val="left" w:pos="600"/>
        <w:tab w:val="right" w:leader="dot" w:pos="9628"/>
      </w:tabs>
      <w:spacing w:after="240" w:line="360" w:lineRule="auto"/>
      <w:jc w:val="both"/>
    </w:pPr>
    <w:rPr>
      <w:rFonts w:ascii="Times New Roman" w:eastAsia="Times New Roman" w:hAnsi="Times New Roman"/>
      <w:sz w:val="24"/>
      <w:szCs w:val="24"/>
      <w:lang w:val="uk-UA" w:eastAsia="ru-RU"/>
    </w:rPr>
  </w:style>
  <w:style w:type="character" w:styleId="af">
    <w:name w:val="Hyperlink"/>
    <w:basedOn w:val="a0"/>
    <w:uiPriority w:val="99"/>
    <w:rsid w:val="006646D6"/>
    <w:rPr>
      <w:color w:val="0000FF"/>
      <w:u w:val="single"/>
    </w:rPr>
  </w:style>
  <w:style w:type="paragraph" w:customStyle="1" w:styleId="31">
    <w:name w:val="Знак Знак3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21">
    <w:name w:val="Знак Знак1 Знак Знак Знак2 Знак Знак Знак Знак Знак Знак Знак Знак Знак1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7">
    <w:name w:val="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8">
    <w:name w:val="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21211">
    <w:name w:val="Знак Знак1 Знак Знак Знак2 Знак Знак Знак Знак Знак Знак Знак Знак Знак1 Знак Знак Знак Знак Знак Знак Знак Знак Знак2 Знак Знак Знак Знак Знак Знак Знак Знак Знак1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table" w:styleId="af0">
    <w:name w:val="Table Grid"/>
    <w:basedOn w:val="a1"/>
    <w:uiPriority w:val="99"/>
    <w:rsid w:val="006646D6"/>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2">
    <w:name w:val="Знак Знак3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9">
    <w:name w:val="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12">
    <w:name w:val="Знак Знак Знак Знак11"/>
    <w:basedOn w:val="a"/>
    <w:uiPriority w:val="99"/>
    <w:rsid w:val="006646D6"/>
    <w:pPr>
      <w:spacing w:after="0" w:line="240" w:lineRule="auto"/>
    </w:pPr>
    <w:rPr>
      <w:rFonts w:ascii="Verdana" w:eastAsia="Times New Roman" w:hAnsi="Verdana" w:cs="Verdana"/>
      <w:sz w:val="20"/>
      <w:szCs w:val="20"/>
      <w:lang w:val="en-US"/>
    </w:rPr>
  </w:style>
  <w:style w:type="paragraph" w:styleId="af1">
    <w:name w:val="Title"/>
    <w:aliases w:val="Название11"/>
    <w:basedOn w:val="a"/>
    <w:link w:val="af2"/>
    <w:qFormat/>
    <w:rsid w:val="006646D6"/>
    <w:pPr>
      <w:widowControl w:val="0"/>
      <w:tabs>
        <w:tab w:val="left" w:pos="2410"/>
      </w:tabs>
      <w:overflowPunct w:val="0"/>
      <w:autoSpaceDE w:val="0"/>
      <w:autoSpaceDN w:val="0"/>
      <w:adjustRightInd w:val="0"/>
      <w:spacing w:after="0" w:line="240" w:lineRule="auto"/>
      <w:jc w:val="center"/>
      <w:textAlignment w:val="baseline"/>
    </w:pPr>
    <w:rPr>
      <w:rFonts w:ascii="Times New Roman" w:eastAsia="Times New Roman" w:hAnsi="Times New Roman"/>
      <w:b/>
      <w:bCs/>
      <w:sz w:val="28"/>
      <w:szCs w:val="28"/>
    </w:rPr>
  </w:style>
  <w:style w:type="character" w:customStyle="1" w:styleId="af2">
    <w:name w:val="Название Знак"/>
    <w:aliases w:val="Название11 Знак"/>
    <w:basedOn w:val="a0"/>
    <w:link w:val="af1"/>
    <w:rsid w:val="006646D6"/>
    <w:rPr>
      <w:rFonts w:ascii="Times New Roman" w:eastAsia="Times New Roman" w:hAnsi="Times New Roman"/>
      <w:b/>
      <w:bCs/>
      <w:sz w:val="28"/>
      <w:szCs w:val="28"/>
    </w:rPr>
  </w:style>
  <w:style w:type="character" w:customStyle="1" w:styleId="TitleChar">
    <w:name w:val="Title Char"/>
    <w:aliases w:val="Название11 Char"/>
    <w:basedOn w:val="a0"/>
    <w:uiPriority w:val="10"/>
    <w:rsid w:val="006646D6"/>
    <w:rPr>
      <w:rFonts w:ascii="Cambria" w:eastAsia="Times New Roman" w:hAnsi="Cambria" w:cs="Times New Roman"/>
      <w:b/>
      <w:bCs/>
      <w:kern w:val="28"/>
      <w:sz w:val="32"/>
      <w:szCs w:val="32"/>
    </w:rPr>
  </w:style>
  <w:style w:type="paragraph" w:styleId="24">
    <w:name w:val="Body Text Indent 2"/>
    <w:basedOn w:val="a"/>
    <w:link w:val="25"/>
    <w:uiPriority w:val="99"/>
    <w:rsid w:val="006646D6"/>
    <w:pPr>
      <w:spacing w:after="120" w:line="480" w:lineRule="auto"/>
      <w:ind w:left="283"/>
    </w:pPr>
    <w:rPr>
      <w:rFonts w:ascii="Times New Roman" w:eastAsia="Times New Roman" w:hAnsi="Times New Roman"/>
      <w:sz w:val="24"/>
      <w:szCs w:val="24"/>
      <w:lang w:eastAsia="ru-RU"/>
    </w:rPr>
  </w:style>
  <w:style w:type="character" w:customStyle="1" w:styleId="25">
    <w:name w:val="Основной текст с отступом 2 Знак"/>
    <w:basedOn w:val="a0"/>
    <w:link w:val="24"/>
    <w:uiPriority w:val="99"/>
    <w:rsid w:val="006646D6"/>
    <w:rPr>
      <w:rFonts w:ascii="Times New Roman" w:eastAsia="Times New Roman" w:hAnsi="Times New Roman"/>
      <w:sz w:val="24"/>
      <w:szCs w:val="24"/>
    </w:rPr>
  </w:style>
  <w:style w:type="paragraph" w:styleId="af3">
    <w:name w:val="caption"/>
    <w:basedOn w:val="a"/>
    <w:uiPriority w:val="35"/>
    <w:qFormat/>
    <w:rsid w:val="006646D6"/>
    <w:pPr>
      <w:spacing w:after="0" w:line="240" w:lineRule="auto"/>
      <w:jc w:val="center"/>
    </w:pPr>
    <w:rPr>
      <w:rFonts w:ascii="Times New Roman" w:eastAsia="Times New Roman" w:hAnsi="Times New Roman"/>
      <w:b/>
      <w:bCs/>
      <w:sz w:val="28"/>
      <w:szCs w:val="28"/>
      <w:lang w:val="uk-UA" w:eastAsia="ru-RU"/>
    </w:rPr>
  </w:style>
  <w:style w:type="paragraph" w:styleId="af4">
    <w:name w:val="footer"/>
    <w:basedOn w:val="a"/>
    <w:link w:val="af5"/>
    <w:uiPriority w:val="99"/>
    <w:rsid w:val="006646D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5">
    <w:name w:val="Нижний колонтитул Знак"/>
    <w:basedOn w:val="a0"/>
    <w:link w:val="af4"/>
    <w:uiPriority w:val="99"/>
    <w:rsid w:val="006646D6"/>
    <w:rPr>
      <w:rFonts w:ascii="Times New Roman" w:eastAsia="Times New Roman" w:hAnsi="Times New Roman"/>
      <w:sz w:val="24"/>
      <w:szCs w:val="24"/>
    </w:rPr>
  </w:style>
  <w:style w:type="paragraph" w:styleId="33">
    <w:name w:val="Body Text Indent 3"/>
    <w:basedOn w:val="a"/>
    <w:link w:val="34"/>
    <w:uiPriority w:val="99"/>
    <w:rsid w:val="006646D6"/>
    <w:pPr>
      <w:autoSpaceDE w:val="0"/>
      <w:autoSpaceDN w:val="0"/>
      <w:spacing w:after="0" w:line="240" w:lineRule="auto"/>
      <w:ind w:firstLine="720"/>
      <w:jc w:val="both"/>
    </w:pPr>
    <w:rPr>
      <w:rFonts w:ascii="Times New Roman" w:eastAsia="Times New Roman" w:hAnsi="Times New Roman"/>
      <w:color w:val="000000"/>
      <w:sz w:val="28"/>
      <w:szCs w:val="28"/>
      <w:lang w:val="uk-UA" w:eastAsia="ru-RU"/>
    </w:rPr>
  </w:style>
  <w:style w:type="character" w:customStyle="1" w:styleId="34">
    <w:name w:val="Основной текст с отступом 3 Знак"/>
    <w:basedOn w:val="a0"/>
    <w:link w:val="33"/>
    <w:uiPriority w:val="99"/>
    <w:rsid w:val="006646D6"/>
    <w:rPr>
      <w:rFonts w:ascii="Times New Roman" w:eastAsia="Times New Roman" w:hAnsi="Times New Roman"/>
      <w:color w:val="000000"/>
      <w:sz w:val="28"/>
      <w:szCs w:val="28"/>
      <w:lang w:val="uk-UA"/>
    </w:rPr>
  </w:style>
  <w:style w:type="paragraph" w:styleId="35">
    <w:name w:val="Body Text 3"/>
    <w:basedOn w:val="a"/>
    <w:link w:val="36"/>
    <w:uiPriority w:val="99"/>
    <w:rsid w:val="006646D6"/>
    <w:pPr>
      <w:spacing w:after="0" w:line="240" w:lineRule="auto"/>
      <w:jc w:val="both"/>
    </w:pPr>
    <w:rPr>
      <w:rFonts w:ascii="Times New Roman" w:eastAsia="Times New Roman" w:hAnsi="Times New Roman"/>
      <w:sz w:val="28"/>
      <w:szCs w:val="28"/>
      <w:lang w:val="uk-UA" w:eastAsia="ru-RU"/>
    </w:rPr>
  </w:style>
  <w:style w:type="character" w:customStyle="1" w:styleId="36">
    <w:name w:val="Основной текст 3 Знак"/>
    <w:basedOn w:val="a0"/>
    <w:link w:val="35"/>
    <w:uiPriority w:val="99"/>
    <w:rsid w:val="006646D6"/>
    <w:rPr>
      <w:rFonts w:ascii="Times New Roman" w:eastAsia="Times New Roman" w:hAnsi="Times New Roman"/>
      <w:sz w:val="28"/>
      <w:szCs w:val="28"/>
      <w:lang w:val="uk-UA"/>
    </w:rPr>
  </w:style>
  <w:style w:type="paragraph" w:customStyle="1" w:styleId="Iniiaieeoaeno">
    <w:name w:val="Iniiaiee oaeno"/>
    <w:uiPriority w:val="99"/>
    <w:rsid w:val="006646D6"/>
    <w:pPr>
      <w:ind w:firstLine="709"/>
      <w:jc w:val="both"/>
    </w:pPr>
    <w:rPr>
      <w:rFonts w:ascii="Times New Roman" w:eastAsia="Times New Roman" w:hAnsi="Times New Roman"/>
      <w:sz w:val="28"/>
      <w:szCs w:val="28"/>
      <w:lang w:val="uk-UA"/>
    </w:rPr>
  </w:style>
  <w:style w:type="paragraph" w:customStyle="1" w:styleId="310">
    <w:name w:val="Основной текст с отступом 31"/>
    <w:basedOn w:val="a"/>
    <w:uiPriority w:val="99"/>
    <w:rsid w:val="006646D6"/>
    <w:pPr>
      <w:spacing w:after="0" w:line="240" w:lineRule="auto"/>
      <w:ind w:firstLine="709"/>
    </w:pPr>
    <w:rPr>
      <w:rFonts w:ascii="Times New Roman" w:eastAsia="Times New Roman" w:hAnsi="Times New Roman"/>
      <w:sz w:val="28"/>
      <w:szCs w:val="28"/>
      <w:lang w:val="uk-UA" w:eastAsia="ru-RU"/>
    </w:rPr>
  </w:style>
  <w:style w:type="paragraph" w:customStyle="1" w:styleId="1a">
    <w:name w:val="Обычный1"/>
    <w:rsid w:val="006646D6"/>
    <w:rPr>
      <w:rFonts w:ascii="Times New Roman" w:eastAsia="Times New Roman" w:hAnsi="Times New Roman"/>
    </w:rPr>
  </w:style>
  <w:style w:type="paragraph" w:customStyle="1" w:styleId="Iauiue">
    <w:name w:val="Iau?iue"/>
    <w:uiPriority w:val="99"/>
    <w:rsid w:val="006646D6"/>
    <w:rPr>
      <w:rFonts w:ascii="Times New Roman" w:eastAsia="Times New Roman" w:hAnsi="Times New Roman"/>
      <w:sz w:val="28"/>
      <w:szCs w:val="28"/>
      <w:lang w:val="uk-UA"/>
    </w:rPr>
  </w:style>
  <w:style w:type="paragraph" w:customStyle="1" w:styleId="210">
    <w:name w:val="Основной текст 21"/>
    <w:basedOn w:val="a"/>
    <w:uiPriority w:val="99"/>
    <w:rsid w:val="006646D6"/>
    <w:pPr>
      <w:widowControl w:val="0"/>
      <w:overflowPunct w:val="0"/>
      <w:autoSpaceDE w:val="0"/>
      <w:autoSpaceDN w:val="0"/>
      <w:adjustRightInd w:val="0"/>
      <w:spacing w:after="0" w:line="240" w:lineRule="auto"/>
      <w:ind w:right="-1050" w:firstLine="851"/>
      <w:textAlignment w:val="baseline"/>
    </w:pPr>
    <w:rPr>
      <w:rFonts w:ascii="Times New Roman" w:eastAsia="Times New Roman" w:hAnsi="Times New Roman"/>
      <w:sz w:val="28"/>
      <w:szCs w:val="28"/>
      <w:lang w:eastAsia="ru-RU"/>
    </w:rPr>
  </w:style>
  <w:style w:type="paragraph" w:customStyle="1" w:styleId="211">
    <w:name w:val="Основной текст с отступом 21"/>
    <w:basedOn w:val="a"/>
    <w:rsid w:val="006646D6"/>
    <w:pPr>
      <w:widowControl w:val="0"/>
      <w:overflowPunct w:val="0"/>
      <w:autoSpaceDE w:val="0"/>
      <w:autoSpaceDN w:val="0"/>
      <w:adjustRightInd w:val="0"/>
      <w:spacing w:after="0" w:line="240" w:lineRule="auto"/>
      <w:ind w:left="3828" w:hanging="2977"/>
      <w:jc w:val="both"/>
      <w:textAlignment w:val="baseline"/>
    </w:pPr>
    <w:rPr>
      <w:rFonts w:ascii="Times New Roman" w:eastAsia="Times New Roman" w:hAnsi="Times New Roman"/>
      <w:sz w:val="28"/>
      <w:szCs w:val="28"/>
      <w:lang w:eastAsia="ru-RU"/>
    </w:rPr>
  </w:style>
  <w:style w:type="paragraph" w:customStyle="1" w:styleId="311">
    <w:name w:val="Основной текст 31"/>
    <w:basedOn w:val="a"/>
    <w:uiPriority w:val="99"/>
    <w:rsid w:val="006646D6"/>
    <w:pPr>
      <w:widowControl w:val="0"/>
      <w:overflowPunct w:val="0"/>
      <w:autoSpaceDE w:val="0"/>
      <w:autoSpaceDN w:val="0"/>
      <w:adjustRightInd w:val="0"/>
      <w:spacing w:after="0" w:line="240" w:lineRule="auto"/>
      <w:ind w:right="-908"/>
      <w:jc w:val="both"/>
      <w:textAlignment w:val="baseline"/>
    </w:pPr>
    <w:rPr>
      <w:rFonts w:ascii="Times New Roman" w:eastAsia="Times New Roman" w:hAnsi="Times New Roman"/>
      <w:sz w:val="28"/>
      <w:szCs w:val="28"/>
      <w:lang w:eastAsia="ru-RU"/>
    </w:rPr>
  </w:style>
  <w:style w:type="paragraph" w:customStyle="1" w:styleId="1b">
    <w:name w:val="Об1"/>
    <w:uiPriority w:val="99"/>
    <w:rsid w:val="006646D6"/>
    <w:pPr>
      <w:widowControl w:val="0"/>
    </w:pPr>
    <w:rPr>
      <w:rFonts w:ascii="Times New Roman" w:eastAsia="Times New Roman" w:hAnsi="Times New Roman"/>
    </w:rPr>
  </w:style>
  <w:style w:type="paragraph" w:customStyle="1" w:styleId="14pt">
    <w:name w:val="Обычный + 14 pt"/>
    <w:aliases w:val="по ширине,Первая строка:  1,5 см"/>
    <w:basedOn w:val="a"/>
    <w:uiPriority w:val="99"/>
    <w:rsid w:val="006646D6"/>
    <w:pPr>
      <w:spacing w:after="0" w:line="240" w:lineRule="auto"/>
      <w:ind w:firstLine="851"/>
      <w:jc w:val="both"/>
    </w:pPr>
    <w:rPr>
      <w:rFonts w:ascii="Times New Roman" w:eastAsia="Times New Roman" w:hAnsi="Times New Roman"/>
      <w:sz w:val="28"/>
      <w:szCs w:val="28"/>
      <w:lang w:val="uk-UA" w:eastAsia="ru-RU"/>
    </w:rPr>
  </w:style>
  <w:style w:type="paragraph" w:styleId="af6">
    <w:name w:val="Block Text"/>
    <w:basedOn w:val="a"/>
    <w:link w:val="af7"/>
    <w:rsid w:val="006646D6"/>
    <w:pPr>
      <w:tabs>
        <w:tab w:val="right" w:pos="0"/>
      </w:tabs>
      <w:autoSpaceDE w:val="0"/>
      <w:autoSpaceDN w:val="0"/>
      <w:spacing w:after="0" w:line="240" w:lineRule="auto"/>
      <w:ind w:left="540" w:right="229"/>
      <w:jc w:val="both"/>
    </w:pPr>
    <w:rPr>
      <w:rFonts w:ascii="Times New Roman" w:eastAsia="Times New Roman" w:hAnsi="Times New Roman"/>
      <w:sz w:val="24"/>
      <w:szCs w:val="24"/>
      <w:lang w:val="uk-UA"/>
    </w:rPr>
  </w:style>
  <w:style w:type="paragraph" w:customStyle="1" w:styleId="1c">
    <w:name w:val="Основной текст с отступом1"/>
    <w:basedOn w:val="a"/>
    <w:uiPriority w:val="99"/>
    <w:qFormat/>
    <w:rsid w:val="006646D6"/>
    <w:pPr>
      <w:spacing w:after="120" w:line="240" w:lineRule="auto"/>
      <w:ind w:left="283"/>
    </w:pPr>
    <w:rPr>
      <w:rFonts w:ascii="Times New Roman" w:eastAsia="Times New Roman" w:hAnsi="Times New Roman"/>
      <w:sz w:val="20"/>
      <w:szCs w:val="20"/>
      <w:lang w:val="uk-UA" w:eastAsia="ru-RU"/>
    </w:rPr>
  </w:style>
  <w:style w:type="paragraph" w:customStyle="1" w:styleId="1d">
    <w:name w:val="Обычный (веб)1"/>
    <w:basedOn w:val="a"/>
    <w:uiPriority w:val="99"/>
    <w:rsid w:val="006646D6"/>
    <w:pPr>
      <w:spacing w:before="100" w:after="100" w:line="240" w:lineRule="auto"/>
    </w:pPr>
    <w:rPr>
      <w:rFonts w:ascii="Times New Roman" w:eastAsia="Times New Roman" w:hAnsi="Times New Roman"/>
      <w:color w:val="000000"/>
      <w:sz w:val="24"/>
      <w:szCs w:val="24"/>
      <w:lang w:val="uk-UA" w:eastAsia="ru-RU"/>
    </w:rPr>
  </w:style>
  <w:style w:type="paragraph" w:styleId="af8">
    <w:name w:val="Plain Text"/>
    <w:basedOn w:val="a"/>
    <w:link w:val="af9"/>
    <w:uiPriority w:val="99"/>
    <w:rsid w:val="006646D6"/>
    <w:pPr>
      <w:spacing w:after="0" w:line="240" w:lineRule="auto"/>
    </w:pPr>
    <w:rPr>
      <w:rFonts w:ascii="Courier New" w:eastAsia="Times New Roman" w:hAnsi="Courier New" w:cs="Courier New"/>
      <w:sz w:val="20"/>
      <w:szCs w:val="20"/>
      <w:lang w:eastAsia="ru-RU"/>
    </w:rPr>
  </w:style>
  <w:style w:type="character" w:customStyle="1" w:styleId="af9">
    <w:name w:val="Текст Знак"/>
    <w:basedOn w:val="a0"/>
    <w:link w:val="af8"/>
    <w:uiPriority w:val="99"/>
    <w:rsid w:val="006646D6"/>
    <w:rPr>
      <w:rFonts w:ascii="Courier New" w:eastAsia="Times New Roman" w:hAnsi="Courier New" w:cs="Courier New"/>
    </w:rPr>
  </w:style>
  <w:style w:type="character" w:customStyle="1" w:styleId="afa">
    <w:name w:val="Основной шрифт"/>
    <w:uiPriority w:val="99"/>
    <w:rsid w:val="006646D6"/>
  </w:style>
  <w:style w:type="paragraph" w:customStyle="1" w:styleId="afb">
    <w:name w:val="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afc">
    <w:name w:val="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e">
    <w:name w:val="Знак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f">
    <w:name w:val="Основной текст1"/>
    <w:basedOn w:val="1a"/>
    <w:link w:val="afd"/>
    <w:rsid w:val="006646D6"/>
    <w:rPr>
      <w:sz w:val="28"/>
      <w:szCs w:val="28"/>
      <w:lang w:val="uk-UA"/>
    </w:rPr>
  </w:style>
  <w:style w:type="paragraph" w:customStyle="1" w:styleId="CharCharCharChar10">
    <w:name w:val="Char Знак Знак Char Знак Знак Char Знак Знак Char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afe">
    <w:name w:val="Знак Знак Знак Знак Знак Знак Знак Знак Знак Знак Знак"/>
    <w:aliases w:val="Знак Знак Знак Знак Знак1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0">
    <w:name w:val="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13">
    <w:name w:val="Знак Знак Знак Знак Знак Знак Знак1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41">
    <w:name w:val="Знак Знак Знак4"/>
    <w:basedOn w:val="a"/>
    <w:uiPriority w:val="99"/>
    <w:rsid w:val="006646D6"/>
    <w:pPr>
      <w:spacing w:after="0" w:line="240" w:lineRule="auto"/>
    </w:pPr>
    <w:rPr>
      <w:rFonts w:ascii="Verdana" w:eastAsia="Times New Roman" w:hAnsi="Verdana" w:cs="Verdana"/>
      <w:sz w:val="20"/>
      <w:szCs w:val="20"/>
      <w:lang w:val="en-US"/>
    </w:rPr>
  </w:style>
  <w:style w:type="character" w:customStyle="1" w:styleId="grame">
    <w:name w:val="grame"/>
    <w:basedOn w:val="a0"/>
    <w:uiPriority w:val="99"/>
    <w:rsid w:val="006646D6"/>
  </w:style>
  <w:style w:type="paragraph" w:customStyle="1" w:styleId="1f1">
    <w:name w:val="Знак Знак Знак Знак 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3">
    <w:name w:val="Char Знак Знак Char Знак Знак Char Знак Знак Char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2">
    <w:name w:val="Знак Знак Знак Знак Знак Знак Знак1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1">
    <w:name w:val="Char Знак Знак Char Знак Знак Char Знак Знак Char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26">
    <w:name w:val="Знак Знак2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aff">
    <w:name w:val="Стиль"/>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4">
    <w:name w:val="Char Знак Знак Char Знак Знак Char Знак Знак Char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3">
    <w:name w:val="Знак Знак Знак Знак Знак Знак Знак1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5">
    <w:name w:val="Char Знак Знак Char Знак Знак Char Знак Знак Char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6">
    <w:name w:val="Char Знак Знак Char Знак Знак Char Знак Знак Char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Style5">
    <w:name w:val="Style5"/>
    <w:basedOn w:val="a"/>
    <w:uiPriority w:val="99"/>
    <w:rsid w:val="006646D6"/>
    <w:pPr>
      <w:widowControl w:val="0"/>
      <w:autoSpaceDE w:val="0"/>
      <w:autoSpaceDN w:val="0"/>
      <w:adjustRightInd w:val="0"/>
      <w:spacing w:after="0" w:line="305" w:lineRule="exact"/>
      <w:ind w:firstLine="682"/>
      <w:jc w:val="both"/>
    </w:pPr>
    <w:rPr>
      <w:rFonts w:ascii="Times New Roman" w:eastAsia="Times New Roman" w:hAnsi="Times New Roman"/>
      <w:sz w:val="24"/>
      <w:szCs w:val="24"/>
      <w:lang w:eastAsia="ru-RU"/>
    </w:rPr>
  </w:style>
  <w:style w:type="character" w:customStyle="1" w:styleId="FontStyle16">
    <w:name w:val="Font Style16"/>
    <w:uiPriority w:val="99"/>
    <w:rsid w:val="006646D6"/>
    <w:rPr>
      <w:rFonts w:ascii="Times New Roman" w:hAnsi="Times New Roman" w:cs="Times New Roman"/>
      <w:sz w:val="24"/>
      <w:szCs w:val="24"/>
    </w:rPr>
  </w:style>
  <w:style w:type="paragraph" w:customStyle="1" w:styleId="FR1">
    <w:name w:val="FR1"/>
    <w:uiPriority w:val="99"/>
    <w:rsid w:val="006646D6"/>
    <w:pPr>
      <w:widowControl w:val="0"/>
      <w:spacing w:line="260" w:lineRule="auto"/>
      <w:ind w:firstLine="860"/>
    </w:pPr>
    <w:rPr>
      <w:rFonts w:ascii="Times New Roman" w:eastAsia="Times New Roman" w:hAnsi="Times New Roman"/>
      <w:sz w:val="28"/>
      <w:szCs w:val="28"/>
      <w:lang w:val="uk-UA"/>
    </w:rPr>
  </w:style>
  <w:style w:type="paragraph" w:customStyle="1" w:styleId="1f4">
    <w:name w:val="Знак Знак Знак Знак Знак Знак Знак1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
    <w:name w:val="Char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2">
    <w:name w:val="Char Знак Знак Char Знак Знак Char Знак Знак Char Знак Знак 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5">
    <w:name w:val="Знак 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3">
    <w:name w:val="Char Знак Знак Char Знак Знак Char Знак Знак Char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Style3">
    <w:name w:val="Style3"/>
    <w:basedOn w:val="a"/>
    <w:uiPriority w:val="99"/>
    <w:rsid w:val="006646D6"/>
    <w:pPr>
      <w:widowControl w:val="0"/>
      <w:autoSpaceDE w:val="0"/>
      <w:autoSpaceDN w:val="0"/>
      <w:adjustRightInd w:val="0"/>
      <w:spacing w:after="0" w:line="326" w:lineRule="exact"/>
      <w:jc w:val="center"/>
    </w:pPr>
    <w:rPr>
      <w:rFonts w:ascii="Times New Roman" w:eastAsia="Times New Roman" w:hAnsi="Times New Roman"/>
      <w:sz w:val="24"/>
      <w:szCs w:val="24"/>
      <w:lang w:eastAsia="ru-RU"/>
    </w:rPr>
  </w:style>
  <w:style w:type="paragraph" w:customStyle="1" w:styleId="aff0">
    <w:name w:val="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7">
    <w:name w:val="Char Знак Знак Char Знак Знак Char Знак Знак Char Знак Знак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6">
    <w:name w:val="Знак Знак Знак Знак Знак Знак Знак1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7">
    <w:name w:val="Знак Знак1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8">
    <w:name w:val="Знак1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9">
    <w:name w:val="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4">
    <w:name w:val="Char Знак Знак Char Знак Знак Char Знак Знак Char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character" w:customStyle="1" w:styleId="spelle">
    <w:name w:val="spelle"/>
    <w:basedOn w:val="a0"/>
    <w:uiPriority w:val="99"/>
    <w:rsid w:val="006646D6"/>
  </w:style>
  <w:style w:type="paragraph" w:customStyle="1" w:styleId="CharCharCharChar20">
    <w:name w:val="Char Знак Знак Char Знак Знак Char Знак Знак Char Знак Знак Знак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fa">
    <w:name w:val="Знак Знак Знак Знак Знак Знак Знак1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10">
    <w:name w:val="Char Знак Знак Char Знак Знак Char Знак Знак Char Знак Знак Знак Знак Знак11"/>
    <w:basedOn w:val="a"/>
    <w:uiPriority w:val="99"/>
    <w:rsid w:val="006646D6"/>
    <w:pPr>
      <w:spacing w:after="0" w:line="240" w:lineRule="auto"/>
    </w:pPr>
    <w:rPr>
      <w:rFonts w:ascii="Verdana" w:eastAsia="Times New Roman" w:hAnsi="Verdana" w:cs="Verdana"/>
      <w:sz w:val="20"/>
      <w:szCs w:val="20"/>
      <w:lang w:val="en-US"/>
    </w:rPr>
  </w:style>
  <w:style w:type="paragraph" w:customStyle="1" w:styleId="1fb">
    <w:name w:val="Знак Знак Знак Знак Знак Знак Знак Знак Знак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1fc">
    <w:name w:val="Знак Знак Знак Знак Знак Знак Знак1 Знак Знак Знак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styleId="aff1">
    <w:name w:val="Subtitle"/>
    <w:basedOn w:val="a"/>
    <w:link w:val="aff2"/>
    <w:uiPriority w:val="99"/>
    <w:qFormat/>
    <w:rsid w:val="006646D6"/>
    <w:pPr>
      <w:spacing w:after="0" w:line="240" w:lineRule="auto"/>
      <w:jc w:val="center"/>
    </w:pPr>
    <w:rPr>
      <w:rFonts w:ascii="Times New Roman" w:eastAsia="Times New Roman" w:hAnsi="Times New Roman"/>
      <w:b/>
      <w:bCs/>
      <w:caps/>
      <w:sz w:val="28"/>
      <w:szCs w:val="28"/>
      <w:lang w:val="uk-UA" w:eastAsia="ru-RU"/>
    </w:rPr>
  </w:style>
  <w:style w:type="character" w:customStyle="1" w:styleId="aff2">
    <w:name w:val="Подзаголовок Знак"/>
    <w:basedOn w:val="a0"/>
    <w:link w:val="aff1"/>
    <w:uiPriority w:val="99"/>
    <w:rsid w:val="006646D6"/>
    <w:rPr>
      <w:rFonts w:ascii="Times New Roman" w:eastAsia="Times New Roman" w:hAnsi="Times New Roman"/>
      <w:b/>
      <w:bCs/>
      <w:caps/>
      <w:sz w:val="28"/>
      <w:szCs w:val="28"/>
      <w:lang w:val="uk-UA"/>
    </w:rPr>
  </w:style>
  <w:style w:type="paragraph" w:customStyle="1" w:styleId="CharCharCharChar8">
    <w:name w:val="Char Знак Знак Char Знак Знак Char Знак Знак Char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d">
    <w:name w:val="Без интервала1"/>
    <w:uiPriority w:val="99"/>
    <w:rsid w:val="006646D6"/>
    <w:rPr>
      <w:rFonts w:eastAsia="Times New Roman" w:cs="Calibri"/>
      <w:sz w:val="22"/>
      <w:szCs w:val="22"/>
    </w:rPr>
  </w:style>
  <w:style w:type="paragraph" w:customStyle="1" w:styleId="aff3">
    <w:name w:val="Знак Знак Знак Знак Знак Знак Знак Знак Знак Знак Знак Знак Знак"/>
    <w:basedOn w:val="a"/>
    <w:uiPriority w:val="99"/>
    <w:rsid w:val="006646D6"/>
    <w:pPr>
      <w:spacing w:after="0" w:line="240" w:lineRule="auto"/>
      <w:ind w:firstLine="720"/>
    </w:pPr>
    <w:rPr>
      <w:rFonts w:ascii="Verdana" w:eastAsia="Times New Roman" w:hAnsi="Verdana" w:cs="Verdana"/>
      <w:sz w:val="20"/>
      <w:szCs w:val="20"/>
      <w:lang w:val="en-US"/>
    </w:rPr>
  </w:style>
  <w:style w:type="paragraph" w:customStyle="1" w:styleId="aff4">
    <w:name w:val="Стиль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7">
    <w:name w:val="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1fe">
    <w:name w:val="Знак Знак Знак Знак Знак Знак1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8">
    <w:name w:val="Знак Знак Знак Знак Знак2 Знак"/>
    <w:basedOn w:val="a"/>
    <w:uiPriority w:val="99"/>
    <w:rsid w:val="006646D6"/>
    <w:pPr>
      <w:spacing w:after="0" w:line="240" w:lineRule="auto"/>
    </w:pPr>
    <w:rPr>
      <w:rFonts w:ascii="Verdana" w:eastAsia="Times New Roman" w:hAnsi="Verdana" w:cs="Verdana"/>
      <w:sz w:val="20"/>
      <w:szCs w:val="20"/>
      <w:lang w:val="en-US"/>
    </w:rPr>
  </w:style>
  <w:style w:type="character" w:styleId="aff5">
    <w:name w:val="Strong"/>
    <w:basedOn w:val="a0"/>
    <w:uiPriority w:val="22"/>
    <w:qFormat/>
    <w:rsid w:val="006646D6"/>
    <w:rPr>
      <w:b/>
      <w:bCs/>
    </w:rPr>
  </w:style>
  <w:style w:type="paragraph" w:customStyle="1" w:styleId="aff6">
    <w:name w:val="Назва органицации"/>
    <w:basedOn w:val="af1"/>
    <w:autoRedefine/>
    <w:uiPriority w:val="99"/>
    <w:rsid w:val="006646D6"/>
    <w:pPr>
      <w:tabs>
        <w:tab w:val="clear" w:pos="2410"/>
        <w:tab w:val="left" w:pos="1800"/>
      </w:tabs>
      <w:overflowPunct/>
      <w:autoSpaceDE/>
      <w:autoSpaceDN/>
      <w:adjustRightInd/>
      <w:ind w:firstLine="720"/>
      <w:jc w:val="both"/>
      <w:textAlignment w:val="auto"/>
    </w:pPr>
    <w:rPr>
      <w:b w:val="0"/>
      <w:bCs w:val="0"/>
      <w:lang w:val="uk-UA"/>
    </w:rPr>
  </w:style>
  <w:style w:type="paragraph" w:customStyle="1" w:styleId="CharCharCharChar40">
    <w:name w:val="Char Знак Знак Char Знак Знак Char Знак Знак Char Знак Знак Знак Знак Знак4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15">
    <w:name w:val="Char Знак Знак Char Знак Знак Char Знак Знак Char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CharCharCharChar9">
    <w:name w:val="Char Знак Знак Char Знак Знак Char Знак Знак Char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14">
    <w:name w:val="Знак Знак Знак Знак Знак Знак Знак1 Знак Знак Знак1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1ff">
    <w:name w:val="1"/>
    <w:basedOn w:val="a"/>
    <w:uiPriority w:val="99"/>
    <w:rsid w:val="006646D6"/>
    <w:pPr>
      <w:spacing w:after="0" w:line="240" w:lineRule="auto"/>
    </w:pPr>
    <w:rPr>
      <w:rFonts w:ascii="Verdana" w:eastAsia="Times New Roman" w:hAnsi="Verdana" w:cs="Verdana"/>
      <w:sz w:val="20"/>
      <w:szCs w:val="20"/>
      <w:lang w:val="en-US"/>
    </w:rPr>
  </w:style>
  <w:style w:type="paragraph" w:customStyle="1" w:styleId="aff7">
    <w:name w:val="???????"/>
    <w:rsid w:val="006646D6"/>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Microsoft YaHei" w:eastAsia="Microsoft YaHei" w:hAnsi="Microsoft YaHei" w:cs="Microsoft YaHei"/>
      <w:color w:val="FFFFFF"/>
      <w:sz w:val="28"/>
      <w:szCs w:val="28"/>
      <w:lang w:eastAsia="hi-IN" w:bidi="hi-IN"/>
    </w:rPr>
  </w:style>
  <w:style w:type="paragraph" w:customStyle="1" w:styleId="1ff0">
    <w:name w:val="Абзац списка1"/>
    <w:basedOn w:val="a"/>
    <w:rsid w:val="006646D6"/>
    <w:pPr>
      <w:ind w:left="720"/>
    </w:pPr>
    <w:rPr>
      <w:rFonts w:eastAsia="Times New Roman" w:cs="Calibri"/>
    </w:rPr>
  </w:style>
  <w:style w:type="paragraph" w:customStyle="1" w:styleId="aff8">
    <w:name w:val="Нормальний текст"/>
    <w:basedOn w:val="a"/>
    <w:uiPriority w:val="99"/>
    <w:rsid w:val="006646D6"/>
    <w:pPr>
      <w:spacing w:before="120" w:after="0" w:line="240" w:lineRule="auto"/>
      <w:ind w:firstLine="567"/>
      <w:jc w:val="both"/>
    </w:pPr>
    <w:rPr>
      <w:rFonts w:ascii="Antiqua" w:eastAsia="Times New Roman" w:hAnsi="Antiqua" w:cs="Antiqua"/>
      <w:sz w:val="26"/>
      <w:szCs w:val="26"/>
      <w:lang w:val="uk-UA" w:eastAsia="ru-RU"/>
    </w:rPr>
  </w:style>
  <w:style w:type="paragraph" w:customStyle="1" w:styleId="Style8">
    <w:name w:val="Style8"/>
    <w:basedOn w:val="a"/>
    <w:uiPriority w:val="99"/>
    <w:rsid w:val="006646D6"/>
    <w:pPr>
      <w:widowControl w:val="0"/>
      <w:autoSpaceDE w:val="0"/>
      <w:autoSpaceDN w:val="0"/>
      <w:adjustRightInd w:val="0"/>
      <w:spacing w:after="0" w:line="228" w:lineRule="exact"/>
      <w:jc w:val="both"/>
    </w:pPr>
    <w:rPr>
      <w:rFonts w:ascii="Times New Roman" w:eastAsia="Times New Roman" w:hAnsi="Times New Roman"/>
      <w:sz w:val="24"/>
      <w:szCs w:val="24"/>
      <w:lang w:eastAsia="ru-RU"/>
    </w:rPr>
  </w:style>
  <w:style w:type="character" w:customStyle="1" w:styleId="FontStyle27">
    <w:name w:val="Font Style27"/>
    <w:uiPriority w:val="99"/>
    <w:rsid w:val="006646D6"/>
    <w:rPr>
      <w:rFonts w:ascii="Times New Roman" w:hAnsi="Times New Roman" w:cs="Times New Roman"/>
      <w:sz w:val="16"/>
      <w:szCs w:val="16"/>
    </w:rPr>
  </w:style>
  <w:style w:type="character" w:customStyle="1" w:styleId="FontStyle14">
    <w:name w:val="Font Style14"/>
    <w:uiPriority w:val="99"/>
    <w:rsid w:val="006646D6"/>
    <w:rPr>
      <w:rFonts w:ascii="Times New Roman" w:hAnsi="Times New Roman" w:cs="Times New Roman"/>
      <w:sz w:val="16"/>
      <w:szCs w:val="16"/>
    </w:rPr>
  </w:style>
  <w:style w:type="paragraph" w:customStyle="1" w:styleId="Style9">
    <w:name w:val="Style9"/>
    <w:basedOn w:val="a"/>
    <w:uiPriority w:val="99"/>
    <w:rsid w:val="006646D6"/>
    <w:pPr>
      <w:widowControl w:val="0"/>
      <w:autoSpaceDE w:val="0"/>
      <w:autoSpaceDN w:val="0"/>
      <w:adjustRightInd w:val="0"/>
      <w:spacing w:after="0" w:line="229" w:lineRule="exact"/>
      <w:ind w:firstLine="590"/>
      <w:jc w:val="both"/>
    </w:pPr>
    <w:rPr>
      <w:rFonts w:ascii="Times New Roman" w:eastAsia="Times New Roman" w:hAnsi="Times New Roman"/>
      <w:sz w:val="24"/>
      <w:szCs w:val="24"/>
      <w:lang w:eastAsia="ru-RU"/>
    </w:rPr>
  </w:style>
  <w:style w:type="paragraph" w:customStyle="1" w:styleId="29">
    <w:name w:val="Абзац списка2"/>
    <w:basedOn w:val="a"/>
    <w:uiPriority w:val="99"/>
    <w:qFormat/>
    <w:rsid w:val="006646D6"/>
    <w:pPr>
      <w:ind w:left="720"/>
    </w:pPr>
    <w:rPr>
      <w:rFonts w:eastAsia="Times New Roman" w:cs="Calibri"/>
    </w:rPr>
  </w:style>
  <w:style w:type="paragraph" w:customStyle="1" w:styleId="2110">
    <w:name w:val="Основной текст с отступом 211"/>
    <w:basedOn w:val="a"/>
    <w:uiPriority w:val="99"/>
    <w:rsid w:val="006646D6"/>
    <w:pPr>
      <w:suppressAutoHyphens/>
      <w:spacing w:after="120" w:line="480" w:lineRule="auto"/>
      <w:ind w:left="283"/>
    </w:pPr>
    <w:rPr>
      <w:rFonts w:ascii="Times New Roman" w:eastAsia="Times New Roman" w:hAnsi="Times New Roman"/>
      <w:sz w:val="20"/>
      <w:szCs w:val="20"/>
      <w:lang w:val="uk-UA" w:eastAsia="ar-SA"/>
    </w:rPr>
  </w:style>
  <w:style w:type="character" w:customStyle="1" w:styleId="apple-converted-space">
    <w:name w:val="apple-converted-space"/>
    <w:uiPriority w:val="99"/>
    <w:rsid w:val="006646D6"/>
  </w:style>
  <w:style w:type="character" w:customStyle="1" w:styleId="rvts82">
    <w:name w:val="rvts82"/>
    <w:uiPriority w:val="99"/>
    <w:rsid w:val="006646D6"/>
  </w:style>
  <w:style w:type="paragraph" w:customStyle="1" w:styleId="a50">
    <w:name w:val="a5"/>
    <w:basedOn w:val="a"/>
    <w:uiPriority w:val="99"/>
    <w:rsid w:val="006646D6"/>
    <w:pPr>
      <w:suppressAutoHyphens/>
      <w:spacing w:before="280" w:after="280" w:line="240" w:lineRule="auto"/>
    </w:pPr>
    <w:rPr>
      <w:rFonts w:ascii="Times New Roman" w:eastAsia="Times New Roman" w:hAnsi="Times New Roman"/>
      <w:sz w:val="20"/>
      <w:szCs w:val="20"/>
      <w:lang w:eastAsia="ar-SA"/>
    </w:rPr>
  </w:style>
  <w:style w:type="character" w:customStyle="1" w:styleId="aff9">
    <w:name w:val="Основной текст + Полужирный"/>
    <w:aliases w:val="Интервал 0 pt1"/>
    <w:rsid w:val="006646D6"/>
    <w:rPr>
      <w:rFonts w:ascii="Times New Roman" w:hAnsi="Times New Roman" w:cs="Times New Roman"/>
      <w:b/>
      <w:bCs/>
      <w:spacing w:val="5"/>
      <w:sz w:val="24"/>
      <w:szCs w:val="24"/>
      <w:u w:val="none"/>
      <w:lang w:val="ru-RU" w:eastAsia="ru-RU"/>
    </w:rPr>
  </w:style>
  <w:style w:type="character" w:customStyle="1" w:styleId="7">
    <w:name w:val="Основной текст (7)_"/>
    <w:link w:val="70"/>
    <w:uiPriority w:val="99"/>
    <w:locked/>
    <w:rsid w:val="006646D6"/>
    <w:rPr>
      <w:b/>
      <w:bCs/>
      <w:spacing w:val="5"/>
      <w:shd w:val="clear" w:color="auto" w:fill="FFFFFF"/>
    </w:rPr>
  </w:style>
  <w:style w:type="paragraph" w:customStyle="1" w:styleId="70">
    <w:name w:val="Основной текст (7)"/>
    <w:basedOn w:val="a"/>
    <w:link w:val="7"/>
    <w:uiPriority w:val="99"/>
    <w:rsid w:val="006646D6"/>
    <w:pPr>
      <w:widowControl w:val="0"/>
      <w:shd w:val="clear" w:color="auto" w:fill="FFFFFF"/>
      <w:spacing w:before="600" w:after="0" w:line="322" w:lineRule="exact"/>
      <w:jc w:val="both"/>
    </w:pPr>
    <w:rPr>
      <w:b/>
      <w:bCs/>
      <w:spacing w:val="5"/>
      <w:sz w:val="20"/>
      <w:szCs w:val="20"/>
    </w:rPr>
  </w:style>
  <w:style w:type="paragraph" w:customStyle="1" w:styleId="2a">
    <w:name w:val="Знак Знак Знак2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12">
    <w:name w:val="Обычный (веб) Знак1"/>
    <w:aliases w:val="Обычный (Web) Знак1,Обычный (Web) Знак Знак Знак,Обычный (Web) Знак Знак1,Обычный (веб) Знак Знак,Знак1 Знак Знак1,Знак1 Знак3,Знак1 Знак1 Знак,Обычный (веб) Знак Знак2 Знак,Знак1 Знак2 Знак,Обычный (веб) Знак2 Знак"/>
    <w:link w:val="a4"/>
    <w:uiPriority w:val="99"/>
    <w:locked/>
    <w:rsid w:val="006646D6"/>
    <w:rPr>
      <w:rFonts w:ascii="Times New Roman" w:eastAsia="Times New Roman" w:hAnsi="Times New Roman"/>
      <w:sz w:val="24"/>
      <w:szCs w:val="24"/>
    </w:rPr>
  </w:style>
  <w:style w:type="paragraph" w:customStyle="1" w:styleId="affa">
    <w:name w:val="Документи"/>
    <w:basedOn w:val="a"/>
    <w:uiPriority w:val="99"/>
    <w:rsid w:val="006646D6"/>
    <w:pPr>
      <w:spacing w:after="120" w:line="240" w:lineRule="auto"/>
      <w:ind w:firstLine="709"/>
      <w:jc w:val="both"/>
    </w:pPr>
    <w:rPr>
      <w:rFonts w:ascii="Times New Roman" w:eastAsia="Times New Roman" w:hAnsi="Times New Roman"/>
      <w:sz w:val="28"/>
      <w:szCs w:val="28"/>
      <w:lang w:val="uk-UA" w:eastAsia="ru-RU"/>
    </w:rPr>
  </w:style>
  <w:style w:type="paragraph" w:customStyle="1" w:styleId="Body">
    <w:name w:val="Body"/>
    <w:basedOn w:val="a"/>
    <w:next w:val="a"/>
    <w:uiPriority w:val="99"/>
    <w:rsid w:val="006646D6"/>
    <w:pPr>
      <w:spacing w:after="0" w:line="360" w:lineRule="auto"/>
      <w:ind w:firstLine="567"/>
      <w:jc w:val="both"/>
    </w:pPr>
    <w:rPr>
      <w:rFonts w:ascii="Arno Pro" w:eastAsia="Times New Roman" w:hAnsi="Arno Pro" w:cs="Arno Pro"/>
      <w:sz w:val="28"/>
      <w:szCs w:val="28"/>
      <w:lang w:val="uk-UA" w:eastAsia="ru-RU"/>
    </w:rPr>
  </w:style>
  <w:style w:type="character" w:styleId="affb">
    <w:name w:val="Emphasis"/>
    <w:basedOn w:val="a0"/>
    <w:uiPriority w:val="99"/>
    <w:qFormat/>
    <w:rsid w:val="006646D6"/>
    <w:rPr>
      <w:i/>
      <w:iCs/>
    </w:rPr>
  </w:style>
  <w:style w:type="paragraph" w:customStyle="1" w:styleId="Style2">
    <w:name w:val="Style2"/>
    <w:basedOn w:val="a"/>
    <w:uiPriority w:val="99"/>
    <w:rsid w:val="006646D6"/>
    <w:pPr>
      <w:widowControl w:val="0"/>
      <w:autoSpaceDE w:val="0"/>
      <w:autoSpaceDN w:val="0"/>
      <w:adjustRightInd w:val="0"/>
      <w:spacing w:after="0" w:line="278" w:lineRule="exact"/>
    </w:pPr>
    <w:rPr>
      <w:rFonts w:ascii="Times New Roman" w:eastAsia="Batang" w:hAnsi="Times New Roman"/>
      <w:sz w:val="24"/>
      <w:szCs w:val="24"/>
      <w:lang w:eastAsia="ru-RU"/>
    </w:rPr>
  </w:style>
  <w:style w:type="paragraph" w:customStyle="1" w:styleId="a40">
    <w:name w:val="a4"/>
    <w:basedOn w:val="a"/>
    <w:uiPriority w:val="99"/>
    <w:rsid w:val="006646D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2">
    <w:name w:val="Font Style12"/>
    <w:rsid w:val="006646D6"/>
    <w:rPr>
      <w:rFonts w:ascii="Times New Roman" w:hAnsi="Times New Roman" w:cs="Times New Roman"/>
      <w:sz w:val="26"/>
      <w:szCs w:val="26"/>
    </w:rPr>
  </w:style>
  <w:style w:type="character" w:customStyle="1" w:styleId="rvts23">
    <w:name w:val="rvts23"/>
    <w:basedOn w:val="a0"/>
    <w:uiPriority w:val="99"/>
    <w:rsid w:val="006646D6"/>
  </w:style>
  <w:style w:type="character" w:customStyle="1" w:styleId="rvts9">
    <w:name w:val="rvts9"/>
    <w:basedOn w:val="a0"/>
    <w:uiPriority w:val="99"/>
    <w:rsid w:val="006646D6"/>
  </w:style>
  <w:style w:type="paragraph" w:styleId="affc">
    <w:name w:val="Document Map"/>
    <w:basedOn w:val="a"/>
    <w:link w:val="affd"/>
    <w:uiPriority w:val="99"/>
    <w:semiHidden/>
    <w:rsid w:val="006646D6"/>
    <w:pPr>
      <w:shd w:val="clear" w:color="auto" w:fill="000080"/>
      <w:spacing w:after="0" w:line="240" w:lineRule="auto"/>
    </w:pPr>
    <w:rPr>
      <w:rFonts w:ascii="Tahoma" w:eastAsia="Times New Roman" w:hAnsi="Tahoma" w:cs="Tahoma"/>
      <w:sz w:val="24"/>
      <w:szCs w:val="24"/>
      <w:lang w:eastAsia="ru-RU"/>
    </w:rPr>
  </w:style>
  <w:style w:type="character" w:customStyle="1" w:styleId="affd">
    <w:name w:val="Схема документа Знак"/>
    <w:basedOn w:val="a0"/>
    <w:link w:val="affc"/>
    <w:uiPriority w:val="99"/>
    <w:semiHidden/>
    <w:rsid w:val="006646D6"/>
    <w:rPr>
      <w:rFonts w:ascii="Tahoma" w:eastAsia="Times New Roman" w:hAnsi="Tahoma" w:cs="Tahoma"/>
      <w:sz w:val="24"/>
      <w:szCs w:val="24"/>
      <w:shd w:val="clear" w:color="auto" w:fill="000080"/>
    </w:rPr>
  </w:style>
  <w:style w:type="paragraph" w:customStyle="1" w:styleId="120">
    <w:name w:val="Знак Знак Знак Знак1 Знак Знак Знак Знак Знак Знак Знак Знак Знак Знак Знак Знак2"/>
    <w:basedOn w:val="a"/>
    <w:uiPriority w:val="99"/>
    <w:rsid w:val="006646D6"/>
    <w:pPr>
      <w:spacing w:after="0" w:line="240" w:lineRule="auto"/>
    </w:pPr>
    <w:rPr>
      <w:rFonts w:ascii="Verdana" w:eastAsia="Times New Roman" w:hAnsi="Verdana" w:cs="Verdana"/>
      <w:sz w:val="20"/>
      <w:szCs w:val="20"/>
      <w:lang w:val="en-US"/>
    </w:rPr>
  </w:style>
  <w:style w:type="paragraph" w:customStyle="1" w:styleId="affe">
    <w:name w:val="! ТХТ"/>
    <w:uiPriority w:val="99"/>
    <w:rsid w:val="006646D6"/>
    <w:pPr>
      <w:widowControl w:val="0"/>
      <w:spacing w:before="111" w:after="111"/>
      <w:ind w:firstLine="720"/>
      <w:jc w:val="both"/>
    </w:pPr>
    <w:rPr>
      <w:rFonts w:ascii="Times New Roman" w:eastAsia="Times New Roman" w:hAnsi="Times New Roman"/>
      <w:color w:val="000000"/>
      <w:sz w:val="28"/>
      <w:szCs w:val="28"/>
      <w:lang w:val="uk-UA"/>
    </w:rPr>
  </w:style>
  <w:style w:type="paragraph" w:customStyle="1" w:styleId="2b">
    <w:name w:val="Знак Знак Знак2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CharStyle9">
    <w:name w:val="Char Style 9"/>
    <w:link w:val="Style80"/>
    <w:uiPriority w:val="99"/>
    <w:locked/>
    <w:rsid w:val="006646D6"/>
    <w:rPr>
      <w:sz w:val="28"/>
      <w:szCs w:val="28"/>
      <w:shd w:val="clear" w:color="auto" w:fill="FFFFFF"/>
    </w:rPr>
  </w:style>
  <w:style w:type="paragraph" w:customStyle="1" w:styleId="Style80">
    <w:name w:val="Style 8"/>
    <w:basedOn w:val="a"/>
    <w:link w:val="CharStyle9"/>
    <w:uiPriority w:val="99"/>
    <w:rsid w:val="006646D6"/>
    <w:pPr>
      <w:widowControl w:val="0"/>
      <w:shd w:val="clear" w:color="auto" w:fill="FFFFFF"/>
      <w:spacing w:before="180" w:after="840" w:line="240" w:lineRule="atLeast"/>
    </w:pPr>
    <w:rPr>
      <w:sz w:val="28"/>
      <w:szCs w:val="28"/>
      <w:shd w:val="clear" w:color="auto" w:fill="FFFFFF"/>
    </w:rPr>
  </w:style>
  <w:style w:type="paragraph" w:customStyle="1" w:styleId="1ff1">
    <w:name w:val="Знак Знак Знак Знак1 Знак Знак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37">
    <w:name w:val="Знак Знак Знак3"/>
    <w:basedOn w:val="a"/>
    <w:uiPriority w:val="99"/>
    <w:rsid w:val="006646D6"/>
    <w:pPr>
      <w:spacing w:after="0" w:line="240" w:lineRule="auto"/>
    </w:pPr>
    <w:rPr>
      <w:rFonts w:ascii="Verdana" w:eastAsia="Times New Roman" w:hAnsi="Verdana" w:cs="Verdana"/>
      <w:sz w:val="20"/>
      <w:szCs w:val="20"/>
      <w:lang w:val="en-US"/>
    </w:rPr>
  </w:style>
  <w:style w:type="paragraph" w:customStyle="1" w:styleId="afff">
    <w:name w:val="Стандартний"/>
    <w:basedOn w:val="a"/>
    <w:uiPriority w:val="99"/>
    <w:rsid w:val="006646D6"/>
    <w:pPr>
      <w:spacing w:before="120" w:after="0" w:line="240" w:lineRule="auto"/>
      <w:ind w:firstLine="720"/>
      <w:jc w:val="both"/>
    </w:pPr>
    <w:rPr>
      <w:rFonts w:ascii="Times New Roman" w:eastAsia="Times New Roman" w:hAnsi="Times New Roman"/>
      <w:color w:val="0000FF"/>
      <w:sz w:val="28"/>
      <w:szCs w:val="28"/>
      <w:lang w:val="uk-UA" w:eastAsia="ru-RU"/>
    </w:rPr>
  </w:style>
  <w:style w:type="paragraph" w:customStyle="1" w:styleId="115">
    <w:name w:val="Знак Знак Знак Знак1 Знак Знак Знак Знак Знак Знак Знак Знак Знак Знак Знак Знак1"/>
    <w:basedOn w:val="a"/>
    <w:uiPriority w:val="99"/>
    <w:rsid w:val="006646D6"/>
    <w:pPr>
      <w:spacing w:after="0" w:line="240" w:lineRule="auto"/>
    </w:pPr>
    <w:rPr>
      <w:rFonts w:ascii="Verdana" w:eastAsia="Times New Roman" w:hAnsi="Verdana" w:cs="Verdana"/>
      <w:sz w:val="20"/>
      <w:szCs w:val="20"/>
      <w:lang w:val="en-US"/>
    </w:rPr>
  </w:style>
  <w:style w:type="paragraph" w:customStyle="1" w:styleId="2c">
    <w:name w:val="Знак Знак Знак2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9">
    <w:name w:val="Основной текст (9)_"/>
    <w:link w:val="90"/>
    <w:uiPriority w:val="99"/>
    <w:locked/>
    <w:rsid w:val="006646D6"/>
    <w:rPr>
      <w:b/>
      <w:bCs/>
      <w:i/>
      <w:iCs/>
      <w:sz w:val="26"/>
      <w:szCs w:val="26"/>
      <w:shd w:val="clear" w:color="auto" w:fill="FFFFFF"/>
    </w:rPr>
  </w:style>
  <w:style w:type="paragraph" w:customStyle="1" w:styleId="90">
    <w:name w:val="Основной текст (9)"/>
    <w:basedOn w:val="a"/>
    <w:link w:val="9"/>
    <w:uiPriority w:val="99"/>
    <w:rsid w:val="006646D6"/>
    <w:pPr>
      <w:shd w:val="clear" w:color="auto" w:fill="FFFFFF"/>
      <w:spacing w:before="420" w:after="0" w:line="322" w:lineRule="exact"/>
      <w:jc w:val="both"/>
    </w:pPr>
    <w:rPr>
      <w:b/>
      <w:bCs/>
      <w:i/>
      <w:iCs/>
      <w:sz w:val="26"/>
      <w:szCs w:val="26"/>
    </w:rPr>
  </w:style>
  <w:style w:type="paragraph" w:customStyle="1" w:styleId="CharCharCharChar16">
    <w:name w:val="Char Знак Знак Char Знак Знак Char Знак Знак Char Знак Знак Знак Знак Знак1 Знак Знак Знак Знак Знак Знак Знак Знак Знак"/>
    <w:basedOn w:val="a"/>
    <w:uiPriority w:val="99"/>
    <w:rsid w:val="006646D6"/>
    <w:pPr>
      <w:spacing w:after="0" w:line="240" w:lineRule="auto"/>
    </w:pPr>
    <w:rPr>
      <w:rFonts w:ascii="Verdana" w:eastAsia="Times New Roman" w:hAnsi="Verdana" w:cs="Verdana"/>
      <w:sz w:val="24"/>
      <w:szCs w:val="24"/>
      <w:lang w:val="en-US"/>
    </w:rPr>
  </w:style>
  <w:style w:type="paragraph" w:customStyle="1" w:styleId="Style6">
    <w:name w:val="Style6"/>
    <w:basedOn w:val="a"/>
    <w:uiPriority w:val="99"/>
    <w:rsid w:val="006646D6"/>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character" w:customStyle="1" w:styleId="FontStyle29">
    <w:name w:val="Font Style29"/>
    <w:rsid w:val="006646D6"/>
    <w:rPr>
      <w:rFonts w:ascii="Times New Roman" w:hAnsi="Times New Roman" w:cs="Times New Roman"/>
      <w:sz w:val="22"/>
      <w:szCs w:val="22"/>
    </w:rPr>
  </w:style>
  <w:style w:type="paragraph" w:customStyle="1" w:styleId="xfmc1">
    <w:name w:val="xfmc1"/>
    <w:basedOn w:val="a"/>
    <w:uiPriority w:val="99"/>
    <w:rsid w:val="006646D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xfm44390521">
    <w:name w:val="xfm_44390521"/>
    <w:uiPriority w:val="99"/>
    <w:rsid w:val="006646D6"/>
  </w:style>
  <w:style w:type="paragraph" w:customStyle="1" w:styleId="220">
    <w:name w:val="Основной текст с отступом 22"/>
    <w:basedOn w:val="a"/>
    <w:uiPriority w:val="99"/>
    <w:rsid w:val="006646D6"/>
    <w:pPr>
      <w:suppressAutoHyphens/>
      <w:spacing w:after="0" w:line="240" w:lineRule="auto"/>
      <w:ind w:firstLine="851"/>
      <w:jc w:val="both"/>
    </w:pPr>
    <w:rPr>
      <w:rFonts w:ascii="Times New Roman" w:eastAsia="Times New Roman" w:hAnsi="Times New Roman"/>
      <w:sz w:val="28"/>
      <w:szCs w:val="28"/>
      <w:lang w:val="uk-UA" w:eastAsia="ar-SA"/>
    </w:rPr>
  </w:style>
  <w:style w:type="paragraph" w:customStyle="1" w:styleId="122">
    <w:name w:val="Знак Знак Знак Знак1 Знак Знак Знак Знак Знак Знак Знак Знак Знак Знак Знак Знак2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af7">
    <w:name w:val="Цитата Знак"/>
    <w:link w:val="af6"/>
    <w:locked/>
    <w:rsid w:val="006646D6"/>
    <w:rPr>
      <w:rFonts w:ascii="Times New Roman" w:eastAsia="Times New Roman" w:hAnsi="Times New Roman"/>
      <w:sz w:val="24"/>
      <w:szCs w:val="24"/>
      <w:lang w:val="uk-UA"/>
    </w:rPr>
  </w:style>
  <w:style w:type="paragraph" w:customStyle="1" w:styleId="212">
    <w:name w:val="Знак Знак Знак21"/>
    <w:basedOn w:val="a"/>
    <w:uiPriority w:val="99"/>
    <w:rsid w:val="006646D6"/>
    <w:pPr>
      <w:spacing w:after="0" w:line="240" w:lineRule="auto"/>
    </w:pPr>
    <w:rPr>
      <w:rFonts w:ascii="Verdana" w:eastAsia="Times New Roman" w:hAnsi="Verdana" w:cs="Verdana"/>
      <w:sz w:val="20"/>
      <w:szCs w:val="20"/>
      <w:lang w:val="en-US"/>
    </w:rPr>
  </w:style>
  <w:style w:type="character" w:customStyle="1" w:styleId="rvts44">
    <w:name w:val="rvts44"/>
    <w:basedOn w:val="a0"/>
    <w:uiPriority w:val="99"/>
    <w:rsid w:val="006646D6"/>
  </w:style>
  <w:style w:type="character" w:customStyle="1" w:styleId="rvts0">
    <w:name w:val="rvts0"/>
    <w:basedOn w:val="a0"/>
    <w:rsid w:val="006646D6"/>
    <w:rPr>
      <w:rFonts w:ascii="Times New Roman" w:hAnsi="Times New Roman" w:cs="Times New Roman"/>
    </w:rPr>
  </w:style>
  <w:style w:type="character" w:customStyle="1" w:styleId="c7">
    <w:name w:val="c7"/>
    <w:basedOn w:val="a0"/>
    <w:rsid w:val="006646D6"/>
  </w:style>
  <w:style w:type="character" w:customStyle="1" w:styleId="BodyTextChar1">
    <w:name w:val="Body Text Char1"/>
    <w:uiPriority w:val="99"/>
    <w:rsid w:val="006646D6"/>
    <w:rPr>
      <w:rFonts w:hAnsi="Times New Roman"/>
      <w:spacing w:val="8"/>
      <w:shd w:val="clear" w:color="auto" w:fill="FFFFFF"/>
    </w:rPr>
  </w:style>
  <w:style w:type="paragraph" w:customStyle="1" w:styleId="116">
    <w:name w:val="Заголовок №11"/>
    <w:basedOn w:val="a"/>
    <w:uiPriority w:val="99"/>
    <w:rsid w:val="006646D6"/>
    <w:pPr>
      <w:shd w:val="clear" w:color="auto" w:fill="FFFFFF"/>
      <w:suppressAutoHyphens/>
      <w:spacing w:after="540" w:line="240" w:lineRule="atLeast"/>
    </w:pPr>
    <w:rPr>
      <w:rFonts w:ascii="Times New Roman" w:eastAsia="Arial Unicode MS" w:hAnsi="Times New Roman"/>
      <w:b/>
      <w:bCs/>
      <w:spacing w:val="4"/>
      <w:sz w:val="28"/>
      <w:szCs w:val="28"/>
      <w:lang w:val="uk-UA" w:eastAsia="ar-SA"/>
    </w:rPr>
  </w:style>
  <w:style w:type="paragraph" w:customStyle="1" w:styleId="Iauiue1">
    <w:name w:val="Iau?iue1"/>
    <w:uiPriority w:val="99"/>
    <w:rsid w:val="006646D6"/>
    <w:rPr>
      <w:rFonts w:ascii="Times New Roman" w:eastAsia="Times New Roman" w:hAnsi="Times New Roman"/>
      <w:sz w:val="24"/>
      <w:szCs w:val="24"/>
      <w:lang w:val="uk-UA"/>
    </w:rPr>
  </w:style>
  <w:style w:type="paragraph" w:customStyle="1" w:styleId="1ff2">
    <w:name w:val="Знак Знак1 Знак Знак"/>
    <w:basedOn w:val="a"/>
    <w:uiPriority w:val="99"/>
    <w:rsid w:val="006646D6"/>
    <w:pPr>
      <w:spacing w:after="0" w:line="240" w:lineRule="auto"/>
    </w:pPr>
    <w:rPr>
      <w:rFonts w:ascii="Verdana" w:eastAsia="Times New Roman" w:hAnsi="Verdana" w:cs="Verdana"/>
      <w:sz w:val="20"/>
      <w:szCs w:val="20"/>
      <w:lang w:val="en-US"/>
    </w:rPr>
  </w:style>
  <w:style w:type="character" w:customStyle="1" w:styleId="42">
    <w:name w:val="Основной текст (4)_"/>
    <w:basedOn w:val="a0"/>
    <w:link w:val="43"/>
    <w:uiPriority w:val="99"/>
    <w:locked/>
    <w:rsid w:val="006646D6"/>
    <w:rPr>
      <w:sz w:val="16"/>
      <w:szCs w:val="16"/>
      <w:shd w:val="clear" w:color="auto" w:fill="FFFFFF"/>
    </w:rPr>
  </w:style>
  <w:style w:type="paragraph" w:customStyle="1" w:styleId="43">
    <w:name w:val="Основной текст (4)"/>
    <w:basedOn w:val="a"/>
    <w:link w:val="42"/>
    <w:uiPriority w:val="99"/>
    <w:rsid w:val="006646D6"/>
    <w:pPr>
      <w:shd w:val="clear" w:color="auto" w:fill="FFFFFF"/>
      <w:spacing w:after="0" w:line="231" w:lineRule="exact"/>
      <w:jc w:val="center"/>
    </w:pPr>
    <w:rPr>
      <w:sz w:val="16"/>
      <w:szCs w:val="16"/>
      <w:lang w:eastAsia="ru-RU"/>
    </w:rPr>
  </w:style>
  <w:style w:type="paragraph" w:customStyle="1" w:styleId="afff0">
    <w:name w:val="Стиль Знак Знак Знак Знак Знак Знак Знак Знак Знак Знак"/>
    <w:basedOn w:val="a"/>
    <w:uiPriority w:val="99"/>
    <w:rsid w:val="006646D6"/>
    <w:pPr>
      <w:spacing w:after="0" w:line="240" w:lineRule="auto"/>
    </w:pPr>
    <w:rPr>
      <w:rFonts w:ascii="Verdana" w:eastAsia="Times New Roman" w:hAnsi="Verdana" w:cs="Verdana"/>
      <w:sz w:val="20"/>
      <w:szCs w:val="20"/>
      <w:lang w:val="en-US"/>
    </w:rPr>
  </w:style>
  <w:style w:type="paragraph" w:customStyle="1" w:styleId="2d">
    <w:name w:val="Без интервала2"/>
    <w:uiPriority w:val="99"/>
    <w:qFormat/>
    <w:rsid w:val="006646D6"/>
    <w:rPr>
      <w:rFonts w:eastAsia="Times New Roman" w:cs="Calibri"/>
      <w:sz w:val="22"/>
      <w:szCs w:val="22"/>
      <w:lang w:val="uk-UA" w:eastAsia="en-US"/>
    </w:rPr>
  </w:style>
  <w:style w:type="character" w:customStyle="1" w:styleId="afff1">
    <w:name w:val="Основний текст_"/>
    <w:basedOn w:val="a0"/>
    <w:link w:val="afff2"/>
    <w:rsid w:val="006646D6"/>
    <w:rPr>
      <w:rFonts w:ascii="Batang" w:eastAsia="Batang" w:hAnsi="Batang" w:cs="Batang"/>
      <w:sz w:val="24"/>
      <w:szCs w:val="24"/>
      <w:shd w:val="clear" w:color="auto" w:fill="FFFFFF"/>
    </w:rPr>
  </w:style>
  <w:style w:type="paragraph" w:customStyle="1" w:styleId="afff2">
    <w:name w:val="Основний текст"/>
    <w:basedOn w:val="a"/>
    <w:link w:val="afff1"/>
    <w:rsid w:val="006646D6"/>
    <w:pPr>
      <w:shd w:val="clear" w:color="auto" w:fill="FFFFFF"/>
      <w:spacing w:after="0" w:line="346" w:lineRule="exact"/>
      <w:jc w:val="both"/>
    </w:pPr>
    <w:rPr>
      <w:rFonts w:ascii="Batang" w:eastAsia="Batang" w:hAnsi="Batang" w:cs="Batang"/>
      <w:sz w:val="24"/>
      <w:szCs w:val="24"/>
      <w:lang w:eastAsia="ru-RU"/>
    </w:rPr>
  </w:style>
  <w:style w:type="paragraph" w:styleId="afff3">
    <w:name w:val="List Paragraph"/>
    <w:basedOn w:val="a"/>
    <w:uiPriority w:val="34"/>
    <w:qFormat/>
    <w:rsid w:val="006646D6"/>
    <w:pPr>
      <w:spacing w:after="0" w:line="240" w:lineRule="auto"/>
      <w:ind w:left="720"/>
      <w:contextualSpacing/>
    </w:pPr>
    <w:rPr>
      <w:rFonts w:ascii="Times New Roman" w:eastAsia="Times New Roman" w:hAnsi="Times New Roman"/>
      <w:sz w:val="24"/>
      <w:szCs w:val="24"/>
      <w:lang w:eastAsia="ru-RU"/>
    </w:rPr>
  </w:style>
  <w:style w:type="paragraph" w:customStyle="1" w:styleId="afff4">
    <w:name w:val="ТЕКСТ основний"/>
    <w:basedOn w:val="a"/>
    <w:uiPriority w:val="1"/>
    <w:qFormat/>
    <w:rsid w:val="006646D6"/>
    <w:pPr>
      <w:spacing w:before="120" w:after="120" w:line="240" w:lineRule="auto"/>
      <w:ind w:firstLine="709"/>
      <w:jc w:val="both"/>
    </w:pPr>
    <w:rPr>
      <w:rFonts w:ascii="Times New Roman" w:eastAsia="Times New Roman" w:hAnsi="Times New Roman"/>
      <w:sz w:val="28"/>
      <w:szCs w:val="24"/>
      <w:lang w:val="uk-UA" w:eastAsia="ru-RU"/>
    </w:rPr>
  </w:style>
  <w:style w:type="paragraph" w:customStyle="1" w:styleId="117">
    <w:name w:val="Знак Знак Знак1 Знак1"/>
    <w:basedOn w:val="a"/>
    <w:rsid w:val="006646D6"/>
    <w:pPr>
      <w:spacing w:after="0" w:line="240" w:lineRule="auto"/>
    </w:pPr>
    <w:rPr>
      <w:rFonts w:ascii="Verdana" w:eastAsia="Times New Roman" w:hAnsi="Verdana"/>
      <w:sz w:val="20"/>
      <w:szCs w:val="20"/>
      <w:lang w:val="en-US"/>
    </w:rPr>
  </w:style>
  <w:style w:type="paragraph" w:customStyle="1" w:styleId="2e">
    <w:name w:val="заголовок 2"/>
    <w:basedOn w:val="a"/>
    <w:next w:val="a"/>
    <w:rsid w:val="006646D6"/>
    <w:pPr>
      <w:keepNext/>
      <w:tabs>
        <w:tab w:val="left" w:pos="5529"/>
      </w:tabs>
      <w:autoSpaceDE w:val="0"/>
      <w:autoSpaceDN w:val="0"/>
      <w:spacing w:after="0" w:line="240" w:lineRule="auto"/>
    </w:pPr>
    <w:rPr>
      <w:rFonts w:ascii="UkrainianPeterburg" w:eastAsia="Times New Roman" w:hAnsi="UkrainianPeterburg" w:cs="UkrainianPeterburg"/>
      <w:sz w:val="28"/>
      <w:szCs w:val="28"/>
      <w:lang w:val="uk-UA" w:eastAsia="ru-RU"/>
    </w:rPr>
  </w:style>
  <w:style w:type="paragraph" w:customStyle="1" w:styleId="Heading11">
    <w:name w:val="Heading 11"/>
    <w:basedOn w:val="a"/>
    <w:rsid w:val="00E759B9"/>
    <w:pPr>
      <w:spacing w:before="100" w:beforeAutospacing="1" w:after="100" w:afterAutospacing="1" w:line="240" w:lineRule="auto"/>
      <w:outlineLvl w:val="1"/>
    </w:pPr>
    <w:rPr>
      <w:rFonts w:ascii="Arial" w:eastAsia="Times New Roman" w:hAnsi="Arial" w:cs="Arial"/>
      <w:b/>
      <w:bCs/>
      <w:kern w:val="36"/>
      <w:sz w:val="36"/>
      <w:szCs w:val="36"/>
      <w:lang w:eastAsia="ru-RU"/>
    </w:rPr>
  </w:style>
  <w:style w:type="paragraph" w:customStyle="1" w:styleId="Default">
    <w:name w:val="Default"/>
    <w:rsid w:val="002C1671"/>
    <w:pPr>
      <w:autoSpaceDE w:val="0"/>
      <w:autoSpaceDN w:val="0"/>
      <w:adjustRightInd w:val="0"/>
    </w:pPr>
    <w:rPr>
      <w:rFonts w:eastAsia="Times New Roman" w:cs="Calibri"/>
      <w:color w:val="000000"/>
      <w:sz w:val="24"/>
      <w:szCs w:val="24"/>
      <w:lang w:val="uk-UA" w:eastAsia="uk-UA"/>
    </w:rPr>
  </w:style>
  <w:style w:type="paragraph" w:customStyle="1" w:styleId="38">
    <w:name w:val="Абзац списка3"/>
    <w:basedOn w:val="a"/>
    <w:rsid w:val="00BA10B2"/>
    <w:pPr>
      <w:ind w:left="720"/>
    </w:pPr>
    <w:rPr>
      <w:lang w:val="uk-UA"/>
    </w:rPr>
  </w:style>
  <w:style w:type="character" w:customStyle="1" w:styleId="afd">
    <w:name w:val="Основной текст_"/>
    <w:basedOn w:val="a0"/>
    <w:link w:val="1f"/>
    <w:rsid w:val="004A0F54"/>
    <w:rPr>
      <w:rFonts w:ascii="Times New Roman" w:eastAsia="Times New Roman" w:hAnsi="Times New Roman"/>
      <w:sz w:val="28"/>
      <w:szCs w:val="28"/>
      <w:lang w:val="uk-UA"/>
    </w:rPr>
  </w:style>
  <w:style w:type="paragraph" w:customStyle="1" w:styleId="118">
    <w:name w:val="Знак Знак Знак11"/>
    <w:basedOn w:val="a"/>
    <w:rsid w:val="00C62095"/>
    <w:pPr>
      <w:spacing w:after="0" w:line="240" w:lineRule="auto"/>
    </w:pPr>
    <w:rPr>
      <w:rFonts w:ascii="Verdana" w:eastAsia="Times New Roman" w:hAnsi="Verdana"/>
      <w:sz w:val="20"/>
      <w:szCs w:val="20"/>
      <w:lang w:val="en-US"/>
    </w:rPr>
  </w:style>
  <w:style w:type="character" w:styleId="afff5">
    <w:name w:val="Intense Emphasis"/>
    <w:basedOn w:val="a0"/>
    <w:uiPriority w:val="21"/>
    <w:qFormat/>
    <w:rsid w:val="00C20CA6"/>
    <w:rPr>
      <w:b/>
      <w:bCs/>
      <w:i/>
      <w:iCs/>
      <w:color w:val="4F81BD"/>
    </w:rPr>
  </w:style>
  <w:style w:type="paragraph" w:styleId="afff6">
    <w:name w:val="No Spacing"/>
    <w:uiPriority w:val="1"/>
    <w:qFormat/>
    <w:rsid w:val="0013353F"/>
    <w:rPr>
      <w:rFonts w:cs="Calibri"/>
      <w:sz w:val="22"/>
      <w:szCs w:val="22"/>
      <w:lang w:val="uk-UA" w:eastAsia="en-US"/>
    </w:rPr>
  </w:style>
  <w:style w:type="paragraph" w:customStyle="1" w:styleId="Iiiaeuiue">
    <w:name w:val="Ii?iaeuiue"/>
    <w:rsid w:val="007E6295"/>
    <w:rPr>
      <w:rFonts w:ascii="Times New Roman" w:hAnsi="Times New Roman"/>
      <w:sz w:val="28"/>
      <w:szCs w:val="28"/>
    </w:rPr>
  </w:style>
  <w:style w:type="paragraph" w:customStyle="1" w:styleId="1ff3">
    <w:name w:val="Знак Знак Знак1"/>
    <w:basedOn w:val="a"/>
    <w:rsid w:val="005B53E7"/>
    <w:pPr>
      <w:spacing w:after="0" w:line="240" w:lineRule="auto"/>
    </w:pPr>
    <w:rPr>
      <w:rFonts w:ascii="Verdana" w:eastAsia="Times New Roman" w:hAnsi="Verdana"/>
      <w:sz w:val="20"/>
      <w:szCs w:val="20"/>
      <w:lang w:val="en-US"/>
    </w:rPr>
  </w:style>
  <w:style w:type="paragraph" w:styleId="HTML">
    <w:name w:val="HTML Preformatted"/>
    <w:basedOn w:val="a"/>
    <w:link w:val="HTML0"/>
    <w:rsid w:val="00E11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rsid w:val="00E11D8C"/>
    <w:rPr>
      <w:rFonts w:ascii="Courier New" w:eastAsia="Times New Roman" w:hAnsi="Courier New" w:cs="Courier New"/>
      <w:lang w:val="uk-UA" w:eastAsia="uk-UA"/>
    </w:rPr>
  </w:style>
  <w:style w:type="character" w:customStyle="1" w:styleId="z-label">
    <w:name w:val="z-label"/>
    <w:basedOn w:val="a0"/>
    <w:rsid w:val="00435C19"/>
  </w:style>
  <w:style w:type="character" w:customStyle="1" w:styleId="FontStyle19">
    <w:name w:val="Font Style19"/>
    <w:uiPriority w:val="99"/>
    <w:rsid w:val="00255925"/>
    <w:rPr>
      <w:rFonts w:ascii="Times New Roman" w:hAnsi="Times New Roman" w:cs="Times New Roman" w:hint="default"/>
      <w:color w:val="000000"/>
      <w:sz w:val="26"/>
      <w:szCs w:val="26"/>
    </w:rPr>
  </w:style>
  <w:style w:type="paragraph" w:customStyle="1" w:styleId="1ff4">
    <w:name w:val="Основний текст1"/>
    <w:basedOn w:val="a"/>
    <w:rsid w:val="004C4AF2"/>
    <w:pPr>
      <w:shd w:val="clear" w:color="auto" w:fill="FFFFFF"/>
      <w:suppressAutoHyphens/>
      <w:spacing w:before="780" w:after="60" w:line="307" w:lineRule="exact"/>
      <w:jc w:val="both"/>
    </w:pPr>
    <w:rPr>
      <w:rFonts w:ascii="Times New Roman" w:eastAsia="Times New Roman" w:hAnsi="Times New Roman"/>
      <w:kern w:val="1"/>
      <w:sz w:val="26"/>
      <w:szCs w:val="26"/>
      <w:lang w:eastAsia="ar-SA"/>
    </w:rPr>
  </w:style>
  <w:style w:type="character" w:customStyle="1" w:styleId="afff7">
    <w:name w:val="Звичайний (веб) Знак Знак"/>
    <w:aliases w:val="Обычный (Web)1 Знак,Обычный (Web)11 Знак1,Обычный (Web)11 Знак Знак,Обычный (веб) Знак Знак Знак Знак Знак Знак Знак Знак Знак Знак Знак Знак Знак,Обычный (веб)1 Знак,Обычный (веб)2 Знак"/>
    <w:uiPriority w:val="99"/>
    <w:rsid w:val="00805994"/>
    <w:rPr>
      <w:sz w:val="24"/>
      <w:szCs w:val="24"/>
    </w:rPr>
  </w:style>
  <w:style w:type="paragraph" w:customStyle="1" w:styleId="s3">
    <w:name w:val="s3"/>
    <w:basedOn w:val="a"/>
    <w:rsid w:val="000955C8"/>
    <w:pPr>
      <w:spacing w:before="100" w:beforeAutospacing="1" w:after="100" w:afterAutospacing="1" w:line="240" w:lineRule="auto"/>
    </w:pPr>
    <w:rPr>
      <w:rFonts w:ascii="Times New Roman" w:eastAsia="Times New Roman" w:hAnsi="Times New Roman"/>
      <w:sz w:val="24"/>
      <w:szCs w:val="24"/>
      <w:lang w:val="uk-UA" w:eastAsia="uk-UA"/>
    </w:rPr>
  </w:style>
  <w:style w:type="character" w:customStyle="1" w:styleId="FontStyle17">
    <w:name w:val="Font Style17"/>
    <w:uiPriority w:val="99"/>
    <w:rsid w:val="000955C8"/>
    <w:rPr>
      <w:rFonts w:ascii="Times New Roman" w:hAnsi="Times New Roman" w:cs="Times New Roman"/>
      <w:sz w:val="26"/>
      <w:szCs w:val="26"/>
    </w:rPr>
  </w:style>
  <w:style w:type="paragraph" w:customStyle="1" w:styleId="Standard">
    <w:name w:val="Standard"/>
    <w:rsid w:val="00EB2FF4"/>
    <w:pPr>
      <w:widowControl w:val="0"/>
      <w:suppressAutoHyphens/>
      <w:textAlignment w:val="baseline"/>
    </w:pPr>
    <w:rPr>
      <w:rFonts w:ascii="Times New Roman" w:eastAsia="Andale Sans UI" w:hAnsi="Times New Roman" w:cs="Tahoma"/>
      <w:kern w:val="1"/>
      <w:sz w:val="24"/>
      <w:szCs w:val="24"/>
      <w:lang w:val="de-DE" w:eastAsia="fa-IR" w:bidi="fa-IR"/>
    </w:rPr>
  </w:style>
  <w:style w:type="paragraph" w:customStyle="1" w:styleId="0">
    <w:name w:val="Обычный + уплотненный на  0"/>
    <w:basedOn w:val="a"/>
    <w:rsid w:val="009104EF"/>
    <w:pPr>
      <w:widowControl w:val="0"/>
      <w:suppressAutoHyphens/>
      <w:spacing w:after="0" w:line="100" w:lineRule="atLeast"/>
      <w:ind w:firstLine="720"/>
      <w:jc w:val="both"/>
    </w:pPr>
    <w:rPr>
      <w:rFonts w:ascii="Times New Roman" w:eastAsia="Times New Roman" w:hAnsi="Times New Roman"/>
      <w:bCs/>
      <w:spacing w:val="-6"/>
      <w:kern w:val="1"/>
      <w:sz w:val="28"/>
      <w:szCs w:val="28"/>
      <w:lang w:val="uk-UA" w:eastAsia="ar-SA"/>
    </w:rPr>
  </w:style>
  <w:style w:type="character" w:styleId="afff8">
    <w:name w:val="annotation reference"/>
    <w:basedOn w:val="a0"/>
    <w:uiPriority w:val="99"/>
    <w:semiHidden/>
    <w:unhideWhenUsed/>
    <w:rsid w:val="00E82DAF"/>
    <w:rPr>
      <w:sz w:val="16"/>
      <w:szCs w:val="16"/>
    </w:rPr>
  </w:style>
  <w:style w:type="paragraph" w:styleId="afff9">
    <w:name w:val="annotation text"/>
    <w:basedOn w:val="a"/>
    <w:link w:val="afffa"/>
    <w:uiPriority w:val="99"/>
    <w:semiHidden/>
    <w:unhideWhenUsed/>
    <w:rsid w:val="00E82DAF"/>
    <w:pPr>
      <w:spacing w:line="240" w:lineRule="auto"/>
    </w:pPr>
    <w:rPr>
      <w:sz w:val="20"/>
      <w:szCs w:val="20"/>
    </w:rPr>
  </w:style>
  <w:style w:type="character" w:customStyle="1" w:styleId="afffa">
    <w:name w:val="Текст примечания Знак"/>
    <w:basedOn w:val="a0"/>
    <w:link w:val="afff9"/>
    <w:uiPriority w:val="99"/>
    <w:semiHidden/>
    <w:rsid w:val="00E82DAF"/>
    <w:rPr>
      <w:lang w:eastAsia="en-US"/>
    </w:rPr>
  </w:style>
  <w:style w:type="paragraph" w:styleId="afffb">
    <w:name w:val="annotation subject"/>
    <w:basedOn w:val="afff9"/>
    <w:next w:val="afff9"/>
    <w:link w:val="afffc"/>
    <w:uiPriority w:val="99"/>
    <w:semiHidden/>
    <w:unhideWhenUsed/>
    <w:rsid w:val="00E82DAF"/>
    <w:rPr>
      <w:b/>
      <w:bCs/>
    </w:rPr>
  </w:style>
  <w:style w:type="character" w:customStyle="1" w:styleId="afffc">
    <w:name w:val="Тема примечания Знак"/>
    <w:basedOn w:val="afffa"/>
    <w:link w:val="afffb"/>
    <w:uiPriority w:val="99"/>
    <w:semiHidden/>
    <w:rsid w:val="00E82DAF"/>
    <w:rPr>
      <w:b/>
      <w:bCs/>
      <w:lang w:eastAsia="en-US"/>
    </w:rPr>
  </w:style>
  <w:style w:type="paragraph" w:styleId="afffd">
    <w:name w:val="Revision"/>
    <w:hidden/>
    <w:uiPriority w:val="99"/>
    <w:semiHidden/>
    <w:rsid w:val="00E82DAF"/>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42023579">
      <w:bodyDiv w:val="1"/>
      <w:marLeft w:val="0"/>
      <w:marRight w:val="0"/>
      <w:marTop w:val="0"/>
      <w:marBottom w:val="0"/>
      <w:divBdr>
        <w:top w:val="none" w:sz="0" w:space="0" w:color="auto"/>
        <w:left w:val="none" w:sz="0" w:space="0" w:color="auto"/>
        <w:bottom w:val="none" w:sz="0" w:space="0" w:color="auto"/>
        <w:right w:val="none" w:sz="0" w:space="0" w:color="auto"/>
      </w:divBdr>
    </w:div>
    <w:div w:id="112794510">
      <w:bodyDiv w:val="1"/>
      <w:marLeft w:val="0"/>
      <w:marRight w:val="0"/>
      <w:marTop w:val="0"/>
      <w:marBottom w:val="0"/>
      <w:divBdr>
        <w:top w:val="none" w:sz="0" w:space="0" w:color="auto"/>
        <w:left w:val="none" w:sz="0" w:space="0" w:color="auto"/>
        <w:bottom w:val="none" w:sz="0" w:space="0" w:color="auto"/>
        <w:right w:val="none" w:sz="0" w:space="0" w:color="auto"/>
      </w:divBdr>
    </w:div>
    <w:div w:id="139348086">
      <w:bodyDiv w:val="1"/>
      <w:marLeft w:val="0"/>
      <w:marRight w:val="0"/>
      <w:marTop w:val="0"/>
      <w:marBottom w:val="0"/>
      <w:divBdr>
        <w:top w:val="none" w:sz="0" w:space="0" w:color="auto"/>
        <w:left w:val="none" w:sz="0" w:space="0" w:color="auto"/>
        <w:bottom w:val="none" w:sz="0" w:space="0" w:color="auto"/>
        <w:right w:val="none" w:sz="0" w:space="0" w:color="auto"/>
      </w:divBdr>
    </w:div>
    <w:div w:id="316764730">
      <w:bodyDiv w:val="1"/>
      <w:marLeft w:val="0"/>
      <w:marRight w:val="0"/>
      <w:marTop w:val="0"/>
      <w:marBottom w:val="0"/>
      <w:divBdr>
        <w:top w:val="none" w:sz="0" w:space="0" w:color="auto"/>
        <w:left w:val="none" w:sz="0" w:space="0" w:color="auto"/>
        <w:bottom w:val="none" w:sz="0" w:space="0" w:color="auto"/>
        <w:right w:val="none" w:sz="0" w:space="0" w:color="auto"/>
      </w:divBdr>
    </w:div>
    <w:div w:id="378358499">
      <w:bodyDiv w:val="1"/>
      <w:marLeft w:val="0"/>
      <w:marRight w:val="0"/>
      <w:marTop w:val="0"/>
      <w:marBottom w:val="0"/>
      <w:divBdr>
        <w:top w:val="none" w:sz="0" w:space="0" w:color="auto"/>
        <w:left w:val="none" w:sz="0" w:space="0" w:color="auto"/>
        <w:bottom w:val="none" w:sz="0" w:space="0" w:color="auto"/>
        <w:right w:val="none" w:sz="0" w:space="0" w:color="auto"/>
      </w:divBdr>
    </w:div>
    <w:div w:id="507333301">
      <w:bodyDiv w:val="1"/>
      <w:marLeft w:val="0"/>
      <w:marRight w:val="0"/>
      <w:marTop w:val="0"/>
      <w:marBottom w:val="0"/>
      <w:divBdr>
        <w:top w:val="none" w:sz="0" w:space="0" w:color="auto"/>
        <w:left w:val="none" w:sz="0" w:space="0" w:color="auto"/>
        <w:bottom w:val="none" w:sz="0" w:space="0" w:color="auto"/>
        <w:right w:val="none" w:sz="0" w:space="0" w:color="auto"/>
      </w:divBdr>
    </w:div>
    <w:div w:id="509874917">
      <w:bodyDiv w:val="1"/>
      <w:marLeft w:val="0"/>
      <w:marRight w:val="0"/>
      <w:marTop w:val="0"/>
      <w:marBottom w:val="0"/>
      <w:divBdr>
        <w:top w:val="none" w:sz="0" w:space="0" w:color="auto"/>
        <w:left w:val="none" w:sz="0" w:space="0" w:color="auto"/>
        <w:bottom w:val="none" w:sz="0" w:space="0" w:color="auto"/>
        <w:right w:val="none" w:sz="0" w:space="0" w:color="auto"/>
      </w:divBdr>
    </w:div>
    <w:div w:id="663045694">
      <w:bodyDiv w:val="1"/>
      <w:marLeft w:val="0"/>
      <w:marRight w:val="0"/>
      <w:marTop w:val="0"/>
      <w:marBottom w:val="0"/>
      <w:divBdr>
        <w:top w:val="none" w:sz="0" w:space="0" w:color="auto"/>
        <w:left w:val="none" w:sz="0" w:space="0" w:color="auto"/>
        <w:bottom w:val="none" w:sz="0" w:space="0" w:color="auto"/>
        <w:right w:val="none" w:sz="0" w:space="0" w:color="auto"/>
      </w:divBdr>
    </w:div>
    <w:div w:id="810681913">
      <w:bodyDiv w:val="1"/>
      <w:marLeft w:val="0"/>
      <w:marRight w:val="0"/>
      <w:marTop w:val="0"/>
      <w:marBottom w:val="0"/>
      <w:divBdr>
        <w:top w:val="none" w:sz="0" w:space="0" w:color="auto"/>
        <w:left w:val="none" w:sz="0" w:space="0" w:color="auto"/>
        <w:bottom w:val="none" w:sz="0" w:space="0" w:color="auto"/>
        <w:right w:val="none" w:sz="0" w:space="0" w:color="auto"/>
      </w:divBdr>
    </w:div>
    <w:div w:id="836195527">
      <w:bodyDiv w:val="1"/>
      <w:marLeft w:val="0"/>
      <w:marRight w:val="0"/>
      <w:marTop w:val="0"/>
      <w:marBottom w:val="0"/>
      <w:divBdr>
        <w:top w:val="none" w:sz="0" w:space="0" w:color="auto"/>
        <w:left w:val="none" w:sz="0" w:space="0" w:color="auto"/>
        <w:bottom w:val="none" w:sz="0" w:space="0" w:color="auto"/>
        <w:right w:val="none" w:sz="0" w:space="0" w:color="auto"/>
      </w:divBdr>
    </w:div>
    <w:div w:id="935016124">
      <w:bodyDiv w:val="1"/>
      <w:marLeft w:val="0"/>
      <w:marRight w:val="0"/>
      <w:marTop w:val="0"/>
      <w:marBottom w:val="0"/>
      <w:divBdr>
        <w:top w:val="none" w:sz="0" w:space="0" w:color="auto"/>
        <w:left w:val="none" w:sz="0" w:space="0" w:color="auto"/>
        <w:bottom w:val="none" w:sz="0" w:space="0" w:color="auto"/>
        <w:right w:val="none" w:sz="0" w:space="0" w:color="auto"/>
      </w:divBdr>
    </w:div>
    <w:div w:id="1240600959">
      <w:bodyDiv w:val="1"/>
      <w:marLeft w:val="0"/>
      <w:marRight w:val="0"/>
      <w:marTop w:val="0"/>
      <w:marBottom w:val="0"/>
      <w:divBdr>
        <w:top w:val="none" w:sz="0" w:space="0" w:color="auto"/>
        <w:left w:val="none" w:sz="0" w:space="0" w:color="auto"/>
        <w:bottom w:val="none" w:sz="0" w:space="0" w:color="auto"/>
        <w:right w:val="none" w:sz="0" w:space="0" w:color="auto"/>
      </w:divBdr>
    </w:div>
    <w:div w:id="1378815836">
      <w:bodyDiv w:val="1"/>
      <w:marLeft w:val="0"/>
      <w:marRight w:val="0"/>
      <w:marTop w:val="0"/>
      <w:marBottom w:val="0"/>
      <w:divBdr>
        <w:top w:val="none" w:sz="0" w:space="0" w:color="auto"/>
        <w:left w:val="none" w:sz="0" w:space="0" w:color="auto"/>
        <w:bottom w:val="none" w:sz="0" w:space="0" w:color="auto"/>
        <w:right w:val="none" w:sz="0" w:space="0" w:color="auto"/>
      </w:divBdr>
    </w:div>
    <w:div w:id="1417283342">
      <w:bodyDiv w:val="1"/>
      <w:marLeft w:val="0"/>
      <w:marRight w:val="0"/>
      <w:marTop w:val="0"/>
      <w:marBottom w:val="0"/>
      <w:divBdr>
        <w:top w:val="none" w:sz="0" w:space="0" w:color="auto"/>
        <w:left w:val="none" w:sz="0" w:space="0" w:color="auto"/>
        <w:bottom w:val="none" w:sz="0" w:space="0" w:color="auto"/>
        <w:right w:val="none" w:sz="0" w:space="0" w:color="auto"/>
      </w:divBdr>
    </w:div>
    <w:div w:id="1460880963">
      <w:bodyDiv w:val="1"/>
      <w:marLeft w:val="0"/>
      <w:marRight w:val="0"/>
      <w:marTop w:val="0"/>
      <w:marBottom w:val="0"/>
      <w:divBdr>
        <w:top w:val="none" w:sz="0" w:space="0" w:color="auto"/>
        <w:left w:val="none" w:sz="0" w:space="0" w:color="auto"/>
        <w:bottom w:val="none" w:sz="0" w:space="0" w:color="auto"/>
        <w:right w:val="none" w:sz="0" w:space="0" w:color="auto"/>
      </w:divBdr>
    </w:div>
    <w:div w:id="1464811383">
      <w:bodyDiv w:val="1"/>
      <w:marLeft w:val="0"/>
      <w:marRight w:val="0"/>
      <w:marTop w:val="0"/>
      <w:marBottom w:val="0"/>
      <w:divBdr>
        <w:top w:val="none" w:sz="0" w:space="0" w:color="auto"/>
        <w:left w:val="none" w:sz="0" w:space="0" w:color="auto"/>
        <w:bottom w:val="none" w:sz="0" w:space="0" w:color="auto"/>
        <w:right w:val="none" w:sz="0" w:space="0" w:color="auto"/>
      </w:divBdr>
    </w:div>
    <w:div w:id="1612200257">
      <w:bodyDiv w:val="1"/>
      <w:marLeft w:val="0"/>
      <w:marRight w:val="0"/>
      <w:marTop w:val="0"/>
      <w:marBottom w:val="0"/>
      <w:divBdr>
        <w:top w:val="none" w:sz="0" w:space="0" w:color="auto"/>
        <w:left w:val="none" w:sz="0" w:space="0" w:color="auto"/>
        <w:bottom w:val="none" w:sz="0" w:space="0" w:color="auto"/>
        <w:right w:val="none" w:sz="0" w:space="0" w:color="auto"/>
      </w:divBdr>
    </w:div>
    <w:div w:id="1625771815">
      <w:bodyDiv w:val="1"/>
      <w:marLeft w:val="0"/>
      <w:marRight w:val="0"/>
      <w:marTop w:val="0"/>
      <w:marBottom w:val="0"/>
      <w:divBdr>
        <w:top w:val="none" w:sz="0" w:space="0" w:color="auto"/>
        <w:left w:val="none" w:sz="0" w:space="0" w:color="auto"/>
        <w:bottom w:val="none" w:sz="0" w:space="0" w:color="auto"/>
        <w:right w:val="none" w:sz="0" w:space="0" w:color="auto"/>
      </w:divBdr>
    </w:div>
    <w:div w:id="1797026269">
      <w:bodyDiv w:val="1"/>
      <w:marLeft w:val="0"/>
      <w:marRight w:val="0"/>
      <w:marTop w:val="0"/>
      <w:marBottom w:val="0"/>
      <w:divBdr>
        <w:top w:val="none" w:sz="0" w:space="0" w:color="auto"/>
        <w:left w:val="none" w:sz="0" w:space="0" w:color="auto"/>
        <w:bottom w:val="none" w:sz="0" w:space="0" w:color="auto"/>
        <w:right w:val="none" w:sz="0" w:space="0" w:color="auto"/>
      </w:divBdr>
    </w:div>
    <w:div w:id="1825583914">
      <w:bodyDiv w:val="1"/>
      <w:marLeft w:val="0"/>
      <w:marRight w:val="0"/>
      <w:marTop w:val="0"/>
      <w:marBottom w:val="0"/>
      <w:divBdr>
        <w:top w:val="none" w:sz="0" w:space="0" w:color="auto"/>
        <w:left w:val="none" w:sz="0" w:space="0" w:color="auto"/>
        <w:bottom w:val="none" w:sz="0" w:space="0" w:color="auto"/>
        <w:right w:val="none" w:sz="0" w:space="0" w:color="auto"/>
      </w:divBdr>
    </w:div>
    <w:div w:id="1829515949">
      <w:bodyDiv w:val="1"/>
      <w:marLeft w:val="0"/>
      <w:marRight w:val="0"/>
      <w:marTop w:val="0"/>
      <w:marBottom w:val="0"/>
      <w:divBdr>
        <w:top w:val="none" w:sz="0" w:space="0" w:color="auto"/>
        <w:left w:val="none" w:sz="0" w:space="0" w:color="auto"/>
        <w:bottom w:val="none" w:sz="0" w:space="0" w:color="auto"/>
        <w:right w:val="none" w:sz="0" w:space="0" w:color="auto"/>
      </w:divBdr>
    </w:div>
    <w:div w:id="1844933558">
      <w:bodyDiv w:val="1"/>
      <w:marLeft w:val="0"/>
      <w:marRight w:val="0"/>
      <w:marTop w:val="0"/>
      <w:marBottom w:val="0"/>
      <w:divBdr>
        <w:top w:val="none" w:sz="0" w:space="0" w:color="auto"/>
        <w:left w:val="none" w:sz="0" w:space="0" w:color="auto"/>
        <w:bottom w:val="none" w:sz="0" w:space="0" w:color="auto"/>
        <w:right w:val="none" w:sz="0" w:space="0" w:color="auto"/>
      </w:divBdr>
    </w:div>
    <w:div w:id="1894191130">
      <w:bodyDiv w:val="1"/>
      <w:marLeft w:val="0"/>
      <w:marRight w:val="0"/>
      <w:marTop w:val="0"/>
      <w:marBottom w:val="0"/>
      <w:divBdr>
        <w:top w:val="none" w:sz="0" w:space="0" w:color="auto"/>
        <w:left w:val="none" w:sz="0" w:space="0" w:color="auto"/>
        <w:bottom w:val="none" w:sz="0" w:space="0" w:color="auto"/>
        <w:right w:val="none" w:sz="0" w:space="0" w:color="auto"/>
      </w:divBdr>
    </w:div>
    <w:div w:id="1914772928">
      <w:bodyDiv w:val="1"/>
      <w:marLeft w:val="0"/>
      <w:marRight w:val="0"/>
      <w:marTop w:val="0"/>
      <w:marBottom w:val="0"/>
      <w:divBdr>
        <w:top w:val="none" w:sz="0" w:space="0" w:color="auto"/>
        <w:left w:val="none" w:sz="0" w:space="0" w:color="auto"/>
        <w:bottom w:val="none" w:sz="0" w:space="0" w:color="auto"/>
        <w:right w:val="none" w:sz="0" w:space="0" w:color="auto"/>
      </w:divBdr>
    </w:div>
    <w:div w:id="1922981730">
      <w:bodyDiv w:val="1"/>
      <w:marLeft w:val="0"/>
      <w:marRight w:val="0"/>
      <w:marTop w:val="0"/>
      <w:marBottom w:val="0"/>
      <w:divBdr>
        <w:top w:val="none" w:sz="0" w:space="0" w:color="auto"/>
        <w:left w:val="none" w:sz="0" w:space="0" w:color="auto"/>
        <w:bottom w:val="none" w:sz="0" w:space="0" w:color="auto"/>
        <w:right w:val="none" w:sz="0" w:space="0" w:color="auto"/>
      </w:divBdr>
    </w:div>
    <w:div w:id="1945990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image" Target="media/image11.png"/><Relationship Id="rId42" Type="http://schemas.openxmlformats.org/officeDocument/2006/relationships/package" Target="embeddings/______Microsoft_Office_PowerPoint10.sldx"/><Relationship Id="rId47" Type="http://schemas.openxmlformats.org/officeDocument/2006/relationships/image" Target="media/image24.emf"/><Relationship Id="rId63" Type="http://schemas.openxmlformats.org/officeDocument/2006/relationships/image" Target="media/image32.emf"/><Relationship Id="rId68" Type="http://schemas.openxmlformats.org/officeDocument/2006/relationships/image" Target="media/image35.emf"/><Relationship Id="rId84" Type="http://schemas.openxmlformats.org/officeDocument/2006/relationships/image" Target="media/image46.png"/><Relationship Id="rId89" Type="http://schemas.openxmlformats.org/officeDocument/2006/relationships/hyperlink" Target="https://cabinet.tax.gov.ua/news/" TargetMode="External"/><Relationship Id="rId112" Type="http://schemas.openxmlformats.org/officeDocument/2006/relationships/header" Target="header1.xml"/><Relationship Id="rId16" Type="http://schemas.openxmlformats.org/officeDocument/2006/relationships/image" Target="media/image8.png"/><Relationship Id="rId107" Type="http://schemas.openxmlformats.org/officeDocument/2006/relationships/image" Target="media/image61.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6.emf"/><Relationship Id="rId37" Type="http://schemas.openxmlformats.org/officeDocument/2006/relationships/image" Target="media/image19.emf"/><Relationship Id="rId40" Type="http://schemas.openxmlformats.org/officeDocument/2006/relationships/package" Target="embeddings/______Microsoft_Office_PowerPoint9.sldx"/><Relationship Id="rId45" Type="http://schemas.openxmlformats.org/officeDocument/2006/relationships/image" Target="media/image23.emf"/><Relationship Id="rId53" Type="http://schemas.openxmlformats.org/officeDocument/2006/relationships/image" Target="media/image27.emf"/><Relationship Id="rId58" Type="http://schemas.openxmlformats.org/officeDocument/2006/relationships/package" Target="embeddings/______Microsoft_Office_PowerPoint18.sldx"/><Relationship Id="rId66" Type="http://schemas.openxmlformats.org/officeDocument/2006/relationships/image" Target="media/image34.emf"/><Relationship Id="rId74" Type="http://schemas.openxmlformats.org/officeDocument/2006/relationships/image" Target="media/image38.emf"/><Relationship Id="rId79" Type="http://schemas.openxmlformats.org/officeDocument/2006/relationships/image" Target="media/image41.png"/><Relationship Id="rId87" Type="http://schemas.openxmlformats.org/officeDocument/2006/relationships/image" Target="media/image48.png"/><Relationship Id="rId102" Type="http://schemas.openxmlformats.org/officeDocument/2006/relationships/image" Target="media/image56.png"/><Relationship Id="rId110"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31.emf"/><Relationship Id="rId82" Type="http://schemas.openxmlformats.org/officeDocument/2006/relationships/image" Target="media/image44.png"/><Relationship Id="rId90" Type="http://schemas.openxmlformats.org/officeDocument/2006/relationships/chart" Target="charts/chart10.xml"/><Relationship Id="rId95" Type="http://schemas.openxmlformats.org/officeDocument/2006/relationships/image" Target="media/image50.jpeg"/><Relationship Id="rId19" Type="http://schemas.openxmlformats.org/officeDocument/2006/relationships/chart" Target="charts/chart4.xml"/><Relationship Id="rId14" Type="http://schemas.openxmlformats.org/officeDocument/2006/relationships/chart" Target="charts/chart2.xml"/><Relationship Id="rId22" Type="http://schemas.openxmlformats.org/officeDocument/2006/relationships/chart" Target="charts/chart5.xml"/><Relationship Id="rId27" Type="http://schemas.openxmlformats.org/officeDocument/2006/relationships/chart" Target="charts/chart8.xml"/><Relationship Id="rId30" Type="http://schemas.openxmlformats.org/officeDocument/2006/relationships/image" Target="media/image15.emf"/><Relationship Id="rId35" Type="http://schemas.openxmlformats.org/officeDocument/2006/relationships/image" Target="media/image18.emf"/><Relationship Id="rId43" Type="http://schemas.openxmlformats.org/officeDocument/2006/relationships/image" Target="media/image22.emf"/><Relationship Id="rId48" Type="http://schemas.openxmlformats.org/officeDocument/2006/relationships/package" Target="embeddings/______Microsoft_Office_PowerPoint13.sldx"/><Relationship Id="rId56" Type="http://schemas.openxmlformats.org/officeDocument/2006/relationships/package" Target="embeddings/______Microsoft_Office_PowerPoint17.sldx"/><Relationship Id="rId64" Type="http://schemas.openxmlformats.org/officeDocument/2006/relationships/package" Target="embeddings/______Microsoft_Office_PowerPoint21.sldx"/><Relationship Id="rId69" Type="http://schemas.openxmlformats.org/officeDocument/2006/relationships/package" Target="embeddings/______Microsoft_Office_PowerPoint23.sldx"/><Relationship Id="rId77" Type="http://schemas.openxmlformats.org/officeDocument/2006/relationships/image" Target="media/image40.png"/><Relationship Id="rId100" Type="http://schemas.openxmlformats.org/officeDocument/2006/relationships/image" Target="media/image54.png"/><Relationship Id="rId105" Type="http://schemas.openxmlformats.org/officeDocument/2006/relationships/image" Target="media/image59.png"/><Relationship Id="rId113" Type="http://schemas.openxmlformats.org/officeDocument/2006/relationships/fontTable" Target="fontTable.xml"/><Relationship Id="rId118"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image" Target="media/image26.emf"/><Relationship Id="rId72" Type="http://schemas.openxmlformats.org/officeDocument/2006/relationships/image" Target="media/image37.emf"/><Relationship Id="rId80" Type="http://schemas.openxmlformats.org/officeDocument/2006/relationships/image" Target="media/image42.png"/><Relationship Id="rId85" Type="http://schemas.openxmlformats.org/officeDocument/2006/relationships/image" Target="media/image47.png"/><Relationship Id="rId93" Type="http://schemas.openxmlformats.org/officeDocument/2006/relationships/hyperlink" Target="http://tax.gov.ua/datasets.php?q=" TargetMode="External"/><Relationship Id="rId98"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3.png"/><Relationship Id="rId33" Type="http://schemas.openxmlformats.org/officeDocument/2006/relationships/package" Target="embeddings/______Microsoft_Office_PowerPoint6.sldx"/><Relationship Id="rId38" Type="http://schemas.openxmlformats.org/officeDocument/2006/relationships/package" Target="embeddings/______Microsoft_Office_PowerPoint8.sldx"/><Relationship Id="rId46" Type="http://schemas.openxmlformats.org/officeDocument/2006/relationships/package" Target="embeddings/______Microsoft_Office_PowerPoint12.sldx"/><Relationship Id="rId59" Type="http://schemas.openxmlformats.org/officeDocument/2006/relationships/image" Target="media/image30.emf"/><Relationship Id="rId67" Type="http://schemas.openxmlformats.org/officeDocument/2006/relationships/package" Target="embeddings/______Microsoft_Office_PowerPoint22.sldx"/><Relationship Id="rId103" Type="http://schemas.openxmlformats.org/officeDocument/2006/relationships/image" Target="media/image57.png"/><Relationship Id="rId108" Type="http://schemas.openxmlformats.org/officeDocument/2006/relationships/image" Target="media/image62.png"/><Relationship Id="rId20" Type="http://schemas.openxmlformats.org/officeDocument/2006/relationships/image" Target="media/image10.png"/><Relationship Id="rId41" Type="http://schemas.openxmlformats.org/officeDocument/2006/relationships/image" Target="media/image21.emf"/><Relationship Id="rId54" Type="http://schemas.openxmlformats.org/officeDocument/2006/relationships/package" Target="embeddings/______Microsoft_Office_PowerPoint16.sldx"/><Relationship Id="rId62" Type="http://schemas.openxmlformats.org/officeDocument/2006/relationships/package" Target="embeddings/______Microsoft_Office_PowerPoint20.sldx"/><Relationship Id="rId70" Type="http://schemas.openxmlformats.org/officeDocument/2006/relationships/image" Target="media/image36.emf"/><Relationship Id="rId75" Type="http://schemas.openxmlformats.org/officeDocument/2006/relationships/package" Target="embeddings/______Microsoft_Office_PowerPoint26.sldx"/><Relationship Id="rId83" Type="http://schemas.openxmlformats.org/officeDocument/2006/relationships/image" Target="media/image45.png"/><Relationship Id="rId88" Type="http://schemas.openxmlformats.org/officeDocument/2006/relationships/hyperlink" Target="https://tax.gov.ua/media-tsentr/novini/413345.html" TargetMode="External"/><Relationship Id="rId91" Type="http://schemas.openxmlformats.org/officeDocument/2006/relationships/chart" Target="charts/chart11.xml"/><Relationship Id="rId96" Type="http://schemas.openxmlformats.org/officeDocument/2006/relationships/image" Target="media/image51.jpeg"/><Relationship Id="rId111"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chart" Target="charts/chart6.xml"/><Relationship Id="rId28" Type="http://schemas.openxmlformats.org/officeDocument/2006/relationships/image" Target="media/image14.emf"/><Relationship Id="rId36" Type="http://schemas.openxmlformats.org/officeDocument/2006/relationships/package" Target="embeddings/______Microsoft_Office_PowerPoint7.sldx"/><Relationship Id="rId49" Type="http://schemas.openxmlformats.org/officeDocument/2006/relationships/image" Target="media/image25.emf"/><Relationship Id="rId57" Type="http://schemas.openxmlformats.org/officeDocument/2006/relationships/image" Target="media/image29.emf"/><Relationship Id="rId106" Type="http://schemas.openxmlformats.org/officeDocument/2006/relationships/image" Target="media/image60.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package" Target="embeddings/______Microsoft_Office_PowerPoint5.sldx"/><Relationship Id="rId44" Type="http://schemas.openxmlformats.org/officeDocument/2006/relationships/package" Target="embeddings/______Microsoft_Office_PowerPoint11.sldx"/><Relationship Id="rId52" Type="http://schemas.openxmlformats.org/officeDocument/2006/relationships/package" Target="embeddings/______Microsoft_Office_PowerPoint15.sldx"/><Relationship Id="rId60" Type="http://schemas.openxmlformats.org/officeDocument/2006/relationships/package" Target="embeddings/______Microsoft_Office_PowerPoint19.sldx"/><Relationship Id="rId65" Type="http://schemas.openxmlformats.org/officeDocument/2006/relationships/image" Target="media/image33.png"/><Relationship Id="rId73" Type="http://schemas.openxmlformats.org/officeDocument/2006/relationships/package" Target="embeddings/______Microsoft_Office_PowerPoint25.sldx"/><Relationship Id="rId78" Type="http://schemas.openxmlformats.org/officeDocument/2006/relationships/hyperlink" Target="https://cabinet.tax.gov.ua/registers/mark" TargetMode="External"/><Relationship Id="rId81" Type="http://schemas.openxmlformats.org/officeDocument/2006/relationships/image" Target="media/image43.png"/><Relationship Id="rId86" Type="http://schemas.openxmlformats.org/officeDocument/2006/relationships/chart" Target="charts/chart9.xml"/><Relationship Id="rId94" Type="http://schemas.openxmlformats.org/officeDocument/2006/relationships/image" Target="media/image49.jpeg"/><Relationship Id="rId99" Type="http://schemas.openxmlformats.org/officeDocument/2006/relationships/image" Target="media/image53.png"/><Relationship Id="rId101"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chart" Target="charts/chart3.xml"/><Relationship Id="rId39" Type="http://schemas.openxmlformats.org/officeDocument/2006/relationships/image" Target="media/image20.emf"/><Relationship Id="rId109" Type="http://schemas.openxmlformats.org/officeDocument/2006/relationships/image" Target="media/image63.png"/><Relationship Id="rId34" Type="http://schemas.openxmlformats.org/officeDocument/2006/relationships/image" Target="media/image17.png"/><Relationship Id="rId50" Type="http://schemas.openxmlformats.org/officeDocument/2006/relationships/package" Target="embeddings/______Microsoft_Office_PowerPoint14.sldx"/><Relationship Id="rId55" Type="http://schemas.openxmlformats.org/officeDocument/2006/relationships/image" Target="media/image28.emf"/><Relationship Id="rId76" Type="http://schemas.openxmlformats.org/officeDocument/2006/relationships/image" Target="media/image39.png"/><Relationship Id="rId97" Type="http://schemas.openxmlformats.org/officeDocument/2006/relationships/hyperlink" Target="https://tax.gov.ua/diyalnist-/zakonodavstvo-pro-diyalnis/nakazi-pro-diyalnist/74934.html" TargetMode="External"/><Relationship Id="rId104"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package" Target="embeddings/______Microsoft_Office_PowerPoint24.sldx"/><Relationship Id="rId92" Type="http://schemas.openxmlformats.org/officeDocument/2006/relationships/hyperlink" Target="https://data.gov.ua/organization/derzhavna" TargetMode="External"/><Relationship Id="rId2" Type="http://schemas.openxmlformats.org/officeDocument/2006/relationships/numbering" Target="numbering.xml"/><Relationship Id="rId29" Type="http://schemas.openxmlformats.org/officeDocument/2006/relationships/package" Target="embeddings/______Microsoft_Office_PowerPoint4.sldx"/></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d15-nikitchuk\AppData\Local\Microsoft\Windows\Temporary%20Internet%20Files\Content.Outlook\UBUIUUXV\&#1076;&#1080;&#1085;&#1072;&#1084;&#1110;&#1082;&#1072;%20&#1079;&#1073;&#1086;&#1088;&#1091;+&#1085;&#1072;&#1088;&#1072;&#1093;&#1091;&#1074;&#1072;&#1085;&#1100;.xlsx" TargetMode="External"/><Relationship Id="rId1" Type="http://schemas.openxmlformats.org/officeDocument/2006/relationships/image" Target="../media/image6.jpeg"/></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27.xlsx"/></Relationships>
</file>

<file path=word/charts/_rels/chart11.xml.rels><?xml version="1.0" encoding="UTF-8" standalone="yes"?>
<Relationships xmlns="http://schemas.openxmlformats.org/package/2006/relationships"><Relationship Id="rId1" Type="http://schemas.openxmlformats.org/officeDocument/2006/relationships/oleObject" Target="file:///D:\&#1053;&#1086;&#1074;&#1072;%20&#1087;&#1072;&#1087;&#1082;&#1072;\&#1079;&#1074;&#1110;&#1090;&#1080;\2020\&#1047;&#1074;&#1080;&#1090;%20&#1047;&#1055;&#1048;_&#1044;&#1055;&#1057;_01012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Office_Excel1.xlsx"/></Relationships>
</file>

<file path=word/charts/_rels/chart3.xml.rels><?xml version="1.0" encoding="UTF-8" standalone="yes"?>
<Relationships xmlns="http://schemas.openxmlformats.org/package/2006/relationships"><Relationship Id="rId2" Type="http://schemas.openxmlformats.org/officeDocument/2006/relationships/oleObject" Target="file:///D:\&#1089;&#1074;&#1077;&#1090;&#1072;\2018%20-%202020\&#1047;&#1074;&#1110;&#1090;\2020\&#1043;&#1088;&#1072;&#1092;&#1110;&#1082;&#1080;%202%202020.xls"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1052;&#1086;&#1080;%20&#1076;&#1086;&#1082;&#1091;&#1084;&#1077;&#1085;&#1090;&#1099;\&#1047;&#1042;&#1030;&#1058;_&#1044;&#1055;&#1057;_&#1079;&#1072;_2020_&#1088;&#1110;&#1082;\&#1076;&#1083;&#1103;%20&#1089;&#1083;&#1072;&#1081;&#1076;&#1110;&#1074;%20&#1073;&#1077;&#1079;%20&#1083;&#1110;&#1094;&#1077;&#1085;&#1079;&#1110;&#1081;.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ihor.krasulia\Desktop\&#1079;&#1074;&#1110;&#1090;&#1080;%20&#1087;&#1088;&#1086;%20&#1088;&#1086;&#1073;&#1086;&#1090;&#1091;%202%20&#1087;&#1110;&#1074;&#1088;&#1110;&#1095;&#1095;&#1103;_&#1088;&#1110;&#1082;\&#1050;&#1086;&#1087;&#1110;&#1103;%202020%20&#1074;&#1080;&#1082;&#1086;&#1085;&#1072;&#1085;&#1085;&#1103;%20&#1110;&#1085;&#1076;.&#1055;&#1055;&#1041;_01012021.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file:///D:\&#1040;&#1085;&#1076;&#1078;&#1077;&#1081;\!%20&#1047;&#1074;&#1110;&#1090;&#1080;,%20&#1110;&#1085;&#1092;&#1086;&#1088;&#1084;&#1072;&#1094;&#1110;&#1103;,%20&#1110;&#1085;&#1076;&#1080;&#1082;&#1072;&#1090;&#1080;&#1074;&#1080;%20(&#1074;&#1080;&#1073;&#1110;&#1088;&#1082;&#1080;)\!%20!!%20&#1044;&#1080;&#1085;&#1072;&#1084;&#1080;&#1082;&#1072;%20&#1073;&#1086;&#1088;&#1075;&#1091;\!%20&#1044;&#1080;&#1085;&#1072;&#1084;&#1080;&#1082;&#1072;%20&#1076;&#1086;&#1083;&#1075;&#1072;%202020.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file:///D:\&#1051;&#1091;&#1089;&#1090;&#1072;%20&#1070;&#1083;&#1103;_&#1088;&#1072;&#1073;&#1086;&#1090;&#1072;\&#1055;&#1088;&#1077;&#1079;&#1077;&#1085;&#1090;&#1072;&#1094;&#1080;&#1080;\&#1082;&#1088;&#1091;&#1075;&#1086;&#1074;&#1072;&#1103;_2019_2020_&#1076;&#1086;&#1082;_&#1087;&#1085;_&#1072;&#1082;.xls"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5"/>
  <c:chart>
    <c:title>
      <c:tx>
        <c:rich>
          <a:bodyPr/>
          <a:lstStyle/>
          <a:p>
            <a:pPr>
              <a:defRPr lang="uk-UA"/>
            </a:pPr>
            <a:r>
              <a:rPr lang="ru-RU" sz="1200" baseline="0"/>
              <a:t>Збір ПДВ у 2020році  порівняно з </a:t>
            </a:r>
          </a:p>
          <a:p>
            <a:pPr>
              <a:defRPr lang="uk-UA"/>
            </a:pPr>
            <a:r>
              <a:rPr lang="ru-RU" sz="1200" baseline="0"/>
              <a:t>2019 роком   (млрд грн)</a:t>
            </a:r>
          </a:p>
        </c:rich>
      </c:tx>
      <c:layout>
        <c:manualLayout>
          <c:xMode val="edge"/>
          <c:yMode val="edge"/>
          <c:x val="0.22842689145824224"/>
          <c:y val="1.8333029882839171E-3"/>
        </c:manualLayout>
      </c:layout>
    </c:title>
    <c:view3D>
      <c:rAngAx val="1"/>
    </c:view3D>
    <c:floor>
      <c:spPr>
        <a:blipFill dpi="0" rotWithShape="1">
          <a:blip xmlns:r="http://schemas.openxmlformats.org/officeDocument/2006/relationships" r:embed="rId1">
            <a:alphaModFix amt="66000"/>
          </a:blip>
          <a:srcRect/>
          <a:tile tx="0" ty="0" sx="100000" sy="100000" flip="none" algn="tl"/>
        </a:blipFill>
      </c:spPr>
    </c:floor>
    <c:plotArea>
      <c:layout>
        <c:manualLayout>
          <c:layoutTarget val="inner"/>
          <c:xMode val="edge"/>
          <c:yMode val="edge"/>
          <c:x val="0.11587749644501999"/>
          <c:y val="0.14597692730269191"/>
          <c:w val="0.83822937227188565"/>
          <c:h val="0.70615979979246757"/>
        </c:manualLayout>
      </c:layout>
      <c:bar3DChart>
        <c:barDir val="col"/>
        <c:grouping val="stacked"/>
        <c:ser>
          <c:idx val="0"/>
          <c:order val="0"/>
          <c:dLbls>
            <c:dLbl>
              <c:idx val="0"/>
              <c:tx>
                <c:rich>
                  <a:bodyPr/>
                  <a:lstStyle/>
                  <a:p>
                    <a:r>
                      <a:rPr lang="uk-UA"/>
                      <a:t>240,8</a:t>
                    </a:r>
                    <a:endParaRPr lang="en-US"/>
                  </a:p>
                </c:rich>
              </c:tx>
              <c:showVal val="1"/>
            </c:dLbl>
            <c:dLbl>
              <c:idx val="1"/>
              <c:tx>
                <c:rich>
                  <a:bodyPr/>
                  <a:lstStyle/>
                  <a:p>
                    <a:r>
                      <a:rPr lang="uk-UA"/>
                      <a:t>260,8</a:t>
                    </a:r>
                    <a:endParaRPr lang="en-US"/>
                  </a:p>
                </c:rich>
              </c:tx>
              <c:showVal val="1"/>
            </c:dLbl>
            <c:spPr>
              <a:solidFill>
                <a:schemeClr val="accent3">
                  <a:lumMod val="75000"/>
                </a:schemeClr>
              </a:solidFill>
            </c:spPr>
            <c:txPr>
              <a:bodyPr/>
              <a:lstStyle/>
              <a:p>
                <a:pPr>
                  <a:defRPr lang="uk-UA" sz="1600" b="1"/>
                </a:pPr>
                <a:endParaRPr lang="ru-RU"/>
              </a:p>
            </c:txPr>
            <c:showVal val="1"/>
          </c:dLbls>
          <c:val>
            <c:numRef>
              <c:f>Лист1!$B$3:$C$3</c:f>
              <c:numCache>
                <c:formatCode>General</c:formatCode>
                <c:ptCount val="2"/>
                <c:pt idx="0">
                  <c:v>148.5</c:v>
                </c:pt>
                <c:pt idx="1">
                  <c:v>183.5</c:v>
                </c:pt>
              </c:numCache>
            </c:numRef>
          </c:val>
        </c:ser>
        <c:dLbls>
          <c:showVal val="1"/>
        </c:dLbls>
        <c:shape val="cylinder"/>
        <c:axId val="117151232"/>
        <c:axId val="117152768"/>
        <c:axId val="0"/>
      </c:bar3DChart>
      <c:catAx>
        <c:axId val="117151232"/>
        <c:scaling>
          <c:orientation val="minMax"/>
        </c:scaling>
        <c:delete val="1"/>
        <c:axPos val="b"/>
        <c:tickLblPos val="nextTo"/>
        <c:crossAx val="117152768"/>
        <c:crosses val="autoZero"/>
        <c:auto val="1"/>
        <c:lblAlgn val="ctr"/>
        <c:lblOffset val="100"/>
      </c:catAx>
      <c:valAx>
        <c:axId val="117152768"/>
        <c:scaling>
          <c:orientation val="minMax"/>
          <c:max val="300"/>
          <c:min val="0"/>
        </c:scaling>
        <c:axPos val="l"/>
        <c:numFmt formatCode="General" sourceLinked="1"/>
        <c:tickLblPos val="nextTo"/>
        <c:txPr>
          <a:bodyPr/>
          <a:lstStyle/>
          <a:p>
            <a:pPr>
              <a:defRPr lang="uk-UA"/>
            </a:pPr>
            <a:endParaRPr lang="ru-RU"/>
          </a:p>
        </c:txPr>
        <c:crossAx val="117151232"/>
        <c:crosses val="autoZero"/>
        <c:crossBetween val="between"/>
      </c:valAx>
    </c:plotArea>
    <c:plotVisOnly val="1"/>
    <c:dispBlanksAs val="gap"/>
  </c:chart>
  <c:spPr>
    <a:ln>
      <a:solidFill>
        <a:sysClr val="windowText" lastClr="000000"/>
      </a:solidFill>
    </a:ln>
  </c:spPr>
  <c:externalData r:id="rId2"/>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200">
                <a:latin typeface="+mn-lt"/>
              </a:defRPr>
            </a:pPr>
            <a:r>
              <a:rPr lang="uk-UA" sz="1200">
                <a:latin typeface="+mn-lt"/>
                <a:cs typeface="Times New Roman" panose="02020603050405020304" pitchFamily="18" charset="0"/>
              </a:rPr>
              <a:t>Інформація щодо надходження до Державної податкової служби України звернень громадян за видом документа за 2020 рік</a:t>
            </a:r>
          </a:p>
        </c:rich>
      </c:tx>
      <c:layout>
        <c:manualLayout>
          <c:xMode val="edge"/>
          <c:yMode val="edge"/>
          <c:x val="0.11961722488038279"/>
          <c:y val="2.197802197802199E-2"/>
        </c:manualLayout>
      </c:layout>
    </c:title>
    <c:view3D>
      <c:perspective val="0"/>
    </c:view3D>
    <c:plotArea>
      <c:layout>
        <c:manualLayout>
          <c:layoutTarget val="inner"/>
          <c:xMode val="edge"/>
          <c:yMode val="edge"/>
          <c:x val="0.10499517668650726"/>
          <c:y val="0.26248954622117104"/>
          <c:w val="0.61794717341292882"/>
          <c:h val="0.68681340968742544"/>
        </c:manualLayout>
      </c:layout>
      <c:pie3DChart>
        <c:varyColors val="1"/>
        <c:ser>
          <c:idx val="0"/>
          <c:order val="0"/>
          <c:tx>
            <c:strRef>
              <c:f>Sheet1!$A$2</c:f>
              <c:strCache>
                <c:ptCount val="1"/>
                <c:pt idx="0">
                  <c:v>Восток</c:v>
                </c:pt>
              </c:strCache>
            </c:strRef>
          </c:tx>
          <c:dLbls>
            <c:txPr>
              <a:bodyPr/>
              <a:lstStyle/>
              <a:p>
                <a:pPr>
                  <a:defRPr lang="uk-UA"/>
                </a:pPr>
                <a:endParaRPr lang="ru-RU"/>
              </a:p>
            </c:txPr>
            <c:showVal val="1"/>
            <c:showLeaderLines val="1"/>
          </c:dLbls>
          <c:cat>
            <c:strRef>
              <c:f>Sheet1!$B$1:$D$1</c:f>
              <c:strCache>
                <c:ptCount val="3"/>
                <c:pt idx="0">
                  <c:v>заяв (клопотань)</c:v>
                </c:pt>
                <c:pt idx="1">
                  <c:v>скарг</c:v>
                </c:pt>
                <c:pt idx="2">
                  <c:v>пропозицій</c:v>
                </c:pt>
              </c:strCache>
            </c:strRef>
          </c:cat>
          <c:val>
            <c:numRef>
              <c:f>Sheet1!$B$2:$D$2</c:f>
              <c:numCache>
                <c:formatCode>General</c:formatCode>
                <c:ptCount val="3"/>
                <c:pt idx="0">
                  <c:v>6916</c:v>
                </c:pt>
                <c:pt idx="1">
                  <c:v>2787</c:v>
                </c:pt>
                <c:pt idx="2">
                  <c:v>22</c:v>
                </c:pt>
              </c:numCache>
            </c:numRef>
          </c:val>
        </c:ser>
      </c:pie3DChart>
    </c:plotArea>
    <c:legend>
      <c:legendPos val="r"/>
      <c:layout>
        <c:manualLayout>
          <c:xMode val="edge"/>
          <c:yMode val="edge"/>
          <c:x val="0.76076555023923464"/>
          <c:y val="0.40109890109890523"/>
          <c:w val="0.19472465322639623"/>
          <c:h val="0.2750252986437533"/>
        </c:manualLayout>
      </c:layout>
      <c:txPr>
        <a:bodyPr/>
        <a:lstStyle/>
        <a:p>
          <a:pPr>
            <a:defRPr lang="uk-UA"/>
          </a:pPr>
          <a:endParaRPr lang="ru-RU"/>
        </a:p>
      </c:txPr>
    </c:legend>
    <c:plotVisOnly val="1"/>
    <c:dispBlanksAs val="zero"/>
  </c:chart>
  <c:spPr>
    <a:effectLst>
      <a:outerShdw blurRad="50800" dist="50800" dir="5400000" algn="ctr" rotWithShape="0">
        <a:srgbClr val="000000">
          <a:alpha val="58000"/>
        </a:srgb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plotArea>
      <c:layout>
        <c:manualLayout>
          <c:layoutTarget val="inner"/>
          <c:xMode val="edge"/>
          <c:yMode val="edge"/>
          <c:x val="0.49373861175553702"/>
          <c:y val="6.6910744802323924E-2"/>
          <c:w val="0.47250539896249588"/>
          <c:h val="0.70162884796653524"/>
        </c:manualLayout>
      </c:layout>
      <c:barChart>
        <c:barDir val="bar"/>
        <c:grouping val="stacked"/>
        <c:ser>
          <c:idx val="0"/>
          <c:order val="0"/>
          <c:dLbls>
            <c:dLbl>
              <c:idx val="0"/>
              <c:layout>
                <c:manualLayout>
                  <c:x val="0.14541728045407168"/>
                  <c:y val="-5.2827345969987024E-7"/>
                </c:manualLayout>
              </c:layout>
              <c:showVal val="1"/>
            </c:dLbl>
            <c:dLbl>
              <c:idx val="1"/>
              <c:layout>
                <c:manualLayout>
                  <c:x val="2.9233313286520731E-2"/>
                  <c:y val="1.50769245398342E-3"/>
                </c:manualLayout>
              </c:layout>
              <c:showVal val="1"/>
            </c:dLbl>
            <c:txPr>
              <a:bodyPr/>
              <a:lstStyle/>
              <a:p>
                <a:pPr>
                  <a:defRPr lang="uk-UA"/>
                </a:pPr>
                <a:endParaRPr lang="ru-RU"/>
              </a:p>
            </c:txPr>
            <c:showVal val="1"/>
          </c:dLbls>
          <c:cat>
            <c:strRef>
              <c:f>Лист2!$A$8:$A$10</c:f>
              <c:strCache>
                <c:ptCount val="3"/>
                <c:pt idx="0">
                  <c:v>задоволено</c:v>
                </c:pt>
                <c:pt idx="1">
                  <c:v>надіслано належним розпорядникам інформації</c:v>
                </c:pt>
                <c:pt idx="2">
                  <c:v>відмовлено з підстав визначених у статті 22 Закону України "Про доступ до публічної інформації"</c:v>
                </c:pt>
              </c:strCache>
            </c:strRef>
          </c:cat>
          <c:val>
            <c:numRef>
              <c:f>Лист2!$B$8:$B$10</c:f>
              <c:numCache>
                <c:formatCode>General</c:formatCode>
                <c:ptCount val="3"/>
                <c:pt idx="0">
                  <c:v>1328</c:v>
                </c:pt>
                <c:pt idx="1">
                  <c:v>573</c:v>
                </c:pt>
                <c:pt idx="2">
                  <c:v>347</c:v>
                </c:pt>
              </c:numCache>
            </c:numRef>
          </c:val>
        </c:ser>
        <c:gapWidth val="75"/>
        <c:overlap val="100"/>
        <c:axId val="482266112"/>
        <c:axId val="482267904"/>
      </c:barChart>
      <c:catAx>
        <c:axId val="482266112"/>
        <c:scaling>
          <c:orientation val="minMax"/>
        </c:scaling>
        <c:axPos val="l"/>
        <c:majorTickMark val="none"/>
        <c:tickLblPos val="nextTo"/>
        <c:txPr>
          <a:bodyPr/>
          <a:lstStyle/>
          <a:p>
            <a:pPr>
              <a:defRPr lang="uk-UA"/>
            </a:pPr>
            <a:endParaRPr lang="ru-RU"/>
          </a:p>
        </c:txPr>
        <c:crossAx val="482267904"/>
        <c:crosses val="autoZero"/>
        <c:auto val="1"/>
        <c:lblAlgn val="ctr"/>
        <c:lblOffset val="100"/>
      </c:catAx>
      <c:valAx>
        <c:axId val="482267904"/>
        <c:scaling>
          <c:orientation val="minMax"/>
        </c:scaling>
        <c:axPos val="b"/>
        <c:majorGridlines/>
        <c:numFmt formatCode="General" sourceLinked="1"/>
        <c:majorTickMark val="none"/>
        <c:tickLblPos val="nextTo"/>
        <c:txPr>
          <a:bodyPr/>
          <a:lstStyle/>
          <a:p>
            <a:pPr>
              <a:defRPr lang="uk-UA"/>
            </a:pPr>
            <a:endParaRPr lang="ru-RU"/>
          </a:p>
        </c:txPr>
        <c:crossAx val="482266112"/>
        <c:crosses val="autoZero"/>
        <c:crossBetween val="between"/>
      </c:valAx>
    </c:plotArea>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6.0987215307763951E-2"/>
          <c:y val="3.9591922850729412E-2"/>
          <c:w val="0.88393085838803265"/>
          <c:h val="0.69586043793995711"/>
        </c:manualLayout>
      </c:layout>
      <c:bar3DChart>
        <c:barDir val="col"/>
        <c:grouping val="clustered"/>
        <c:ser>
          <c:idx val="0"/>
          <c:order val="0"/>
          <c:tx>
            <c:strRef>
              <c:f>Аркуш1!$B$2</c:f>
              <c:strCache>
                <c:ptCount val="1"/>
                <c:pt idx="0">
                  <c:v>Заявлено</c:v>
                </c:pt>
              </c:strCache>
            </c:strRef>
          </c:tx>
          <c:dLbls>
            <c:dLbl>
              <c:idx val="0"/>
              <c:layout>
                <c:manualLayout>
                  <c:x val="0"/>
                  <c:y val="-3.7691401648998819E-2"/>
                </c:manualLayout>
              </c:layout>
              <c:showVal val="1"/>
            </c:dLbl>
            <c:dLbl>
              <c:idx val="1"/>
              <c:layout>
                <c:manualLayout>
                  <c:x val="2.2637238256932894E-3"/>
                  <c:y val="-5.1825677267373381E-2"/>
                </c:manualLayout>
              </c:layout>
              <c:showVal val="1"/>
            </c:dLbl>
            <c:dLbl>
              <c:idx val="4"/>
              <c:layout>
                <c:manualLayout>
                  <c:x val="-5.8303898281274495E-3"/>
                  <c:y val="5.0959728171982273E-3"/>
                </c:manualLayout>
              </c:layout>
              <c:showVal val="1"/>
            </c:dLbl>
            <c:dLbl>
              <c:idx val="6"/>
              <c:layout>
                <c:manualLayout>
                  <c:x val="-1.0203182199223049E-2"/>
                  <c:y val="-1.2739932042995556E-2"/>
                </c:manualLayout>
              </c:layout>
              <c:showVal val="1"/>
            </c:dLbl>
            <c:txPr>
              <a:bodyPr/>
              <a:lstStyle/>
              <a:p>
                <a:pPr>
                  <a:defRPr lang="uk-UA" sz="1200" b="1">
                    <a:effectLst/>
                    <a:latin typeface="Arial" panose="020B0604020202020204" pitchFamily="34" charset="0"/>
                    <a:cs typeface="Arial" panose="020B0604020202020204" pitchFamily="34" charset="0"/>
                  </a:defRPr>
                </a:pPr>
                <a:endParaRPr lang="ru-RU"/>
              </a:p>
            </c:txPr>
            <c:showVal val="1"/>
          </c:dLbls>
          <c:cat>
            <c:strRef>
              <c:f>Аркуш1!$A$3:$A$4</c:f>
              <c:strCache>
                <c:ptCount val="2"/>
                <c:pt idx="0">
                  <c:v>2019 рік</c:v>
                </c:pt>
                <c:pt idx="1">
                  <c:v>2020 рік</c:v>
                </c:pt>
              </c:strCache>
            </c:strRef>
          </c:cat>
          <c:val>
            <c:numRef>
              <c:f>Аркуш1!$B$3:$B$4</c:f>
              <c:numCache>
                <c:formatCode>#,##0.0</c:formatCode>
                <c:ptCount val="2"/>
                <c:pt idx="0">
                  <c:v>152.80000000000001</c:v>
                </c:pt>
                <c:pt idx="1">
                  <c:v>136.30000000000001</c:v>
                </c:pt>
              </c:numCache>
            </c:numRef>
          </c:val>
        </c:ser>
        <c:ser>
          <c:idx val="1"/>
          <c:order val="1"/>
          <c:tx>
            <c:strRef>
              <c:f>Аркуш1!$C$2</c:f>
              <c:strCache>
                <c:ptCount val="1"/>
                <c:pt idx="0">
                  <c:v>Відшкодовано</c:v>
                </c:pt>
              </c:strCache>
            </c:strRef>
          </c:tx>
          <c:spPr>
            <a:solidFill>
              <a:srgbClr val="C00000">
                <a:alpha val="70000"/>
              </a:srgbClr>
            </a:solidFill>
          </c:spPr>
          <c:dLbls>
            <c:dLbl>
              <c:idx val="0"/>
              <c:layout>
                <c:manualLayout>
                  <c:x val="3.6219581211092249E-2"/>
                  <c:y val="-4.2402826855124462E-2"/>
                </c:manualLayout>
              </c:layout>
              <c:showVal val="1"/>
            </c:dLbl>
            <c:dLbl>
              <c:idx val="1"/>
              <c:layout>
                <c:manualLayout>
                  <c:x val="1.0203155844908343E-2"/>
                  <c:y val="-3.6922734481511392E-2"/>
                </c:manualLayout>
              </c:layout>
              <c:tx>
                <c:rich>
                  <a:bodyPr/>
                  <a:lstStyle/>
                  <a:p>
                    <a:r>
                      <a:rPr lang="uk-UA" sz="1200" b="1" i="0" u="none" strike="noStrike" kern="1200" baseline="0" dirty="0" smtClean="0">
                        <a:solidFill>
                          <a:prstClr val="black"/>
                        </a:solidFill>
                        <a:effectLst/>
                        <a:latin typeface="Arial" panose="020B0604020202020204" pitchFamily="34" charset="0"/>
                        <a:ea typeface="+mn-ea"/>
                        <a:cs typeface="Arial" panose="020B0604020202020204" pitchFamily="34" charset="0"/>
                      </a:rPr>
                      <a:t>1</a:t>
                    </a:r>
                    <a:r>
                      <a:rPr lang="en-US" sz="1200" b="1" i="0" u="none" strike="noStrike" kern="1200" baseline="0" dirty="0" smtClean="0">
                        <a:solidFill>
                          <a:prstClr val="black"/>
                        </a:solidFill>
                        <a:effectLst/>
                        <a:latin typeface="Arial" panose="020B0604020202020204" pitchFamily="34" charset="0"/>
                        <a:ea typeface="+mn-ea"/>
                        <a:cs typeface="Arial" panose="020B0604020202020204" pitchFamily="34" charset="0"/>
                      </a:rPr>
                      <a:t>4</a:t>
                    </a:r>
                    <a:r>
                      <a:rPr lang="uk-UA" sz="1200" b="1" i="0" u="none" strike="noStrike" kern="1200" baseline="0" dirty="0" smtClean="0">
                        <a:solidFill>
                          <a:prstClr val="black"/>
                        </a:solidFill>
                        <a:effectLst/>
                        <a:latin typeface="Arial" panose="020B0604020202020204" pitchFamily="34" charset="0"/>
                        <a:ea typeface="+mn-ea"/>
                        <a:cs typeface="Arial" panose="020B0604020202020204" pitchFamily="34" charset="0"/>
                      </a:rPr>
                      <a:t>3,1</a:t>
                    </a:r>
                    <a:endParaRPr lang="en-US" dirty="0"/>
                  </a:p>
                </c:rich>
              </c:tx>
              <c:showVal val="1"/>
            </c:dLbl>
            <c:dLbl>
              <c:idx val="2"/>
              <c:layout>
                <c:manualLayout>
                  <c:x val="2.9151949140637269E-3"/>
                  <c:y val="-3.0575836903189411E-2"/>
                </c:manualLayout>
              </c:layout>
              <c:showVal val="1"/>
            </c:dLbl>
            <c:dLbl>
              <c:idx val="3"/>
              <c:layout>
                <c:manualLayout>
                  <c:x val="4.3727923710955904E-3"/>
                  <c:y val="5.0955715594960841E-3"/>
                </c:manualLayout>
              </c:layout>
              <c:showVal val="1"/>
            </c:dLbl>
            <c:dLbl>
              <c:idx val="6"/>
              <c:tx>
                <c:rich>
                  <a:bodyPr/>
                  <a:lstStyle/>
                  <a:p>
                    <a:r>
                      <a:rPr lang="uk-UA" sz="1200" b="1" i="0" u="none" strike="noStrike" kern="1200" baseline="0">
                        <a:solidFill>
                          <a:prstClr val="black"/>
                        </a:solidFill>
                        <a:effectLst/>
                        <a:latin typeface="Arial" panose="020B0604020202020204" pitchFamily="34" charset="0"/>
                        <a:ea typeface="+mn-ea"/>
                        <a:cs typeface="Arial" panose="020B0604020202020204" pitchFamily="34" charset="0"/>
                      </a:rPr>
                      <a:t>10,6</a:t>
                    </a:r>
                    <a:endParaRPr lang="en-US" b="1" dirty="0"/>
                  </a:p>
                </c:rich>
              </c:tx>
              <c:showVal val="1"/>
            </c:dLbl>
            <c:dLbl>
              <c:idx val="7"/>
              <c:layout>
                <c:manualLayout>
                  <c:x val="1.0203182199223049E-2"/>
                  <c:y val="-1.7835904860193794E-2"/>
                </c:manualLayout>
              </c:layout>
              <c:showVal val="1"/>
            </c:dLbl>
            <c:dLbl>
              <c:idx val="9"/>
              <c:layout>
                <c:manualLayout>
                  <c:x val="2.9151949140637269E-3"/>
                  <c:y val="-1.0191945634396453E-2"/>
                </c:manualLayout>
              </c:layout>
              <c:showVal val="1"/>
            </c:dLbl>
            <c:txPr>
              <a:bodyPr/>
              <a:lstStyle/>
              <a:p>
                <a:pPr algn="ctr">
                  <a:defRPr lang="uk-UA" sz="1200" b="1" i="0" u="none" strike="noStrike" kern="1200" baseline="0">
                    <a:solidFill>
                      <a:prstClr val="black"/>
                    </a:solidFill>
                    <a:effectLst/>
                    <a:latin typeface="Arial" panose="020B0604020202020204" pitchFamily="34" charset="0"/>
                    <a:ea typeface="+mn-ea"/>
                    <a:cs typeface="Arial" panose="020B0604020202020204" pitchFamily="34" charset="0"/>
                  </a:defRPr>
                </a:pPr>
                <a:endParaRPr lang="ru-RU"/>
              </a:p>
            </c:txPr>
            <c:showVal val="1"/>
          </c:dLbls>
          <c:cat>
            <c:strRef>
              <c:f>Аркуш1!$A$3:$A$4</c:f>
              <c:strCache>
                <c:ptCount val="2"/>
                <c:pt idx="0">
                  <c:v>2019 рік</c:v>
                </c:pt>
                <c:pt idx="1">
                  <c:v>2020 рік</c:v>
                </c:pt>
              </c:strCache>
            </c:strRef>
          </c:cat>
          <c:val>
            <c:numRef>
              <c:f>Аркуш1!$C$3:$C$4</c:f>
              <c:numCache>
                <c:formatCode>General</c:formatCode>
                <c:ptCount val="2"/>
                <c:pt idx="0">
                  <c:v>151.9</c:v>
                </c:pt>
                <c:pt idx="1">
                  <c:v>143.1</c:v>
                </c:pt>
              </c:numCache>
            </c:numRef>
          </c:val>
        </c:ser>
        <c:gapWidth val="42"/>
        <c:shape val="box"/>
        <c:axId val="147880960"/>
        <c:axId val="147890944"/>
        <c:axId val="0"/>
      </c:bar3DChart>
      <c:catAx>
        <c:axId val="147880960"/>
        <c:scaling>
          <c:orientation val="minMax"/>
        </c:scaling>
        <c:axPos val="b"/>
        <c:tickLblPos val="nextTo"/>
        <c:txPr>
          <a:bodyPr/>
          <a:lstStyle/>
          <a:p>
            <a:pPr>
              <a:defRPr lang="uk-UA" sz="1400" b="1"/>
            </a:pPr>
            <a:endParaRPr lang="ru-RU"/>
          </a:p>
        </c:txPr>
        <c:crossAx val="147890944"/>
        <c:crosses val="autoZero"/>
        <c:auto val="1"/>
        <c:lblAlgn val="ctr"/>
        <c:lblOffset val="100"/>
      </c:catAx>
      <c:valAx>
        <c:axId val="147890944"/>
        <c:scaling>
          <c:orientation val="minMax"/>
        </c:scaling>
        <c:delete val="1"/>
        <c:axPos val="l"/>
        <c:majorGridlines>
          <c:spPr>
            <a:ln>
              <a:noFill/>
            </a:ln>
          </c:spPr>
        </c:majorGridlines>
        <c:numFmt formatCode="#,##0.0" sourceLinked="1"/>
        <c:tickLblPos val="nextTo"/>
        <c:crossAx val="147880960"/>
        <c:crosses val="autoZero"/>
        <c:crossBetween val="between"/>
      </c:valAx>
    </c:plotArea>
    <c:legend>
      <c:legendPos val="b"/>
      <c:legendEntry>
        <c:idx val="0"/>
        <c:txPr>
          <a:bodyPr/>
          <a:lstStyle/>
          <a:p>
            <a:pPr>
              <a:defRPr lang="uk-UA" sz="1400" b="1"/>
            </a:pPr>
            <a:endParaRPr lang="ru-RU"/>
          </a:p>
        </c:txPr>
      </c:legendEntry>
      <c:legendEntry>
        <c:idx val="1"/>
        <c:txPr>
          <a:bodyPr/>
          <a:lstStyle/>
          <a:p>
            <a:pPr>
              <a:defRPr lang="uk-UA" sz="1400" b="1"/>
            </a:pPr>
            <a:endParaRPr lang="ru-RU"/>
          </a:p>
        </c:txPr>
      </c:legendEntry>
      <c:layout>
        <c:manualLayout>
          <c:xMode val="edge"/>
          <c:yMode val="edge"/>
          <c:x val="0.21746068618638692"/>
          <c:y val="0.84252599167153575"/>
          <c:w val="0.50910681641433864"/>
          <c:h val="0.10206542203426019"/>
        </c:manualLayout>
      </c:layout>
      <c:txPr>
        <a:bodyPr/>
        <a:lstStyle/>
        <a:p>
          <a:pPr>
            <a:defRPr lang="uk-UA"/>
          </a:pPr>
          <a:endParaRPr lang="ru-RU"/>
        </a:p>
      </c:txPr>
    </c:legend>
    <c:plotVisOnly val="1"/>
    <c:dispBlanksAs val="gap"/>
  </c:chart>
  <c:txPr>
    <a:bodyPr/>
    <a:lstStyle/>
    <a:p>
      <a:pPr>
        <a:defRPr sz="1800"/>
      </a:pPr>
      <a:endParaRPr lang="ru-RU"/>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56"/>
      <c:rotY val="31"/>
      <c:depthPercent val="130"/>
      <c:rAngAx val="1"/>
    </c:view3D>
    <c:floor>
      <c:spPr>
        <a:solidFill>
          <a:srgbClr val="FFFF99"/>
        </a:solidFill>
        <a:ln w="3175">
          <a:solidFill>
            <a:srgbClr val="000000"/>
          </a:solidFill>
          <a:prstDash val="solid"/>
        </a:ln>
      </c:spPr>
    </c:floor>
    <c:sideWall>
      <c:spPr>
        <a:solidFill>
          <a:srgbClr val="FFFFFF"/>
        </a:solidFill>
        <a:ln w="12700">
          <a:solidFill>
            <a:srgbClr val="808080"/>
          </a:solidFill>
          <a:prstDash val="solid"/>
        </a:ln>
      </c:spPr>
    </c:sideWall>
    <c:backWall>
      <c:spPr>
        <a:solidFill>
          <a:srgbClr val="FFFFFF"/>
        </a:solidFill>
        <a:ln w="12700">
          <a:solidFill>
            <a:srgbClr val="808080"/>
          </a:solidFill>
          <a:prstDash val="solid"/>
        </a:ln>
      </c:spPr>
    </c:backWall>
    <c:plotArea>
      <c:layout>
        <c:manualLayout>
          <c:layoutTarget val="inner"/>
          <c:xMode val="edge"/>
          <c:yMode val="edge"/>
          <c:x val="7.8939693648450784E-2"/>
          <c:y val="8.4719202383712208E-2"/>
          <c:w val="0.82005977887809345"/>
          <c:h val="0.5734316533162237"/>
        </c:manualLayout>
      </c:layout>
      <c:bar3DChart>
        <c:barDir val="col"/>
        <c:grouping val="clustered"/>
        <c:ser>
          <c:idx val="0"/>
          <c:order val="0"/>
          <c:tx>
            <c:strRef>
              <c:f>Лист1!$C$4</c:f>
              <c:strCache>
                <c:ptCount val="1"/>
                <c:pt idx="0">
                  <c:v>2019</c:v>
                </c:pt>
              </c:strCache>
            </c:strRef>
          </c:tx>
          <c:spPr>
            <a:solidFill>
              <a:srgbClr val="C0C0C0"/>
            </a:solidFill>
            <a:ln w="12700">
              <a:solidFill>
                <a:srgbClr val="000000"/>
              </a:solidFill>
              <a:prstDash val="solid"/>
            </a:ln>
          </c:spPr>
          <c:dLbls>
            <c:dLbl>
              <c:idx val="0"/>
              <c:layout>
                <c:manualLayout>
                  <c:x val="-5.732478889986035E-5"/>
                  <c:y val="-1.4379821166422007E-2"/>
                </c:manualLayout>
              </c:layout>
              <c:tx>
                <c:rich>
                  <a:bodyPr/>
                  <a:lstStyle/>
                  <a:p>
                    <a:r>
                      <a:t> 5,04      </a:t>
                    </a:r>
                  </a:p>
                </c:rich>
              </c:tx>
              <c:showVal val="1"/>
            </c:dLbl>
            <c:dLbl>
              <c:idx val="1"/>
              <c:layout>
                <c:manualLayout>
                  <c:x val="1.3699651963063405E-2"/>
                  <c:y val="-3.6521124655073255E-2"/>
                </c:manualLayout>
              </c:layout>
              <c:tx>
                <c:rich>
                  <a:bodyPr/>
                  <a:lstStyle/>
                  <a:p>
                    <a:r>
                      <a:t> 5,27      </a:t>
                    </a:r>
                  </a:p>
                </c:rich>
              </c:tx>
              <c:showVal val="1"/>
            </c:dLbl>
            <c:dLbl>
              <c:idx val="2"/>
              <c:layout>
                <c:manualLayout>
                  <c:x val="7.1593284735127875E-3"/>
                  <c:y val="-2.0829149905486448E-2"/>
                </c:manualLayout>
              </c:layout>
              <c:showVal val="1"/>
            </c:dLbl>
            <c:dLbl>
              <c:idx val="3"/>
              <c:layout>
                <c:manualLayout>
                  <c:x val="7.5136195211652802E-3"/>
                  <c:y val="-1.9813545771585842E-2"/>
                </c:manualLayout>
              </c:layout>
              <c:showVal val="1"/>
            </c:dLbl>
            <c:dLbl>
              <c:idx val="4"/>
              <c:layout>
                <c:manualLayout>
                  <c:x val="1.4072727059518945E-2"/>
                  <c:y val="-2.7791739859949992E-2"/>
                </c:manualLayout>
              </c:layout>
              <c:showVal val="1"/>
            </c:dLbl>
            <c:dLbl>
              <c:idx val="5"/>
              <c:layout>
                <c:manualLayout>
                  <c:x val="1.51170333103075E-2"/>
                  <c:y val="-3.4278955809282384E-2"/>
                </c:manualLayout>
              </c:layout>
              <c:showVal val="1"/>
            </c:dLbl>
            <c:spPr>
              <a:noFill/>
              <a:ln w="25400">
                <a:noFill/>
              </a:ln>
            </c:spPr>
            <c:txPr>
              <a:bodyPr/>
              <a:lstStyle/>
              <a:p>
                <a:pPr>
                  <a:defRPr lang="uk-UA" sz="1000" b="0" i="0" u="none" strike="noStrike" baseline="0">
                    <a:solidFill>
                      <a:srgbClr val="000000"/>
                    </a:solidFill>
                    <a:latin typeface="Arial Cyr"/>
                    <a:ea typeface="Arial Cyr"/>
                    <a:cs typeface="Arial Cyr"/>
                  </a:defRPr>
                </a:pPr>
                <a:endParaRPr lang="ru-RU"/>
              </a:p>
            </c:txPr>
            <c:showVal val="1"/>
          </c:dLbls>
          <c:cat>
            <c:strRef>
              <c:f>Лист1!$B$5:$B$6</c:f>
              <c:strCache>
                <c:ptCount val="2"/>
                <c:pt idx="0">
                  <c:v>Єдиний податок (третя група)</c:v>
                </c:pt>
                <c:pt idx="1">
                  <c:v>Єдиний податок (четверта група)</c:v>
                </c:pt>
              </c:strCache>
            </c:strRef>
          </c:cat>
          <c:val>
            <c:numRef>
              <c:f>Лист1!$C$5:$C$6</c:f>
              <c:numCache>
                <c:formatCode>_-* #,##0.00\ _г_р_н_._-;\-* #,##0.00\ _г_р_н_._-;_-* "-"??\ _г_р_н_._-;_-@_-</c:formatCode>
                <c:ptCount val="2"/>
                <c:pt idx="0">
                  <c:v>5.0443235</c:v>
                </c:pt>
                <c:pt idx="1">
                  <c:v>5.2731285999999997</c:v>
                </c:pt>
              </c:numCache>
            </c:numRef>
          </c:val>
          <c:shape val="cylinder"/>
        </c:ser>
        <c:ser>
          <c:idx val="1"/>
          <c:order val="1"/>
          <c:tx>
            <c:strRef>
              <c:f>Лист1!$D$4</c:f>
              <c:strCache>
                <c:ptCount val="1"/>
                <c:pt idx="0">
                  <c:v>2020</c:v>
                </c:pt>
              </c:strCache>
            </c:strRef>
          </c:tx>
          <c:spPr>
            <a:pattFill prst="lgCheck">
              <a:fgClr>
                <a:srgbClr val="604A7B"/>
              </a:fgClr>
              <a:bgClr>
                <a:srgbClr val="FFFFFF"/>
              </a:bgClr>
            </a:pattFill>
            <a:ln w="12700">
              <a:solidFill>
                <a:srgbClr val="000000"/>
              </a:solidFill>
              <a:prstDash val="solid"/>
            </a:ln>
          </c:spPr>
          <c:dLbls>
            <c:dLbl>
              <c:idx val="0"/>
              <c:layout>
                <c:manualLayout>
                  <c:x val="4.1962179753385413E-4"/>
                  <c:y val="-9.9591618844254767E-3"/>
                </c:manualLayout>
              </c:layout>
              <c:tx>
                <c:rich>
                  <a:bodyPr/>
                  <a:lstStyle/>
                  <a:p>
                    <a:r>
                      <a:t> 5,07      </a:t>
                    </a:r>
                  </a:p>
                </c:rich>
              </c:tx>
              <c:showVal val="1"/>
            </c:dLbl>
            <c:dLbl>
              <c:idx val="1"/>
              <c:layout>
                <c:manualLayout>
                  <c:x val="2.0144860847115E-2"/>
                  <c:y val="-1.998940564529831E-2"/>
                </c:manualLayout>
              </c:layout>
              <c:tx>
                <c:rich>
                  <a:bodyPr/>
                  <a:lstStyle/>
                  <a:p>
                    <a:r>
                      <a:t> 5,34      </a:t>
                    </a:r>
                  </a:p>
                </c:rich>
              </c:tx>
              <c:showVal val="1"/>
            </c:dLbl>
            <c:dLbl>
              <c:idx val="2"/>
              <c:layout>
                <c:manualLayout>
                  <c:x val="1.4983047667401163E-2"/>
                  <c:y val="-2.0210878616954281E-2"/>
                </c:manualLayout>
              </c:layout>
              <c:showVal val="1"/>
            </c:dLbl>
            <c:dLbl>
              <c:idx val="3"/>
              <c:layout>
                <c:manualLayout>
                  <c:x val="1.533744729337058E-2"/>
                  <c:y val="-2.5587344360893691E-2"/>
                </c:manualLayout>
              </c:layout>
              <c:showVal val="1"/>
            </c:dLbl>
            <c:dLbl>
              <c:idx val="4"/>
              <c:layout>
                <c:manualLayout>
                  <c:x val="1.77593952274618E-2"/>
                  <c:y val="-3.1870548602627252E-2"/>
                </c:manualLayout>
              </c:layout>
              <c:showVal val="1"/>
            </c:dLbl>
            <c:dLbl>
              <c:idx val="5"/>
              <c:layout>
                <c:manualLayout>
                  <c:x val="3.1557962037111642E-2"/>
                  <c:y val="-2.4681674920083642E-2"/>
                </c:manualLayout>
              </c:layout>
              <c:showVal val="1"/>
            </c:dLbl>
            <c:spPr>
              <a:noFill/>
              <a:ln w="25400">
                <a:noFill/>
              </a:ln>
            </c:spPr>
            <c:txPr>
              <a:bodyPr/>
              <a:lstStyle/>
              <a:p>
                <a:pPr>
                  <a:defRPr lang="uk-UA" sz="1220" b="0" i="0" u="none" strike="noStrike" baseline="0">
                    <a:solidFill>
                      <a:srgbClr val="000000"/>
                    </a:solidFill>
                    <a:latin typeface="Monotype Corsiva"/>
                    <a:ea typeface="Monotype Corsiva"/>
                    <a:cs typeface="Monotype Corsiva"/>
                  </a:defRPr>
                </a:pPr>
                <a:endParaRPr lang="ru-RU"/>
              </a:p>
            </c:txPr>
            <c:showVal val="1"/>
          </c:dLbls>
          <c:cat>
            <c:strRef>
              <c:f>Лист1!$B$5:$B$6</c:f>
              <c:strCache>
                <c:ptCount val="2"/>
                <c:pt idx="0">
                  <c:v>Єдиний податок (третя група)</c:v>
                </c:pt>
                <c:pt idx="1">
                  <c:v>Єдиний податок (четверта група)</c:v>
                </c:pt>
              </c:strCache>
            </c:strRef>
          </c:cat>
          <c:val>
            <c:numRef>
              <c:f>Лист1!$D$5:$D$6</c:f>
              <c:numCache>
                <c:formatCode>_-* #,##0.00\ _г_р_н_._-;\-* #,##0.00\ _г_р_н_._-;_-* "-"??\ _г_р_н_._-;_-@_-</c:formatCode>
                <c:ptCount val="2"/>
                <c:pt idx="0">
                  <c:v>5.0662654000000034</c:v>
                </c:pt>
                <c:pt idx="1">
                  <c:v>5.3381273</c:v>
                </c:pt>
              </c:numCache>
            </c:numRef>
          </c:val>
          <c:shape val="pyramidToMax"/>
        </c:ser>
        <c:gapWidth val="60"/>
        <c:gapDepth val="80"/>
        <c:shape val="box"/>
        <c:axId val="164096640"/>
        <c:axId val="164217600"/>
        <c:axId val="0"/>
      </c:bar3DChart>
      <c:catAx>
        <c:axId val="164096640"/>
        <c:scaling>
          <c:orientation val="minMax"/>
        </c:scaling>
        <c:axPos val="b"/>
        <c:title>
          <c:tx>
            <c:rich>
              <a:bodyPr/>
              <a:lstStyle/>
              <a:p>
                <a:pPr>
                  <a:defRPr lang="uk-UA" sz="1200" b="1" i="0" u="none" strike="noStrike" baseline="0">
                    <a:solidFill>
                      <a:srgbClr val="000000"/>
                    </a:solidFill>
                    <a:latin typeface="Arial Cyr"/>
                    <a:ea typeface="Arial Cyr"/>
                    <a:cs typeface="Arial Cyr"/>
                  </a:defRPr>
                </a:pPr>
                <a:r>
                  <a:rPr lang="uk-UA" sz="1200"/>
                  <a:t>млрд.</a:t>
                </a:r>
                <a:r>
                  <a:rPr lang="uk-UA" sz="1200" baseline="0"/>
                  <a:t> грн</a:t>
                </a:r>
                <a:r>
                  <a:rPr lang="en-US" sz="1200"/>
                  <a:t> </a:t>
                </a:r>
                <a:endParaRPr lang="uk-UA" sz="1200"/>
              </a:p>
              <a:p>
                <a:pPr>
                  <a:defRPr lang="uk-UA" sz="1200" b="1" i="0" u="none" strike="noStrike" baseline="0">
                    <a:solidFill>
                      <a:srgbClr val="000000"/>
                    </a:solidFill>
                    <a:latin typeface="Arial Cyr"/>
                    <a:ea typeface="Arial Cyr"/>
                    <a:cs typeface="Arial Cyr"/>
                  </a:defRPr>
                </a:pPr>
                <a:endParaRPr lang="uk-UA" sz="1200"/>
              </a:p>
            </c:rich>
          </c:tx>
          <c:layout>
            <c:manualLayout>
              <c:xMode val="edge"/>
              <c:yMode val="edge"/>
              <c:x val="0.77164879430460143"/>
              <c:y val="1.7407967270566864E-2"/>
            </c:manualLayout>
          </c:layout>
          <c:spPr>
            <a:noFill/>
            <a:ln w="25400">
              <a:noFill/>
            </a:ln>
          </c:spPr>
        </c:title>
        <c:numFmt formatCode="General" sourceLinked="1"/>
        <c:tickLblPos val="low"/>
        <c:spPr>
          <a:ln w="3175">
            <a:solidFill>
              <a:srgbClr val="000000"/>
            </a:solidFill>
            <a:prstDash val="solid"/>
          </a:ln>
        </c:spPr>
        <c:txPr>
          <a:bodyPr rot="0" vert="horz"/>
          <a:lstStyle/>
          <a:p>
            <a:pPr>
              <a:defRPr lang="uk-UA" sz="900" b="0" i="0" u="none" strike="noStrike" baseline="0">
                <a:solidFill>
                  <a:srgbClr val="000000"/>
                </a:solidFill>
                <a:latin typeface="Arial Cyr"/>
                <a:ea typeface="Arial Cyr"/>
                <a:cs typeface="Arial Cyr"/>
              </a:defRPr>
            </a:pPr>
            <a:endParaRPr lang="ru-RU"/>
          </a:p>
        </c:txPr>
        <c:crossAx val="164217600"/>
        <c:crosses val="autoZero"/>
        <c:auto val="1"/>
        <c:lblAlgn val="ctr"/>
        <c:lblOffset val="100"/>
        <c:tickLblSkip val="1"/>
        <c:tickMarkSkip val="1"/>
      </c:catAx>
      <c:valAx>
        <c:axId val="164217600"/>
        <c:scaling>
          <c:orientation val="minMax"/>
        </c:scaling>
        <c:delete val="1"/>
        <c:axPos val="l"/>
        <c:majorGridlines>
          <c:spPr>
            <a:ln w="3175">
              <a:solidFill>
                <a:srgbClr val="000000"/>
              </a:solidFill>
              <a:prstDash val="solid"/>
            </a:ln>
          </c:spPr>
        </c:majorGridlines>
        <c:numFmt formatCode="_-* #,##0.00\ _г_р_н_._-;\-* #,##0.00\ _г_р_н_._-;_-* &quot;-&quot;??\ _г_р_н_._-;_-@_-" sourceLinked="1"/>
        <c:tickLblPos val="nextTo"/>
        <c:crossAx val="164096640"/>
        <c:crosses val="autoZero"/>
        <c:crossBetween val="between"/>
      </c:valAx>
      <c:spPr>
        <a:noFill/>
        <a:ln w="25400">
          <a:noFill/>
        </a:ln>
      </c:spPr>
    </c:plotArea>
    <c:legend>
      <c:legendPos val="b"/>
      <c:legendEntry>
        <c:idx val="0"/>
        <c:txPr>
          <a:bodyPr/>
          <a:lstStyle/>
          <a:p>
            <a:pPr>
              <a:defRPr lang="uk-UA" sz="1400" b="1" i="0" u="none" strike="noStrike" baseline="0">
                <a:solidFill>
                  <a:srgbClr val="000000"/>
                </a:solidFill>
                <a:latin typeface="Arial Cyr"/>
                <a:ea typeface="Arial Cyr"/>
                <a:cs typeface="Arial Cyr"/>
              </a:defRPr>
            </a:pPr>
            <a:endParaRPr lang="ru-RU"/>
          </a:p>
        </c:txPr>
      </c:legendEntry>
      <c:legendEntry>
        <c:idx val="1"/>
        <c:txPr>
          <a:bodyPr/>
          <a:lstStyle/>
          <a:p>
            <a:pPr>
              <a:defRPr lang="uk-UA" sz="1400" b="1" i="0" u="none" strike="noStrike" baseline="0">
                <a:solidFill>
                  <a:srgbClr val="000000"/>
                </a:solidFill>
                <a:latin typeface="Arial Cyr"/>
                <a:ea typeface="Arial Cyr"/>
                <a:cs typeface="Arial Cyr"/>
              </a:defRPr>
            </a:pPr>
            <a:endParaRPr lang="ru-RU"/>
          </a:p>
        </c:txPr>
      </c:legendEntry>
      <c:layout>
        <c:manualLayout>
          <c:xMode val="edge"/>
          <c:yMode val="edge"/>
          <c:x val="0.15433223512650729"/>
          <c:y val="0.80045845272206306"/>
          <c:w val="0.718395946467422"/>
          <c:h val="8.7494077566951697E-2"/>
        </c:manualLayout>
      </c:layout>
      <c:spPr>
        <a:solidFill>
          <a:srgbClr val="FFFFFF"/>
        </a:solidFill>
        <a:ln w="3175">
          <a:solidFill>
            <a:srgbClr val="000000"/>
          </a:solidFill>
          <a:prstDash val="solid"/>
        </a:ln>
      </c:spPr>
      <c:txPr>
        <a:bodyPr/>
        <a:lstStyle/>
        <a:p>
          <a:pPr>
            <a:defRPr lang="uk-UA" sz="1600" b="1" i="0" u="none" strike="noStrike" baseline="0">
              <a:solidFill>
                <a:srgbClr val="000000"/>
              </a:solidFill>
              <a:latin typeface="Arial Cyr"/>
              <a:ea typeface="Arial Cyr"/>
              <a:cs typeface="Arial Cyr"/>
            </a:defRPr>
          </a:pPr>
          <a:endParaRPr lang="ru-RU"/>
        </a:p>
      </c:txPr>
    </c:legend>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floor>
      <c:spPr>
        <a:solidFill>
          <a:schemeClr val="bg1">
            <a:lumMod val="85000"/>
          </a:schemeClr>
        </a:solidFill>
      </c:spPr>
    </c:floor>
    <c:plotArea>
      <c:layout/>
      <c:bar3DChart>
        <c:barDir val="col"/>
        <c:grouping val="clustered"/>
        <c:ser>
          <c:idx val="0"/>
          <c:order val="0"/>
          <c:dPt>
            <c:idx val="0"/>
            <c:spPr>
              <a:solidFill>
                <a:schemeClr val="accent2">
                  <a:lumMod val="60000"/>
                  <a:lumOff val="40000"/>
                </a:schemeClr>
              </a:solidFill>
            </c:spPr>
          </c:dPt>
          <c:dPt>
            <c:idx val="1"/>
            <c:spPr>
              <a:solidFill>
                <a:schemeClr val="tx2">
                  <a:lumMod val="60000"/>
                  <a:lumOff val="40000"/>
                </a:schemeClr>
              </a:solidFill>
            </c:spPr>
          </c:dPt>
          <c:dPt>
            <c:idx val="2"/>
            <c:spPr>
              <a:solidFill>
                <a:srgbClr val="00B050"/>
              </a:solidFill>
            </c:spPr>
          </c:dPt>
          <c:dLbls>
            <c:dLbl>
              <c:idx val="0"/>
              <c:layout>
                <c:manualLayout>
                  <c:x val="3.333333333333334E-2"/>
                  <c:y val="-6.9444444444444531E-2"/>
                </c:manualLayout>
              </c:layout>
              <c:showVal val="1"/>
            </c:dLbl>
            <c:dLbl>
              <c:idx val="1"/>
              <c:layout>
                <c:manualLayout>
                  <c:x val="3.333333333333334E-2"/>
                  <c:y val="-5.0925925925925923E-2"/>
                </c:manualLayout>
              </c:layout>
              <c:showVal val="1"/>
            </c:dLbl>
            <c:dLbl>
              <c:idx val="2"/>
              <c:layout>
                <c:manualLayout>
                  <c:x val="3.3333333333333229E-2"/>
                  <c:y val="-4.1666666666666664E-2"/>
                </c:manualLayout>
              </c:layout>
              <c:showVal val="1"/>
            </c:dLbl>
            <c:txPr>
              <a:bodyPr/>
              <a:lstStyle/>
              <a:p>
                <a:pPr>
                  <a:defRPr lang="uk-UA" sz="1400" b="1"/>
                </a:pPr>
                <a:endParaRPr lang="ru-RU"/>
              </a:p>
            </c:txPr>
            <c:showVal val="1"/>
          </c:dLbls>
          <c:cat>
            <c:strRef>
              <c:f>Лист1!$A$3:$A$5</c:f>
              <c:strCache>
                <c:ptCount val="3"/>
                <c:pt idx="0">
                  <c:v>Факт 2019 року</c:v>
                </c:pt>
                <c:pt idx="1">
                  <c:v>Індикатив 2020 року</c:v>
                </c:pt>
                <c:pt idx="2">
                  <c:v>Факт 2020 року</c:v>
                </c:pt>
              </c:strCache>
            </c:strRef>
          </c:cat>
          <c:val>
            <c:numRef>
              <c:f>Лист1!$B$3:$B$5</c:f>
              <c:numCache>
                <c:formatCode>0.0</c:formatCode>
                <c:ptCount val="3"/>
                <c:pt idx="0">
                  <c:v>79.040011948130427</c:v>
                </c:pt>
                <c:pt idx="1">
                  <c:v>85.176406987042682</c:v>
                </c:pt>
                <c:pt idx="2">
                  <c:v>91.934239148969993</c:v>
                </c:pt>
              </c:numCache>
            </c:numRef>
          </c:val>
        </c:ser>
        <c:shape val="box"/>
        <c:axId val="164178560"/>
        <c:axId val="164184448"/>
        <c:axId val="0"/>
      </c:bar3DChart>
      <c:catAx>
        <c:axId val="164178560"/>
        <c:scaling>
          <c:orientation val="minMax"/>
        </c:scaling>
        <c:axPos val="b"/>
        <c:tickLblPos val="nextTo"/>
        <c:txPr>
          <a:bodyPr/>
          <a:lstStyle/>
          <a:p>
            <a:pPr>
              <a:defRPr lang="uk-UA" b="1" i="1"/>
            </a:pPr>
            <a:endParaRPr lang="ru-RU"/>
          </a:p>
        </c:txPr>
        <c:crossAx val="164184448"/>
        <c:crosses val="autoZero"/>
        <c:auto val="1"/>
        <c:lblAlgn val="ctr"/>
        <c:lblOffset val="100"/>
      </c:catAx>
      <c:valAx>
        <c:axId val="164184448"/>
        <c:scaling>
          <c:orientation val="minMax"/>
        </c:scaling>
        <c:delete val="1"/>
        <c:axPos val="l"/>
        <c:numFmt formatCode="0.0" sourceLinked="1"/>
        <c:tickLblPos val="nextTo"/>
        <c:crossAx val="164178560"/>
        <c:crosses val="autoZero"/>
        <c:crossBetween val="between"/>
      </c:valAx>
    </c:plotArea>
    <c:plotVisOnly val="1"/>
    <c:dispBlanksAs val="gap"/>
  </c:chart>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5"/>
  <c:clrMapOvr bg1="lt1" tx1="dk1" bg2="lt2" tx2="dk2" accent1="accent1" accent2="accent2" accent3="accent3" accent4="accent4" accent5="accent5" accent6="accent6" hlink="hlink" folHlink="folHlink"/>
  <c:chart>
    <c:autoTitleDeleted val="1"/>
    <c:view3D>
      <c:depthPercent val="100"/>
      <c:perspective val="30"/>
    </c:view3D>
    <c:plotArea>
      <c:layout>
        <c:manualLayout>
          <c:layoutTarget val="inner"/>
          <c:xMode val="edge"/>
          <c:yMode val="edge"/>
          <c:x val="7.2659990802699109E-2"/>
          <c:y val="3.4622895876078245E-2"/>
          <c:w val="0.91977365490258645"/>
          <c:h val="0.75653333333333361"/>
        </c:manualLayout>
      </c:layout>
      <c:bar3DChart>
        <c:barDir val="col"/>
        <c:grouping val="stacked"/>
        <c:ser>
          <c:idx val="0"/>
          <c:order val="0"/>
          <c:tx>
            <c:strRef>
              <c:f>Лист1!$B$1</c:f>
              <c:strCache>
                <c:ptCount val="1"/>
                <c:pt idx="0">
                  <c:v>Ряд 1</c:v>
                </c:pt>
              </c:strCache>
            </c:strRef>
          </c:tx>
          <c:dLbls>
            <c:dLbl>
              <c:idx val="0"/>
              <c:layout>
                <c:manualLayout>
                  <c:x val="1.9164351444021448E-2"/>
                  <c:y val="-7.753414071971966E-2"/>
                </c:manualLayout>
              </c:layout>
              <c:spPr/>
              <c:txPr>
                <a:bodyPr/>
                <a:lstStyle/>
                <a:p>
                  <a:pPr>
                    <a:defRPr lang="uk-UA" b="1"/>
                  </a:pPr>
                  <a:endParaRPr lang="ru-RU"/>
                </a:p>
              </c:txPr>
              <c:showVal val="1"/>
            </c:dLbl>
            <c:dLbl>
              <c:idx val="2"/>
              <c:layout>
                <c:manualLayout>
                  <c:x val="1.2112702779622422E-2"/>
                  <c:y val="-7.5313428461037113E-3"/>
                </c:manualLayout>
              </c:layout>
              <c:spPr/>
              <c:txPr>
                <a:bodyPr/>
                <a:lstStyle/>
                <a:p>
                  <a:pPr>
                    <a:defRPr lang="uk-UA" b="1"/>
                  </a:pPr>
                  <a:endParaRPr lang="ru-RU"/>
                </a:p>
              </c:txPr>
              <c:showVal val="1"/>
            </c:dLbl>
            <c:txPr>
              <a:bodyPr/>
              <a:lstStyle/>
              <a:p>
                <a:pPr>
                  <a:defRPr lang="uk-UA"/>
                </a:pPr>
                <a:endParaRPr lang="ru-RU"/>
              </a:p>
            </c:txPr>
            <c:showVal val="1"/>
          </c:dLbls>
          <c:cat>
            <c:strRef>
              <c:f>Лист1!$A$2:$A$5</c:f>
              <c:strCache>
                <c:ptCount val="3"/>
                <c:pt idx="0">
                  <c:v>2019 рік</c:v>
                </c:pt>
                <c:pt idx="2">
                  <c:v>2020 рік</c:v>
                </c:pt>
              </c:strCache>
            </c:strRef>
          </c:cat>
          <c:val>
            <c:numRef>
              <c:f>Лист1!$B$2:$B$5</c:f>
              <c:numCache>
                <c:formatCode>General</c:formatCode>
                <c:ptCount val="4"/>
                <c:pt idx="0">
                  <c:v>38.300000000000004</c:v>
                </c:pt>
                <c:pt idx="2">
                  <c:v>37.6</c:v>
                </c:pt>
              </c:numCache>
            </c:numRef>
          </c:val>
        </c:ser>
        <c:gapWidth val="75"/>
        <c:shape val="cylinder"/>
        <c:axId val="166884096"/>
        <c:axId val="166885632"/>
        <c:axId val="0"/>
      </c:bar3DChart>
      <c:catAx>
        <c:axId val="166884096"/>
        <c:scaling>
          <c:orientation val="minMax"/>
        </c:scaling>
        <c:axPos val="b"/>
        <c:numFmt formatCode="General" sourceLinked="1"/>
        <c:majorTickMark val="none"/>
        <c:tickLblPos val="nextTo"/>
        <c:txPr>
          <a:bodyPr/>
          <a:lstStyle/>
          <a:p>
            <a:pPr>
              <a:defRPr lang="uk-UA" b="1"/>
            </a:pPr>
            <a:endParaRPr lang="ru-RU"/>
          </a:p>
        </c:txPr>
        <c:crossAx val="166885632"/>
        <c:crosses val="autoZero"/>
        <c:auto val="1"/>
        <c:lblAlgn val="ctr"/>
        <c:lblOffset val="100"/>
      </c:catAx>
      <c:valAx>
        <c:axId val="166885632"/>
        <c:scaling>
          <c:orientation val="minMax"/>
        </c:scaling>
        <c:axPos val="l"/>
        <c:majorGridlines/>
        <c:numFmt formatCode="General" sourceLinked="1"/>
        <c:majorTickMark val="none"/>
        <c:tickLblPos val="nextTo"/>
        <c:spPr>
          <a:ln w="9499">
            <a:noFill/>
          </a:ln>
        </c:spPr>
        <c:txPr>
          <a:bodyPr/>
          <a:lstStyle/>
          <a:p>
            <a:pPr>
              <a:defRPr lang="uk-UA" b="1"/>
            </a:pPr>
            <a:endParaRPr lang="ru-RU"/>
          </a:p>
        </c:txPr>
        <c:crossAx val="166884096"/>
        <c:crosses val="autoZero"/>
        <c:crossBetween val="between"/>
      </c:valAx>
      <c:spPr>
        <a:noFill/>
        <a:ln w="25331">
          <a:noFill/>
        </a:ln>
      </c:spPr>
    </c:plotArea>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5"/>
  <c:clrMapOvr bg1="lt1" tx1="dk1" bg2="lt2" tx2="dk2" accent1="accent1" accent2="accent2" accent3="accent3" accent4="accent4" accent5="accent5" accent6="accent6" hlink="hlink" folHlink="folHlink"/>
  <c:chart>
    <c:autoTitleDeleted val="1"/>
    <c:view3D>
      <c:depthPercent val="100"/>
      <c:perspective val="30"/>
    </c:view3D>
    <c:plotArea>
      <c:layout>
        <c:manualLayout>
          <c:layoutTarget val="inner"/>
          <c:xMode val="edge"/>
          <c:yMode val="edge"/>
          <c:x val="6.7518248175182483E-2"/>
          <c:y val="5.106382978723404E-2"/>
          <c:w val="0.91974455446289016"/>
          <c:h val="0.78608667249927322"/>
        </c:manualLayout>
      </c:layout>
      <c:bar3DChart>
        <c:barDir val="col"/>
        <c:grouping val="standard"/>
        <c:ser>
          <c:idx val="0"/>
          <c:order val="0"/>
          <c:tx>
            <c:strRef>
              <c:f>Лист1!$B$1</c:f>
              <c:strCache>
                <c:ptCount val="1"/>
                <c:pt idx="0">
                  <c:v>Ряд 1</c:v>
                </c:pt>
              </c:strCache>
            </c:strRef>
          </c:tx>
          <c:dLbls>
            <c:dLbl>
              <c:idx val="0"/>
              <c:layout>
                <c:manualLayout>
                  <c:x val="2.1459227467811457E-2"/>
                  <c:y val="0.1255115961800819"/>
                </c:manualLayout>
              </c:layout>
              <c:showVal val="1"/>
            </c:dLbl>
            <c:dLbl>
              <c:idx val="2"/>
              <c:layout>
                <c:manualLayout>
                  <c:x val="1.6702526684588107E-2"/>
                  <c:y val="0.22935602298204108"/>
                </c:manualLayout>
              </c:layout>
              <c:showVal val="1"/>
            </c:dLbl>
            <c:txPr>
              <a:bodyPr/>
              <a:lstStyle/>
              <a:p>
                <a:pPr>
                  <a:defRPr lang="uk-UA"/>
                </a:pPr>
                <a:endParaRPr lang="ru-RU"/>
              </a:p>
            </c:txPr>
            <c:showVal val="1"/>
          </c:dLbls>
          <c:cat>
            <c:numRef>
              <c:f>Лист1!$A$2:$A$5</c:f>
              <c:numCache>
                <c:formatCode>General</c:formatCode>
                <c:ptCount val="4"/>
                <c:pt idx="0">
                  <c:v>2019</c:v>
                </c:pt>
                <c:pt idx="2">
                  <c:v>2020</c:v>
                </c:pt>
              </c:numCache>
            </c:numRef>
          </c:cat>
          <c:val>
            <c:numRef>
              <c:f>Лист1!$B$2:$B$5</c:f>
              <c:numCache>
                <c:formatCode>General</c:formatCode>
                <c:ptCount val="4"/>
                <c:pt idx="0">
                  <c:v>253.03</c:v>
                </c:pt>
                <c:pt idx="2">
                  <c:v>271.18</c:v>
                </c:pt>
              </c:numCache>
            </c:numRef>
          </c:val>
        </c:ser>
        <c:gapWidth val="75"/>
        <c:shape val="cylinder"/>
        <c:axId val="113604480"/>
        <c:axId val="113606016"/>
        <c:axId val="122252352"/>
      </c:bar3DChart>
      <c:catAx>
        <c:axId val="113604480"/>
        <c:scaling>
          <c:orientation val="minMax"/>
        </c:scaling>
        <c:axPos val="b"/>
        <c:numFmt formatCode="General" sourceLinked="1"/>
        <c:majorTickMark val="none"/>
        <c:tickLblPos val="nextTo"/>
        <c:txPr>
          <a:bodyPr/>
          <a:lstStyle/>
          <a:p>
            <a:pPr>
              <a:defRPr lang="uk-UA"/>
            </a:pPr>
            <a:endParaRPr lang="ru-RU"/>
          </a:p>
        </c:txPr>
        <c:crossAx val="113606016"/>
        <c:crosses val="autoZero"/>
        <c:auto val="1"/>
        <c:lblAlgn val="ctr"/>
        <c:lblOffset val="100"/>
      </c:catAx>
      <c:valAx>
        <c:axId val="113606016"/>
        <c:scaling>
          <c:orientation val="minMax"/>
        </c:scaling>
        <c:axPos val="l"/>
        <c:majorGridlines/>
        <c:numFmt formatCode="General" sourceLinked="1"/>
        <c:majorTickMark val="none"/>
        <c:tickLblPos val="nextTo"/>
        <c:spPr>
          <a:ln w="9499">
            <a:noFill/>
          </a:ln>
        </c:spPr>
        <c:txPr>
          <a:bodyPr/>
          <a:lstStyle/>
          <a:p>
            <a:pPr>
              <a:defRPr lang="uk-UA"/>
            </a:pPr>
            <a:endParaRPr lang="ru-RU"/>
          </a:p>
        </c:txPr>
        <c:crossAx val="113604480"/>
        <c:crosses val="autoZero"/>
        <c:crossBetween val="between"/>
      </c:valAx>
      <c:serAx>
        <c:axId val="122252352"/>
        <c:scaling>
          <c:orientation val="minMax"/>
        </c:scaling>
        <c:delete val="1"/>
        <c:axPos val="b"/>
        <c:tickLblPos val="nextTo"/>
        <c:crossAx val="113606016"/>
        <c:crosses val="autoZero"/>
      </c:serAx>
      <c:spPr>
        <a:noFill/>
        <a:ln w="25331">
          <a:noFill/>
        </a:ln>
      </c:spPr>
    </c:plotArea>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uk-UA" sz="1800" b="0" i="0" u="none" strike="noStrike" kern="1200" spc="0" baseline="0">
                <a:solidFill>
                  <a:sysClr val="windowText" lastClr="000000"/>
                </a:solidFill>
                <a:latin typeface="+mn-lt"/>
                <a:ea typeface="+mn-ea"/>
                <a:cs typeface="+mn-cs"/>
              </a:defRPr>
            </a:pPr>
            <a:r>
              <a:rPr lang="uk-UA" sz="1400" b="1"/>
              <a:t>Надходження до Державного</a:t>
            </a:r>
            <a:r>
              <a:rPr lang="uk-UA" sz="1400" b="1" baseline="0"/>
              <a:t> бюджету України</a:t>
            </a:r>
            <a:r>
              <a:rPr lang="uk-UA" sz="1400" b="1"/>
              <a:t> в рахунок погашення податкового боргу </a:t>
            </a:r>
          </a:p>
          <a:p>
            <a:pPr>
              <a:defRPr lang="uk-UA" sz="1800" b="0" i="0" u="none" strike="noStrike" kern="1200" spc="0" baseline="0">
                <a:solidFill>
                  <a:sysClr val="windowText" lastClr="000000"/>
                </a:solidFill>
                <a:latin typeface="+mn-lt"/>
                <a:ea typeface="+mn-ea"/>
                <a:cs typeface="+mn-cs"/>
              </a:defRPr>
            </a:pPr>
            <a:r>
              <a:rPr lang="uk-UA" sz="1400" b="1"/>
              <a:t>у 2020 році, млн грн</a:t>
            </a:r>
          </a:p>
        </c:rich>
      </c:tx>
      <c:layout>
        <c:manualLayout>
          <c:xMode val="edge"/>
          <c:yMode val="edge"/>
          <c:x val="0.1612550396009883"/>
          <c:y val="2.6946914578280811E-2"/>
        </c:manualLayout>
      </c:layout>
      <c:spPr>
        <a:noFill/>
        <a:ln>
          <a:noFill/>
        </a:ln>
        <a:effectLst/>
      </c:spPr>
    </c:title>
    <c:plotArea>
      <c:layout/>
      <c:lineChart>
        <c:grouping val="standard"/>
        <c:ser>
          <c:idx val="0"/>
          <c:order val="0"/>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lang="uk-UA" sz="900" b="0" i="0" u="none" strike="noStrike" kern="1200" baseline="0">
                    <a:solidFill>
                      <a:sysClr val="windowText" lastClr="000000"/>
                    </a:solidFill>
                    <a:latin typeface="+mn-lt"/>
                    <a:ea typeface="+mn-ea"/>
                    <a:cs typeface="+mn-cs"/>
                  </a:defRPr>
                </a:pPr>
                <a:endParaRPr lang="ru-RU"/>
              </a:p>
            </c:txPr>
            <c:dLblPos val="t"/>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Лист1!$A$28:$A$39</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Лист1!$B$28:$B$39</c:f>
              <c:numCache>
                <c:formatCode>#,##0.0</c:formatCode>
                <c:ptCount val="12"/>
                <c:pt idx="0">
                  <c:v>426.70515972999863</c:v>
                </c:pt>
                <c:pt idx="1">
                  <c:v>2219.9334558100022</c:v>
                </c:pt>
                <c:pt idx="2">
                  <c:v>711.73475472000052</c:v>
                </c:pt>
                <c:pt idx="3">
                  <c:v>734.03466934999949</c:v>
                </c:pt>
                <c:pt idx="4">
                  <c:v>800.02973002000351</c:v>
                </c:pt>
                <c:pt idx="5">
                  <c:v>887.91144373999998</c:v>
                </c:pt>
                <c:pt idx="6">
                  <c:v>884.99476748000006</c:v>
                </c:pt>
                <c:pt idx="7">
                  <c:v>1495.12377664</c:v>
                </c:pt>
                <c:pt idx="8">
                  <c:v>701.25296274599748</c:v>
                </c:pt>
                <c:pt idx="9">
                  <c:v>716.75323297000352</c:v>
                </c:pt>
                <c:pt idx="10">
                  <c:v>755.40579523000054</c:v>
                </c:pt>
                <c:pt idx="11">
                  <c:v>27008.2</c:v>
                </c:pt>
              </c:numCache>
            </c:numRef>
          </c:val>
          <c:extLst xmlns:c16r2="http://schemas.microsoft.com/office/drawing/2015/06/chart">
            <c:ext xmlns:c16="http://schemas.microsoft.com/office/drawing/2014/chart" uri="{C3380CC4-5D6E-409C-BE32-E72D297353CC}">
              <c16:uniqueId val="{00000000-1094-4C79-8318-856A81C83CCB}"/>
            </c:ext>
          </c:extLst>
        </c:ser>
        <c:dLbls>
          <c:showVal val="1"/>
        </c:dLbls>
        <c:marker val="1"/>
        <c:axId val="389922816"/>
        <c:axId val="389924352"/>
      </c:lineChart>
      <c:catAx>
        <c:axId val="38992281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uk-UA" sz="900" b="0" i="0" u="none" strike="noStrike" kern="1200" baseline="0">
                <a:solidFill>
                  <a:sysClr val="windowText" lastClr="000000"/>
                </a:solidFill>
                <a:latin typeface="+mn-lt"/>
                <a:ea typeface="+mn-ea"/>
                <a:cs typeface="+mn-cs"/>
              </a:defRPr>
            </a:pPr>
            <a:endParaRPr lang="ru-RU"/>
          </a:p>
        </c:txPr>
        <c:crossAx val="389924352"/>
        <c:crosses val="autoZero"/>
        <c:auto val="1"/>
        <c:lblAlgn val="ctr"/>
        <c:lblOffset val="100"/>
      </c:catAx>
      <c:valAx>
        <c:axId val="389924352"/>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lang="uk-UA" sz="900" b="0" i="0" u="none" strike="noStrike" kern="1200" baseline="0">
                <a:solidFill>
                  <a:sysClr val="windowText" lastClr="000000"/>
                </a:solidFill>
                <a:latin typeface="+mn-lt"/>
                <a:ea typeface="+mn-ea"/>
                <a:cs typeface="+mn-cs"/>
              </a:defRPr>
            </a:pPr>
            <a:endParaRPr lang="ru-RU"/>
          </a:p>
        </c:txPr>
        <c:crossAx val="389922816"/>
        <c:crosses val="autoZero"/>
        <c:crossBetween val="between"/>
        <c:majorUnit val="5000"/>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uk-UA" sz="1440" b="1" i="0" u="none" strike="noStrike" kern="1200" baseline="0">
                <a:solidFill>
                  <a:schemeClr val="tx1">
                    <a:lumMod val="65000"/>
                    <a:lumOff val="35000"/>
                  </a:schemeClr>
                </a:solidFill>
                <a:latin typeface="+mn-lt"/>
                <a:ea typeface="+mn-ea"/>
                <a:cs typeface="+mn-cs"/>
              </a:defRPr>
            </a:pPr>
            <a:r>
              <a:rPr lang="uk-UA">
                <a:solidFill>
                  <a:sysClr val="windowText" lastClr="000000"/>
                </a:solidFill>
              </a:rPr>
              <a:t>Динаміка податкового боргу  до зведеного бюджету у 2020 році, млрд грн</a:t>
            </a:r>
          </a:p>
        </c:rich>
      </c:tx>
      <c:spPr>
        <a:noFill/>
        <a:ln>
          <a:noFill/>
        </a:ln>
        <a:effectLst/>
      </c:spPr>
    </c:title>
    <c:plotArea>
      <c:layout>
        <c:manualLayout>
          <c:layoutTarget val="inner"/>
          <c:xMode val="edge"/>
          <c:yMode val="edge"/>
          <c:x val="7.5173495793559461E-2"/>
          <c:y val="0.22584885031166391"/>
          <c:w val="0.90966180328811153"/>
          <c:h val="0.58134738383671358"/>
        </c:manualLayout>
      </c:layout>
      <c:lineChart>
        <c:grouping val="standard"/>
        <c:ser>
          <c:idx val="0"/>
          <c:order val="0"/>
          <c:tx>
            <c:strRef>
              <c:f>'Зведена 2020, тис.грн'!$B$23:$B$24</c:f>
              <c:strCache>
                <c:ptCount val="2"/>
                <c:pt idx="0">
                  <c:v>Податковий 
борг</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anchor="ctr" anchorCtr="1"/>
              <a:lstStyle/>
              <a:p>
                <a:pPr>
                  <a:defRPr lang="uk-UA" sz="1100" b="0" i="0" u="none" strike="noStrike" kern="1200" baseline="0">
                    <a:solidFill>
                      <a:schemeClr val="tx1">
                        <a:lumMod val="75000"/>
                        <a:lumOff val="25000"/>
                      </a:schemeClr>
                    </a:solidFill>
                    <a:latin typeface="+mn-lt"/>
                    <a:ea typeface="+mn-ea"/>
                    <a:cs typeface="+mn-cs"/>
                  </a:defRPr>
                </a:pPr>
                <a:endParaRPr lang="ru-RU"/>
              </a:p>
            </c:txPr>
            <c:dLblPos val="b"/>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'Зведена 2020, тис.грн'!$A$26:$A$38</c:f>
              <c:numCache>
                <c:formatCode>dd/mm/yyyy</c:formatCode>
                <c:ptCount val="13"/>
                <c:pt idx="0">
                  <c:v>43831</c:v>
                </c:pt>
                <c:pt idx="1">
                  <c:v>43862</c:v>
                </c:pt>
                <c:pt idx="2">
                  <c:v>43891</c:v>
                </c:pt>
                <c:pt idx="3">
                  <c:v>43922</c:v>
                </c:pt>
                <c:pt idx="4">
                  <c:v>43952</c:v>
                </c:pt>
                <c:pt idx="5">
                  <c:v>43983</c:v>
                </c:pt>
                <c:pt idx="6">
                  <c:v>44013</c:v>
                </c:pt>
                <c:pt idx="7">
                  <c:v>44044</c:v>
                </c:pt>
                <c:pt idx="8">
                  <c:v>44075</c:v>
                </c:pt>
                <c:pt idx="9">
                  <c:v>44105</c:v>
                </c:pt>
                <c:pt idx="10" formatCode="dd\.mm\.yy;@">
                  <c:v>44136</c:v>
                </c:pt>
                <c:pt idx="11" formatCode="dd\.mm\.yy;@">
                  <c:v>44166</c:v>
                </c:pt>
                <c:pt idx="12" formatCode="dd\.mm\.yy;@">
                  <c:v>44197</c:v>
                </c:pt>
              </c:numCache>
            </c:numRef>
          </c:cat>
          <c:val>
            <c:numRef>
              <c:f>'Зведена 2020, тис.грн'!$B$26:$B$38</c:f>
              <c:numCache>
                <c:formatCode>#,##0.0</c:formatCode>
                <c:ptCount val="13"/>
                <c:pt idx="0">
                  <c:v>124.70542844887002</c:v>
                </c:pt>
                <c:pt idx="1">
                  <c:v>124.82778452784945</c:v>
                </c:pt>
                <c:pt idx="2">
                  <c:v>123.99230215852863</c:v>
                </c:pt>
                <c:pt idx="3">
                  <c:v>128.46358604803001</c:v>
                </c:pt>
                <c:pt idx="4">
                  <c:v>128.07124360789001</c:v>
                </c:pt>
                <c:pt idx="5">
                  <c:v>126.32120023891999</c:v>
                </c:pt>
                <c:pt idx="6">
                  <c:v>126.4422799621708</c:v>
                </c:pt>
                <c:pt idx="7">
                  <c:v>125.95488673125001</c:v>
                </c:pt>
                <c:pt idx="8">
                  <c:v>125.14008480225905</c:v>
                </c:pt>
                <c:pt idx="9">
                  <c:v>121.50093611657859</c:v>
                </c:pt>
                <c:pt idx="10">
                  <c:v>120.71346636642933</c:v>
                </c:pt>
                <c:pt idx="11">
                  <c:v>120.44922469916169</c:v>
                </c:pt>
                <c:pt idx="12">
                  <c:v>104.97539636165892</c:v>
                </c:pt>
              </c:numCache>
            </c:numRef>
          </c:val>
          <c:extLst xmlns:c16r2="http://schemas.microsoft.com/office/drawing/2015/06/chart">
            <c:ext xmlns:c16="http://schemas.microsoft.com/office/drawing/2014/chart" uri="{C3380CC4-5D6E-409C-BE32-E72D297353CC}">
              <c16:uniqueId val="{00000000-9FFB-4525-8497-2D50AF1282F5}"/>
            </c:ext>
          </c:extLst>
        </c:ser>
        <c:marker val="1"/>
        <c:axId val="469267584"/>
        <c:axId val="469269120"/>
      </c:lineChart>
      <c:dateAx>
        <c:axId val="469267584"/>
        <c:scaling>
          <c:orientation val="minMax"/>
        </c:scaling>
        <c:axPos val="b"/>
        <c:numFmt formatCode="dd/mm/yyyy"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uk-UA" sz="1100" b="0" i="0" u="none" strike="noStrike" kern="1200" baseline="0">
                <a:solidFill>
                  <a:schemeClr val="tx1">
                    <a:lumMod val="65000"/>
                    <a:lumOff val="35000"/>
                  </a:schemeClr>
                </a:solidFill>
                <a:latin typeface="+mn-lt"/>
                <a:ea typeface="+mn-ea"/>
                <a:cs typeface="+mn-cs"/>
              </a:defRPr>
            </a:pPr>
            <a:endParaRPr lang="ru-RU"/>
          </a:p>
        </c:txPr>
        <c:crossAx val="469269120"/>
        <c:crosses val="autoZero"/>
        <c:auto val="1"/>
        <c:lblOffset val="100"/>
        <c:baseTimeUnit val="months"/>
      </c:dateAx>
      <c:valAx>
        <c:axId val="469269120"/>
        <c:scaling>
          <c:orientation val="minMax"/>
          <c:min val="100"/>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lang="uk-UA" sz="1200" b="0" i="0" u="none" strike="noStrike" kern="1200" baseline="0">
                <a:solidFill>
                  <a:schemeClr val="tx1">
                    <a:lumMod val="65000"/>
                    <a:lumOff val="35000"/>
                  </a:schemeClr>
                </a:solidFill>
                <a:latin typeface="+mn-lt"/>
                <a:ea typeface="+mn-ea"/>
                <a:cs typeface="+mn-cs"/>
              </a:defRPr>
            </a:pPr>
            <a:endParaRPr lang="ru-RU"/>
          </a:p>
        </c:txPr>
        <c:crossAx val="4692675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200"/>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pie3DChart>
        <c:varyColors val="1"/>
        <c:ser>
          <c:idx val="0"/>
          <c:order val="0"/>
          <c:dLbls>
            <c:txPr>
              <a:bodyPr/>
              <a:lstStyle/>
              <a:p>
                <a:pPr>
                  <a:defRPr lang="uk-UA"/>
                </a:pPr>
                <a:endParaRPr lang="ru-RU"/>
              </a:p>
            </c:txPr>
            <c:showVal val="1"/>
          </c:dLbls>
          <c:cat>
            <c:strRef>
              <c:f>Лист2!$A$3:$A$5</c:f>
              <c:strCache>
                <c:ptCount val="3"/>
                <c:pt idx="0">
                  <c:v>Акцизні накладні</c:v>
                </c:pt>
                <c:pt idx="1">
                  <c:v>Податкові накладні</c:v>
                </c:pt>
                <c:pt idx="2">
                  <c:v>Податкова звітність та інші документи</c:v>
                </c:pt>
              </c:strCache>
            </c:strRef>
          </c:cat>
          <c:val>
            <c:numRef>
              <c:f>Лист2!$B$3:$B$5</c:f>
              <c:numCache>
                <c:formatCode>0%</c:formatCode>
                <c:ptCount val="3"/>
                <c:pt idx="0">
                  <c:v>4.0000000000000022E-2</c:v>
                </c:pt>
                <c:pt idx="1">
                  <c:v>0.69000000000000061</c:v>
                </c:pt>
                <c:pt idx="2">
                  <c:v>0.27</c:v>
                </c:pt>
              </c:numCache>
            </c:numRef>
          </c:val>
        </c:ser>
        <c:ser>
          <c:idx val="1"/>
          <c:order val="1"/>
          <c:cat>
            <c:strRef>
              <c:f>Лист2!$A$3:$A$5</c:f>
              <c:strCache>
                <c:ptCount val="3"/>
                <c:pt idx="0">
                  <c:v>Акцизні накладні</c:v>
                </c:pt>
                <c:pt idx="1">
                  <c:v>Податкові накладні</c:v>
                </c:pt>
                <c:pt idx="2">
                  <c:v>Податкова звітність та інші документи</c:v>
                </c:pt>
              </c:strCache>
            </c:strRef>
          </c:cat>
          <c:val>
            <c:numRef>
              <c:f>Лист2!$A$1</c:f>
              <c:numCache>
                <c:formatCode>General</c:formatCode>
                <c:ptCount val="1"/>
                <c:pt idx="0">
                  <c:v>2019</c:v>
                </c:pt>
              </c:numCache>
            </c:numRef>
          </c:val>
        </c:ser>
      </c:pie3DChart>
    </c:plotArea>
    <c:legend>
      <c:legendPos val="r"/>
      <c:layout>
        <c:manualLayout>
          <c:xMode val="edge"/>
          <c:yMode val="edge"/>
          <c:x val="0.59877294771627032"/>
          <c:y val="0.29021766060661147"/>
          <c:w val="0.26234717991776546"/>
          <c:h val="0.56141389794345486"/>
        </c:manualLayout>
      </c:layout>
      <c:txPr>
        <a:bodyPr/>
        <a:lstStyle/>
        <a:p>
          <a:pPr>
            <a:defRPr lang="uk-UA"/>
          </a:pPr>
          <a:endParaRPr lang="ru-RU"/>
        </a:p>
      </c:txPr>
    </c:legend>
    <c:plotVisOnly val="1"/>
    <c:dispBlanksAs val="zero"/>
  </c:chart>
  <c:externalData r:id="rId2"/>
</c:chartSpace>
</file>

<file path=word/drawings/drawing1.xml><?xml version="1.0" encoding="utf-8"?>
<c:userShapes xmlns:c="http://schemas.openxmlformats.org/drawingml/2006/chart">
  <cdr:relSizeAnchor xmlns:cdr="http://schemas.openxmlformats.org/drawingml/2006/chartDrawing">
    <cdr:from>
      <cdr:x>0.27763</cdr:x>
      <cdr:y>0.84651</cdr:y>
    </cdr:from>
    <cdr:to>
      <cdr:x>0.40763</cdr:x>
      <cdr:y>0.9277</cdr:y>
    </cdr:to>
    <cdr:sp macro="" textlink="">
      <cdr:nvSpPr>
        <cdr:cNvPr id="2" name="TextBox 1"/>
        <cdr:cNvSpPr txBox="1"/>
      </cdr:nvSpPr>
      <cdr:spPr>
        <a:xfrm xmlns:a="http://schemas.openxmlformats.org/drawingml/2006/main">
          <a:off x="1123406" y="1343665"/>
          <a:ext cx="526028" cy="12887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a:t>2019             </a:t>
          </a:r>
        </a:p>
      </cdr:txBody>
    </cdr:sp>
  </cdr:relSizeAnchor>
  <cdr:relSizeAnchor xmlns:cdr="http://schemas.openxmlformats.org/drawingml/2006/chartDrawing">
    <cdr:from>
      <cdr:x>0.29245</cdr:x>
      <cdr:y>0.77674</cdr:y>
    </cdr:from>
    <cdr:to>
      <cdr:x>0.42183</cdr:x>
      <cdr:y>1</cdr:y>
    </cdr:to>
    <cdr:sp macro="" textlink="">
      <cdr:nvSpPr>
        <cdr:cNvPr id="3" name="TextBox 2"/>
        <cdr:cNvSpPr txBox="1"/>
      </cdr:nvSpPr>
      <cdr:spPr>
        <a:xfrm xmlns:a="http://schemas.openxmlformats.org/drawingml/2006/main">
          <a:off x="2066925" y="365760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100"/>
            <a:t> </a:t>
          </a:r>
        </a:p>
      </cdr:txBody>
    </cdr:sp>
  </cdr:relSizeAnchor>
  <cdr:relSizeAnchor xmlns:cdr="http://schemas.openxmlformats.org/drawingml/2006/chartDrawing">
    <cdr:from>
      <cdr:x>0.64521</cdr:x>
      <cdr:y>0.84651</cdr:y>
    </cdr:from>
    <cdr:to>
      <cdr:x>0.78302</cdr:x>
      <cdr:y>0.93023</cdr:y>
    </cdr:to>
    <cdr:sp macro="" textlink="">
      <cdr:nvSpPr>
        <cdr:cNvPr id="8" name="TextBox 1"/>
        <cdr:cNvSpPr txBox="1"/>
      </cdr:nvSpPr>
      <cdr:spPr>
        <a:xfrm xmlns:a="http://schemas.openxmlformats.org/drawingml/2006/main">
          <a:off x="4486273" y="2564036"/>
          <a:ext cx="958259" cy="25358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a:t>2020                                </a:t>
          </a:r>
        </a:p>
      </cdr:txBody>
    </cdr:sp>
  </cdr:relSizeAnchor>
  <cdr:relSizeAnchor xmlns:cdr="http://schemas.openxmlformats.org/drawingml/2006/chartDrawing">
    <cdr:from>
      <cdr:x>0.29245</cdr:x>
      <cdr:y>0.77674</cdr:y>
    </cdr:from>
    <cdr:to>
      <cdr:x>0.42183</cdr:x>
      <cdr:y>1</cdr:y>
    </cdr:to>
    <cdr:sp macro="" textlink="">
      <cdr:nvSpPr>
        <cdr:cNvPr id="9" name="TextBox 2"/>
        <cdr:cNvSpPr txBox="1"/>
      </cdr:nvSpPr>
      <cdr:spPr>
        <a:xfrm xmlns:a="http://schemas.openxmlformats.org/drawingml/2006/main">
          <a:off x="2066925" y="365760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100"/>
            <a:t> </a:t>
          </a:r>
        </a:p>
      </cdr:txBody>
    </cdr:sp>
  </cdr:relSizeAnchor>
  <cdr:relSizeAnchor xmlns:cdr="http://schemas.openxmlformats.org/drawingml/2006/chartDrawing">
    <cdr:from>
      <cdr:x>0.46872</cdr:x>
      <cdr:y>0.29869</cdr:y>
    </cdr:from>
    <cdr:to>
      <cdr:x>0.60845</cdr:x>
      <cdr:y>0.44334</cdr:y>
    </cdr:to>
    <cdr:sp macro="" textlink="">
      <cdr:nvSpPr>
        <cdr:cNvPr id="7" name="Стрелка углом вверх 6"/>
        <cdr:cNvSpPr/>
      </cdr:nvSpPr>
      <cdr:spPr>
        <a:xfrm xmlns:a="http://schemas.openxmlformats.org/drawingml/2006/main">
          <a:off x="2271954" y="790449"/>
          <a:ext cx="677296" cy="382802"/>
        </a:xfrm>
        <a:prstGeom xmlns:a="http://schemas.openxmlformats.org/drawingml/2006/main" prst="bentUp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0.80723</cdr:x>
      <cdr:y>0</cdr:y>
    </cdr:from>
    <cdr:to>
      <cdr:x>0.96532</cdr:x>
      <cdr:y>0.11178</cdr:y>
    </cdr:to>
    <cdr:sp macro="" textlink="">
      <cdr:nvSpPr>
        <cdr:cNvPr id="2" name="TextBox 4"/>
        <cdr:cNvSpPr txBox="1"/>
      </cdr:nvSpPr>
      <cdr:spPr>
        <a:xfrm xmlns:a="http://schemas.openxmlformats.org/drawingml/2006/main">
          <a:off x="4528742" y="0"/>
          <a:ext cx="886909" cy="301301"/>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defPPr>
            <a:defRPr lang="ru-RU"/>
          </a:defPPr>
          <a:lvl1pPr algn="l" rtl="0" eaLnBrk="0" fontAlgn="base" hangingPunct="0">
            <a:spcBef>
              <a:spcPct val="0"/>
            </a:spcBef>
            <a:spcAft>
              <a:spcPct val="0"/>
            </a:spcAft>
            <a:defRPr kern="1200">
              <a:solidFill>
                <a:schemeClr val="tx1"/>
              </a:solidFill>
              <a:latin typeface="Arial" panose="020B0604020202020204" pitchFamily="34" charset="0"/>
              <a:ea typeface="+mn-ea"/>
              <a:cs typeface="+mn-cs"/>
            </a:defRPr>
          </a:lvl1pPr>
          <a:lvl2pPr marL="457200" algn="l" rtl="0" eaLnBrk="0" fontAlgn="base" hangingPunct="0">
            <a:spcBef>
              <a:spcPct val="0"/>
            </a:spcBef>
            <a:spcAft>
              <a:spcPct val="0"/>
            </a:spcAft>
            <a:defRPr kern="1200">
              <a:solidFill>
                <a:schemeClr val="tx1"/>
              </a:solidFill>
              <a:latin typeface="Arial" panose="020B0604020202020204" pitchFamily="34" charset="0"/>
              <a:ea typeface="+mn-ea"/>
              <a:cs typeface="+mn-cs"/>
            </a:defRPr>
          </a:lvl2pPr>
          <a:lvl3pPr marL="914400" algn="l" rtl="0" eaLnBrk="0" fontAlgn="base" hangingPunct="0">
            <a:spcBef>
              <a:spcPct val="0"/>
            </a:spcBef>
            <a:spcAft>
              <a:spcPct val="0"/>
            </a:spcAft>
            <a:defRPr kern="1200">
              <a:solidFill>
                <a:schemeClr val="tx1"/>
              </a:solidFill>
              <a:latin typeface="Arial" panose="020B0604020202020204" pitchFamily="34" charset="0"/>
              <a:ea typeface="+mn-ea"/>
              <a:cs typeface="+mn-cs"/>
            </a:defRPr>
          </a:lvl3pPr>
          <a:lvl4pPr marL="1371600" algn="l" rtl="0" eaLnBrk="0" fontAlgn="base" hangingPunct="0">
            <a:spcBef>
              <a:spcPct val="0"/>
            </a:spcBef>
            <a:spcAft>
              <a:spcPct val="0"/>
            </a:spcAft>
            <a:defRPr kern="1200">
              <a:solidFill>
                <a:schemeClr val="tx1"/>
              </a:solidFill>
              <a:latin typeface="Arial" panose="020B0604020202020204" pitchFamily="34" charset="0"/>
              <a:ea typeface="+mn-ea"/>
              <a:cs typeface="+mn-cs"/>
            </a:defRPr>
          </a:lvl4pPr>
          <a:lvl5pPr marL="1828800" algn="l" rtl="0" eaLnBrk="0" fontAlgn="base" hangingPunct="0">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xmlns:a="http://schemas.openxmlformats.org/drawingml/2006/main">
          <a:r>
            <a:rPr lang="uk-UA" sz="1200" b="1" dirty="0" smtClean="0">
              <a:latin typeface="Calibri" pitchFamily="34" charset="0"/>
              <a:cs typeface="Calibri" pitchFamily="34" charset="0"/>
            </a:rPr>
            <a:t>млрд</a:t>
          </a:r>
          <a:r>
            <a:rPr lang="uk-UA" sz="1200" b="1" dirty="0">
              <a:latin typeface="Calibri" pitchFamily="34" charset="0"/>
              <a:cs typeface="Calibri" pitchFamily="34" charset="0"/>
            </a:rPr>
            <a:t>. грн</a:t>
          </a:r>
          <a:r>
            <a:rPr lang="uk-UA" sz="1400" dirty="0" smtClean="0">
              <a:latin typeface="Times New Roman" pitchFamily="18" charset="0"/>
              <a:cs typeface="Times New Roman" pitchFamily="18" charset="0"/>
            </a:rPr>
            <a:t>.</a:t>
          </a:r>
          <a:endParaRPr lang="ru-RU" sz="1400" dirty="0">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0.53575</cdr:x>
      <cdr:y>0.32338</cdr:y>
    </cdr:from>
    <cdr:to>
      <cdr:x>0.7045</cdr:x>
      <cdr:y>0.41091</cdr:y>
    </cdr:to>
    <cdr:sp macro="" textlink="">
      <cdr:nvSpPr>
        <cdr:cNvPr id="2" name="TextBox 1"/>
        <cdr:cNvSpPr txBox="1"/>
      </cdr:nvSpPr>
      <cdr:spPr>
        <a:xfrm xmlns:a="http://schemas.openxmlformats.org/drawingml/2006/main" rot="19545456">
          <a:off x="2842381" y="887108"/>
          <a:ext cx="895290" cy="240110"/>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uk-UA" sz="1400" b="1">
              <a:solidFill>
                <a:srgbClr val="002060"/>
              </a:solidFill>
            </a:rPr>
            <a:t>+ 7,9%</a:t>
          </a:r>
        </a:p>
      </cdr:txBody>
    </cdr:sp>
  </cdr:relSizeAnchor>
  <cdr:relSizeAnchor xmlns:cdr="http://schemas.openxmlformats.org/drawingml/2006/chartDrawing">
    <cdr:from>
      <cdr:x>0.52361</cdr:x>
      <cdr:y>0.56019</cdr:y>
    </cdr:from>
    <cdr:to>
      <cdr:x>0.69236</cdr:x>
      <cdr:y>0.6331</cdr:y>
    </cdr:to>
    <cdr:sp macro="" textlink="">
      <cdr:nvSpPr>
        <cdr:cNvPr id="3" name="TextBox 1"/>
        <cdr:cNvSpPr txBox="1"/>
      </cdr:nvSpPr>
      <cdr:spPr>
        <a:xfrm xmlns:a="http://schemas.openxmlformats.org/drawingml/2006/main" rot="19545456">
          <a:off x="2393950" y="1536700"/>
          <a:ext cx="771525" cy="200025"/>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uk-UA" sz="1400" b="1">
              <a:solidFill>
                <a:srgbClr val="C00000"/>
              </a:solidFill>
            </a:rPr>
            <a:t>+ 16,3%</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418468-DF09-4D00-8011-0ACAB13F5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111</Pages>
  <Words>34353</Words>
  <Characters>195813</Characters>
  <Application>Microsoft Office Word</Application>
  <DocSecurity>0</DocSecurity>
  <Lines>1631</Lines>
  <Paragraphs>459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229707</CharactersWithSpaces>
  <SharedDoc>false</SharedDoc>
  <HLinks>
    <vt:vector size="12" baseType="variant">
      <vt:variant>
        <vt:i4>3866739</vt:i4>
      </vt:variant>
      <vt:variant>
        <vt:i4>105</vt:i4>
      </vt:variant>
      <vt:variant>
        <vt:i4>0</vt:i4>
      </vt:variant>
      <vt:variant>
        <vt:i4>5</vt:i4>
      </vt:variant>
      <vt:variant>
        <vt:lpwstr>http://platfor.ma/organizers/4f95427bd1d15/</vt:lpwstr>
      </vt:variant>
      <vt:variant>
        <vt:lpwstr/>
      </vt:variant>
      <vt:variant>
        <vt:i4>5832707</vt:i4>
      </vt:variant>
      <vt:variant>
        <vt:i4>6</vt:i4>
      </vt:variant>
      <vt:variant>
        <vt:i4>0</vt:i4>
      </vt:variant>
      <vt:variant>
        <vt:i4>5</vt:i4>
      </vt:variant>
      <vt:variant>
        <vt:lpwstr>C:\Users\d13-boyko\AppData\Local\Microsoft\Windows\Temporary Internet Files\Content.Outlook\J0Y46URT\Діаграма надходжень за  2018.xlsx</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2021-02-25T09:27:00Z</cp:lastPrinted>
  <dcterms:created xsi:type="dcterms:W3CDTF">2021-03-01T14:45:00Z</dcterms:created>
  <dcterms:modified xsi:type="dcterms:W3CDTF">2021-03-01T14:45:00Z</dcterms:modified>
</cp:coreProperties>
</file>